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Приказ Минэкономразвития России от 21.02.2023 N 107</w:t>
              <w:br/>
              <w:t xml:space="preserve">(ред. от 27.09.2024)</w:t>
              <w:br/>
              <w:t xml:space="preserve">"О государственной регистрации изобретений"</w:t>
              <w:br/>
              <w:t xml:space="preserve">(вместе с "Правилами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"Требованиями к документам заявки на выдачу патента на изобретение", "Порядком проведения информационного поиска в отношении заявленного изобретения при проведении экспертизы по существу по заявке на выдачу патента на изобретение и представления отчета о нем", "Порядком публикации отчета об информационном поиске в отношении заявленного изобретения")</w:t>
              <w:br/>
              <w:t xml:space="preserve">(Зарегистрировано в Минюсте России 17.04.2023 N 73064)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17 апреля 2023 г. N 73064</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февраля 2023 г. N 107</w:t>
      </w:r>
    </w:p>
    <w:p>
      <w:pPr>
        <w:pStyle w:val="2"/>
        <w:jc w:val="center"/>
      </w:pPr>
      <w:r>
        <w:rPr>
          <w:sz w:val="24"/>
        </w:rPr>
      </w:r>
    </w:p>
    <w:p>
      <w:pPr>
        <w:pStyle w:val="2"/>
        <w:jc w:val="center"/>
      </w:pPr>
      <w:r>
        <w:rPr>
          <w:sz w:val="24"/>
        </w:rPr>
        <w:t xml:space="preserve">О ГОСУДАРСТВЕННОЙ РЕГИСТРАЦИИ ИЗОБРЕТЕНИЙ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15.03.2024 </w:t>
            </w:r>
            <w:hyperlink w:history="0" r:id="rId7"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N 148</w:t>
              </w:r>
            </w:hyperlink>
            <w:r>
              <w:rPr>
                <w:sz w:val="24"/>
                <w:color w:val="392c69"/>
              </w:rPr>
              <w:t xml:space="preserve">,</w:t>
            </w:r>
          </w:p>
          <w:p>
            <w:pPr>
              <w:pStyle w:val="0"/>
              <w:jc w:val="center"/>
            </w:pPr>
            <w:r>
              <w:rPr>
                <w:sz w:val="24"/>
                <w:color w:val="392c69"/>
              </w:rPr>
              <w:t xml:space="preserve">от 27.09.2024 </w:t>
            </w:r>
            <w:hyperlink w:history="0" r:id="rId8" w:tooltip="Приказ Минэкономразвития России от 27.09.2024 N 610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Требования к документам заявки на выдачу патента на изобретение, утвержденные приказом Минэкономразвития России от 21 февраля 2023 г. N 107&quot; (Зарегистрировано в Минюсте России 29.10.2024 N 79953) {КонсультантПлюс}">
              <w:r>
                <w:rPr>
                  <w:sz w:val="24"/>
                  <w:color w:val="0000ff"/>
                </w:rPr>
                <w:t xml:space="preserve">N 610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9"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1246</w:t>
        </w:r>
      </w:hyperlink>
      <w:r>
        <w:rPr>
          <w:sz w:val="24"/>
        </w:rPr>
        <w:t xml:space="preserve">, </w:t>
      </w:r>
      <w:hyperlink w:history="0" r:id="rId10"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1374</w:t>
        </w:r>
      </w:hyperlink>
      <w:r>
        <w:rPr>
          <w:sz w:val="24"/>
        </w:rPr>
        <w:t xml:space="preserve">, </w:t>
      </w:r>
      <w:hyperlink w:history="0" r:id="rId11"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1385</w:t>
        </w:r>
      </w:hyperlink>
      <w:r>
        <w:rPr>
          <w:sz w:val="24"/>
        </w:rPr>
        <w:t xml:space="preserve">, </w:t>
      </w:r>
      <w:hyperlink w:history="0" r:id="rId12"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1386</w:t>
        </w:r>
      </w:hyperlink>
      <w:r>
        <w:rPr>
          <w:sz w:val="24"/>
        </w:rPr>
        <w:t xml:space="preserve">, </w:t>
      </w:r>
      <w:hyperlink w:history="0" r:id="rId13"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1393</w:t>
        </w:r>
      </w:hyperlink>
      <w:r>
        <w:rPr>
          <w:sz w:val="24"/>
        </w:rPr>
        <w:t xml:space="preserve">, </w:t>
      </w:r>
      <w:hyperlink w:history="0" r:id="rId14"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1394</w:t>
        </w:r>
      </w:hyperlink>
      <w:r>
        <w:rPr>
          <w:sz w:val="24"/>
        </w:rPr>
        <w:t xml:space="preserve"> Гражданского кодекса Российской Федерации (Собрание законодательства Российской Федерации, 2006, N 52, ст. 5496; 2022, N 50, ст. 8797), </w:t>
      </w:r>
      <w:hyperlink w:history="0" r:id="rId15"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абзацем девятым пункта 1</w:t>
        </w:r>
      </w:hyperlink>
      <w:r>
        <w:rPr>
          <w:sz w:val="24"/>
        </w:rPr>
        <w:t xml:space="preserve"> и </w:t>
      </w:r>
      <w:hyperlink w:history="0" r:id="rId16"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подпунктами 5.2.28(98)</w:t>
        </w:r>
      </w:hyperlink>
      <w:r>
        <w:rPr>
          <w:sz w:val="24"/>
        </w:rPr>
        <w:t xml:space="preserve">, </w:t>
      </w:r>
      <w:hyperlink w:history="0" r:id="rId17"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5.2.28(99)</w:t>
        </w:r>
      </w:hyperlink>
      <w:r>
        <w:rPr>
          <w:sz w:val="24"/>
        </w:rPr>
        <w:t xml:space="preserve">, </w:t>
      </w:r>
      <w:hyperlink w:history="0" r:id="rId18"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5.2.28(101)</w:t>
        </w:r>
      </w:hyperlink>
      <w:r>
        <w:rPr>
          <w:sz w:val="24"/>
        </w:rPr>
        <w:t xml:space="preserve">, </w:t>
      </w:r>
      <w:hyperlink w:history="0" r:id="rId19"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5.2.28(103)</w:t>
        </w:r>
      </w:hyperlink>
      <w:r>
        <w:rPr>
          <w:sz w:val="24"/>
        </w:rPr>
        <w:t xml:space="preserve">, </w:t>
      </w:r>
      <w:hyperlink w:history="0" r:id="rId20"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5.2.28(104)</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2013, N 5, ст. 391; 2021, N 35, ст. 6306),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44" w:tooltip="ПРАВИЛА">
        <w:r>
          <w:rPr>
            <w:sz w:val="24"/>
            <w:color w:val="0000ff"/>
          </w:rPr>
          <w:t xml:space="preserve">Правила</w:t>
        </w:r>
      </w:hyperlink>
      <w:r>
        <w:rPr>
          <w:sz w:val="24"/>
        </w:rPr>
        <w:t xml:space="preserve">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согласно приложению N 1 к настоящему приказу;</w:t>
      </w:r>
    </w:p>
    <w:p>
      <w:pPr>
        <w:pStyle w:val="0"/>
        <w:spacing w:before="240" w:line-rule="auto"/>
        <w:ind w:firstLine="540"/>
        <w:jc w:val="both"/>
      </w:pPr>
      <w:hyperlink w:history="0" w:anchor="P3696" w:tooltip="ТРЕБОВАНИЯ">
        <w:r>
          <w:rPr>
            <w:sz w:val="24"/>
            <w:color w:val="0000ff"/>
          </w:rPr>
          <w:t xml:space="preserve">Требования</w:t>
        </w:r>
      </w:hyperlink>
      <w:r>
        <w:rPr>
          <w:sz w:val="24"/>
        </w:rPr>
        <w:t xml:space="preserve"> к документам заявки на выдачу патента на изобретение согласно приложению N 2 к настоящему приказу;</w:t>
      </w:r>
    </w:p>
    <w:p>
      <w:pPr>
        <w:pStyle w:val="0"/>
        <w:spacing w:before="240" w:line-rule="auto"/>
        <w:ind w:firstLine="540"/>
        <w:jc w:val="both"/>
      </w:pPr>
      <w:hyperlink w:history="0" w:anchor="P4252" w:tooltip="СОСТАВ">
        <w:r>
          <w:rPr>
            <w:sz w:val="24"/>
            <w:color w:val="0000ff"/>
          </w:rPr>
          <w:t xml:space="preserve">Состав</w:t>
        </w:r>
      </w:hyperlink>
      <w:r>
        <w:rPr>
          <w:sz w:val="24"/>
        </w:rPr>
        <w:t xml:space="preserve"> сведений о заявке на выдачу патента на изобретение, публикуемых в официальном бюллетене Федеральной службы по интеллектуальной собственности, согласно приложению N 3 к настоящему приказу;</w:t>
      </w:r>
    </w:p>
    <w:p>
      <w:pPr>
        <w:pStyle w:val="0"/>
        <w:spacing w:before="240" w:line-rule="auto"/>
        <w:ind w:firstLine="540"/>
        <w:jc w:val="both"/>
      </w:pPr>
      <w:hyperlink w:history="0" w:anchor="P4296" w:tooltip="ПОРЯДОК">
        <w:r>
          <w:rPr>
            <w:sz w:val="24"/>
            <w:color w:val="0000ff"/>
          </w:rPr>
          <w:t xml:space="preserve">Порядок</w:t>
        </w:r>
      </w:hyperlink>
      <w:r>
        <w:rPr>
          <w:sz w:val="24"/>
        </w:rPr>
        <w:t xml:space="preserve"> проведения информационного поиска в отношении заявленного изобретения при проведении экспертизы по существу по заявке на выдачу патента на изобретение и представления отчета о нем согласно приложению N 4 к настоящему приказу;</w:t>
      </w:r>
    </w:p>
    <w:p>
      <w:pPr>
        <w:pStyle w:val="0"/>
        <w:spacing w:before="240" w:line-rule="auto"/>
        <w:ind w:firstLine="540"/>
        <w:jc w:val="both"/>
      </w:pPr>
      <w:hyperlink w:history="0" w:anchor="P4423" w:tooltip="ПОРЯДОК">
        <w:r>
          <w:rPr>
            <w:sz w:val="24"/>
            <w:color w:val="0000ff"/>
          </w:rPr>
          <w:t xml:space="preserve">Порядок</w:t>
        </w:r>
      </w:hyperlink>
      <w:r>
        <w:rPr>
          <w:sz w:val="24"/>
        </w:rPr>
        <w:t xml:space="preserve"> публикации отчета об информационном поиске в отношении заявленного изобретения согласно приложению N 5 к настоящему приказу;</w:t>
      </w:r>
    </w:p>
    <w:p>
      <w:pPr>
        <w:pStyle w:val="0"/>
        <w:spacing w:before="240" w:line-rule="auto"/>
        <w:ind w:firstLine="540"/>
        <w:jc w:val="both"/>
      </w:pPr>
      <w:hyperlink w:history="0" w:anchor="P4442" w:tooltip="СОСТАВ">
        <w:r>
          <w:rPr>
            <w:sz w:val="24"/>
            <w:color w:val="0000ff"/>
          </w:rPr>
          <w:t xml:space="preserve">Состав</w:t>
        </w:r>
      </w:hyperlink>
      <w:r>
        <w:rPr>
          <w:sz w:val="24"/>
        </w:rPr>
        <w:t xml:space="preserve"> сведений о выдаче патента на изобретение, публикуемых в официальном бюллетене Федеральной службы по интеллектуальной собственности, согласно приложению N 6 к настоящему приказу;</w:t>
      </w:r>
    </w:p>
    <w:p>
      <w:pPr>
        <w:pStyle w:val="0"/>
        <w:spacing w:before="240" w:line-rule="auto"/>
        <w:ind w:firstLine="540"/>
        <w:jc w:val="both"/>
      </w:pPr>
      <w:hyperlink w:history="0" w:anchor="P4491" w:tooltip="СОСТАВ СВЕДЕНИЙ, УКАЗЫВАЕМЫХ В ПАТЕНТЕ НА ИЗОБРЕТЕНИЕ">
        <w:r>
          <w:rPr>
            <w:sz w:val="24"/>
            <w:color w:val="0000ff"/>
          </w:rPr>
          <w:t xml:space="preserve">Состав</w:t>
        </w:r>
      </w:hyperlink>
      <w:r>
        <w:rPr>
          <w:sz w:val="24"/>
        </w:rPr>
        <w:t xml:space="preserve"> сведений, указываемых в патенте на изобретение, согласно приложению N 7 к настоящему приказу;</w:t>
      </w:r>
    </w:p>
    <w:p>
      <w:pPr>
        <w:pStyle w:val="0"/>
        <w:spacing w:before="240" w:line-rule="auto"/>
        <w:ind w:firstLine="540"/>
        <w:jc w:val="both"/>
      </w:pPr>
      <w:hyperlink w:history="0" w:anchor="P4511" w:tooltip="ФОРМА ПАТЕНТА НА ИЗОБРЕТЕНИЕ">
        <w:r>
          <w:rPr>
            <w:sz w:val="24"/>
            <w:color w:val="0000ff"/>
          </w:rPr>
          <w:t xml:space="preserve">форму</w:t>
        </w:r>
      </w:hyperlink>
      <w:r>
        <w:rPr>
          <w:sz w:val="24"/>
        </w:rPr>
        <w:t xml:space="preserve"> патента на изобретение согласно приложению N 8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21" w:tooltip="Приказ Минэкономразвития России от 25.05.2016 N 316 (ред. от 31.03.2021)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Требований к документам заявки на выдачу патента на изобретение, Состава сведений о заявке на выдачу патента на изобретение, публикуемых в официальном бюллетене Федеральной службы по интеллектуальной собственности, Порядка проведения информационног ------------ Утратил силу или отменен {КонсультантПлюс}">
        <w:r>
          <w:rPr>
            <w:sz w:val="24"/>
            <w:color w:val="0000ff"/>
          </w:rPr>
          <w:t xml:space="preserve">приказ</w:t>
        </w:r>
      </w:hyperlink>
      <w:r>
        <w:rPr>
          <w:sz w:val="24"/>
        </w:rPr>
        <w:t xml:space="preserve"> Минэкономразвития России от 25 мая 2016 г. N 316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Требований к документам заявки на выдачу патента на изобретение, Состава сведений о заявке на выдачу патента на изобретение, публикуемых в официальном бюллетене Федеральной службы по интеллектуальной собственности, Порядка проведения информационного поиска при проведении экспертизы по существу по заявке на выдачу патента на изобретение и представления отчета о нем, Порядка и сроков информирования заявителя о результатах проведения информационного поиска по заявке на выдачу патента на изобретение и публикации отчета о таком поиске, Порядка и условий проведения информационного поиска по заявке на выдачу патента на изобретение по ходатайству заявителя или третьих лиц и предоставления сведений о его результатах, Состава сведений о выдаче патента на изобретение, публикуемых в официальном бюллетене Федеральной службы по интеллектуальной собственности, Состава сведений, указываемых в патенте на изобретение, формы патента на изобретение" (зарегистрирован Минюстом России 11 июля 2016 г., регистрационный N 42800);</w:t>
      </w:r>
    </w:p>
    <w:p>
      <w:pPr>
        <w:pStyle w:val="0"/>
        <w:spacing w:before="240" w:line-rule="auto"/>
        <w:ind w:firstLine="540"/>
        <w:jc w:val="both"/>
      </w:pPr>
      <w:hyperlink w:history="0" r:id="rId22" w:tooltip="Приказ Минэкономразвития России от 12.03.2018 N 113 (ред. от 16.07.2020) &quot;О внесении изменений в некоторые приказы Министерства экономического развития Российской Федерации в части предоставления Федеральной службой по интеллектуальной собственности государственных услуг в электронной форме&quot; (Зарегистрировано в Минюсте России 03.04.2018 N 50600) ------------ Недействующая редакция {КонсультантПлюс}">
        <w:r>
          <w:rPr>
            <w:sz w:val="24"/>
            <w:color w:val="0000ff"/>
          </w:rPr>
          <w:t xml:space="preserve">пункт 1</w:t>
        </w:r>
      </w:hyperlink>
      <w:r>
        <w:rPr>
          <w:sz w:val="24"/>
        </w:rPr>
        <w:t xml:space="preserve"> изменений, которые вносятся в некоторые приказы Министерства экономического развития Российской Федерации в части предоставления Федеральной службой по интеллектуальной собственности государственных услуг в электронной форме, утвержденных приказом Министерства экономического развития Российской Федерации от 12 марта 2018 г. N 113 "О внесении изменений в некоторые приказы Министерства экономического развития Российской Федерации в части предоставления Федеральной службой по интеллектуальной собственности государственных услуг в электронной форме" (зарегистрирован Минюстом России 3 апреля 2018 г., регистрационный N 50600);</w:t>
      </w:r>
    </w:p>
    <w:p>
      <w:pPr>
        <w:pStyle w:val="0"/>
        <w:spacing w:before="240" w:line-rule="auto"/>
        <w:ind w:firstLine="540"/>
        <w:jc w:val="both"/>
      </w:pPr>
      <w:hyperlink w:history="0" r:id="rId23" w:tooltip="Приказ Минэкономразвития России от 19.09.2018 N 506 &quot;О внесении изменения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утвержденные приказом Минэкономразвития России от 25 мая 2016 г. N 316&quot; (Зарегистрировано в Минюсте России 10.10.2018 N 52395) ------------ Утратил силу или отменен {КонсультантПлюс}">
        <w:r>
          <w:rPr>
            <w:sz w:val="24"/>
            <w:color w:val="0000ff"/>
          </w:rPr>
          <w:t xml:space="preserve">приказ</w:t>
        </w:r>
      </w:hyperlink>
      <w:r>
        <w:rPr>
          <w:sz w:val="24"/>
        </w:rPr>
        <w:t xml:space="preserve"> Минэкономразвития России от 19 сентября 2018 г. N 506 "О внесении изменения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утвержденные приказом Минэкономразвития России от 25 мая 2016 г. N 316" (зарегистрирован Минюстом России 10 октября 2018 г., регистрационный N 52395);</w:t>
      </w:r>
    </w:p>
    <w:p>
      <w:pPr>
        <w:pStyle w:val="0"/>
        <w:spacing w:before="240" w:line-rule="auto"/>
        <w:ind w:firstLine="540"/>
        <w:jc w:val="both"/>
      </w:pPr>
      <w:hyperlink w:history="0" r:id="rId24" w:tooltip="Приказ Минэкономразвития России от 01.10.2018 N 527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ы и Требования к документам заявки на выдачу патента на изобретение, утвержденные приказом Минэкономразвития России от 25 мая 2016 г. N 316&quot; (Зарегистрировано в Минюсте России 03.12.2018 N 52851) ------------ Утратил силу или отменен {КонсультантПлюс}">
        <w:r>
          <w:rPr>
            <w:sz w:val="24"/>
            <w:color w:val="0000ff"/>
          </w:rPr>
          <w:t xml:space="preserve">приказ</w:t>
        </w:r>
      </w:hyperlink>
      <w:r>
        <w:rPr>
          <w:sz w:val="24"/>
        </w:rPr>
        <w:t xml:space="preserve"> Минэкономразвития России от 1 октября 2018 г. N 527 "О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формы и Требования к документам заявки на выдачу патента на изобретение, утвержденные приказом Минэкономразвития России от 25 мая 2016 г. N 316" (зарегистрирован Минюстом России 3 декабря 2018 г., регистрационный N 52851);</w:t>
      </w:r>
    </w:p>
    <w:p>
      <w:pPr>
        <w:pStyle w:val="0"/>
        <w:spacing w:before="240" w:line-rule="auto"/>
        <w:ind w:firstLine="540"/>
        <w:jc w:val="both"/>
      </w:pPr>
      <w:hyperlink w:history="0" r:id="rId25" w:tooltip="Приказ Минэкономразвития России от 10.11.2020 N 746 &quot;О внесении изменений в приказы Минэкономразвития России от 30 сентября 2015 г. N 701 и от 25 мая 2016 г. N 316&quot; (Зарегистрировано в Минюсте России 10.12.2020 N 61384) ------------ Недействующая редакция {КонсультантПлюс}">
        <w:r>
          <w:rPr>
            <w:sz w:val="24"/>
            <w:color w:val="0000ff"/>
          </w:rPr>
          <w:t xml:space="preserve">пункт 2</w:t>
        </w:r>
      </w:hyperlink>
      <w:r>
        <w:rPr>
          <w:sz w:val="24"/>
        </w:rPr>
        <w:t xml:space="preserve"> изменений, которые вносятся в приказ Минэкономразвития России от 30 сентября 2015 г. N 701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полезных моделей, и их форм, Требований к документам заявки на выдачу патента на полезную модель, Состава сведений о выдаче патента на полезную модель, публикуемых в официальном бюллетене Федеральной службы по интеллектуальной собственности, Состава сведений, указываемых в форме патента на полезную модель, формы патента на полезную модель" и в приказ Минэкономразвития России от 25 мая 2016 г. N 316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Требований к документам заявки на выдачу патента на изобретение, Состава сведений о заявке на выдачу патента на изобретение, публикуемых в официальном бюллетене Федеральной службы по интеллектуальной собственности, Порядка проведения информационного поиска при проведении экспертизы по существу по заявке на выдачу патента на изобретение и представления отчета о нем, Порядка и сроков информирования заявителя о результатах проведения информационного поиска по заявке на выдачу патента на изобретение и публикации отчета о таком поиске, Порядка и условий проведения информационного поиска по заявке на выдачу патента на изобретение по ходатайству заявителя или третьих лиц и предоставления сведений о его результатах, Состава сведений о выдаче патента на изобретение, публикуемых в официальном бюллетене Федеральной службы по интеллектуальной собственности, Состава сведений, указываемых в патенте на изобретение, формы патента на изобретение", утвержденных приказом Минэкономразвития России от 10 ноября 2020 г. N 746 "О внесении изменений в приказы Минэкономразвития России от 30 сентября 2015 г. N 701 и от 25 мая 2016 г. N 316" (зарегистрирован Минюстом России 10 декабря 2020 г., регистрационный N 61384);</w:t>
      </w:r>
    </w:p>
    <w:p>
      <w:pPr>
        <w:pStyle w:val="0"/>
        <w:spacing w:before="240" w:line-rule="auto"/>
        <w:ind w:firstLine="540"/>
        <w:jc w:val="both"/>
      </w:pPr>
      <w:hyperlink w:history="0" r:id="rId26" w:tooltip="Приказ Минэкономразвития России от 31.03.2021 N 155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ы и Требования к документам заявки на выдачу патента на изобретение, утвержденные приказом Минэкономразвития России от 25 мая 2016 г. N 316&quot; (Зарегистрировано в Минюсте России 28.05.2021 N 63664) ------------ Утратил силу или отменен {КонсультантПлюс}">
        <w:r>
          <w:rPr>
            <w:sz w:val="24"/>
            <w:color w:val="0000ff"/>
          </w:rPr>
          <w:t xml:space="preserve">приказ</w:t>
        </w:r>
      </w:hyperlink>
      <w:r>
        <w:rPr>
          <w:sz w:val="24"/>
        </w:rPr>
        <w:t xml:space="preserve"> Минэкономразвития России от 31 марта 2021 г. N 155 "О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формы и Требования к документам заявки на выдачу патента на изобретение, утвержденные приказом Минэкономразвития России от 25 мая 2016 г. N 316" (зарегистрирован Минюстом России 28 мая 2021 г., регистрационный N 63664).</w:t>
      </w:r>
    </w:p>
    <w:p>
      <w:pPr>
        <w:pStyle w:val="0"/>
        <w:spacing w:before="240" w:line-rule="auto"/>
        <w:ind w:firstLine="540"/>
        <w:jc w:val="both"/>
      </w:pPr>
      <w:r>
        <w:rPr>
          <w:sz w:val="24"/>
        </w:rPr>
        <w:t xml:space="preserve">3. Контроль за исполнением настоящего приказа возложить на руководителя Федеральной службы по интеллектуальной собственности Зубова Ю.С.</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4" w:name="P44"/>
    <w:bookmarkEnd w:id="44"/>
    <w:p>
      <w:pPr>
        <w:pStyle w:val="2"/>
        <w:jc w:val="center"/>
      </w:pPr>
      <w:r>
        <w:rPr>
          <w:sz w:val="24"/>
        </w:rPr>
        <w:t xml:space="preserve">ПРАВИЛА</w:t>
      </w:r>
    </w:p>
    <w:p>
      <w:pPr>
        <w:pStyle w:val="2"/>
        <w:jc w:val="center"/>
      </w:pPr>
      <w:r>
        <w:rPr>
          <w:sz w:val="24"/>
        </w:rPr>
        <w:t xml:space="preserve">СОСТАВЛЕНИЯ, ПОДАЧИ И РАССМОТРЕНИЯ ДОКУМЕНТОВ, ЯВЛЯЮЩИХСЯ</w:t>
      </w:r>
    </w:p>
    <w:p>
      <w:pPr>
        <w:pStyle w:val="2"/>
        <w:jc w:val="center"/>
      </w:pPr>
      <w:r>
        <w:rPr>
          <w:sz w:val="24"/>
        </w:rPr>
        <w:t xml:space="preserve">ОСНОВАНИЕМ ДЛЯ СОВЕРШЕНИЯ ЮРИДИЧЕСКИ ЗНАЧИМЫХ ДЕЙСТВИЙ</w:t>
      </w:r>
    </w:p>
    <w:p>
      <w:pPr>
        <w:pStyle w:val="2"/>
        <w:jc w:val="center"/>
      </w:pPr>
      <w:r>
        <w:rPr>
          <w:sz w:val="24"/>
        </w:rPr>
        <w:t xml:space="preserve">ПО ГОСУДАРСТВЕННОЙ РЕГИСТРАЦИИ ИЗОБРЕТЕНИЙ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15.03.2024 </w:t>
            </w:r>
            <w:hyperlink w:history="0" r:id="rId27"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N 148</w:t>
              </w:r>
            </w:hyperlink>
            <w:r>
              <w:rPr>
                <w:sz w:val="24"/>
                <w:color w:val="392c69"/>
              </w:rPr>
              <w:t xml:space="preserve">,</w:t>
            </w:r>
          </w:p>
          <w:p>
            <w:pPr>
              <w:pStyle w:val="0"/>
              <w:jc w:val="center"/>
            </w:pPr>
            <w:r>
              <w:rPr>
                <w:sz w:val="24"/>
                <w:color w:val="392c69"/>
              </w:rPr>
              <w:t xml:space="preserve">от 27.09.2024 </w:t>
            </w:r>
            <w:hyperlink w:history="0" r:id="rId28" w:tooltip="Приказ Минэкономразвития России от 27.09.2024 N 610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Требования к документам заявки на выдачу патента на изобретение, утвержденные приказом Минэкономразвития России от 21 февраля 2023 г. N 107&quot; (Зарегистрировано в Минюсте России 29.10.2024 N 79953) {КонсультантПлюс}">
              <w:r>
                <w:rPr>
                  <w:sz w:val="24"/>
                  <w:color w:val="0000ff"/>
                </w:rPr>
                <w:t xml:space="preserve">N 610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Составление и подача документов</w:t>
      </w:r>
    </w:p>
    <w:p>
      <w:pPr>
        <w:pStyle w:val="0"/>
        <w:jc w:val="both"/>
      </w:pPr>
      <w:r>
        <w:rPr>
          <w:sz w:val="24"/>
        </w:rPr>
      </w:r>
    </w:p>
    <w:p>
      <w:pPr>
        <w:pStyle w:val="0"/>
        <w:ind w:firstLine="540"/>
        <w:jc w:val="both"/>
      </w:pPr>
      <w:r>
        <w:rPr>
          <w:sz w:val="24"/>
        </w:rPr>
        <w:t xml:space="preserve">1. Для совершения юридически значимых действий по государственной регистрации изобретений заявителем или его представителем представляются следующие документы:</w:t>
      </w:r>
    </w:p>
    <w:p>
      <w:pPr>
        <w:pStyle w:val="0"/>
        <w:spacing w:before="240" w:line-rule="auto"/>
        <w:ind w:firstLine="540"/>
        <w:jc w:val="both"/>
      </w:pPr>
      <w:r>
        <w:rPr>
          <w:sz w:val="24"/>
        </w:rPr>
        <w:t xml:space="preserve">1) заявка на выдачу патента на изобретение (далее соответственно - заявка, патент), оформленная в соответствии с </w:t>
      </w:r>
      <w:hyperlink w:history="0" w:anchor="P3696" w:tooltip="ТРЕБОВАНИЯ">
        <w:r>
          <w:rPr>
            <w:sz w:val="24"/>
            <w:color w:val="0000ff"/>
          </w:rPr>
          <w:t xml:space="preserve">Требованиями</w:t>
        </w:r>
      </w:hyperlink>
      <w:r>
        <w:rPr>
          <w:sz w:val="24"/>
        </w:rPr>
        <w:t xml:space="preserve"> к документам заявки на выдачу патента на изобретение, утвержденными настоящим приказом (далее - Требования к документам заявки), и содержащая в том числе заявление о выдаче патента на изобретение (далее - заявление о выдаче патента), составленное по форме согласно </w:t>
      </w:r>
      <w:hyperlink w:history="0" w:anchor="P751" w:tooltip="ФОРМА ЗАЯВЛЕНИЯ О ВЫДАЧЕ ПАТЕНТА НА ИЗОБРЕТЕНИЕ">
        <w:r>
          <w:rPr>
            <w:sz w:val="24"/>
            <w:color w:val="0000ff"/>
          </w:rPr>
          <w:t xml:space="preserve">приложению N 1</w:t>
        </w:r>
      </w:hyperlink>
      <w:r>
        <w:rPr>
          <w:sz w:val="24"/>
        </w:rPr>
        <w:t xml:space="preserve"> к настоящим Правилам;</w:t>
      </w:r>
    </w:p>
    <w:p>
      <w:pPr>
        <w:pStyle w:val="0"/>
        <w:spacing w:before="240" w:line-rule="auto"/>
        <w:ind w:firstLine="540"/>
        <w:jc w:val="both"/>
      </w:pPr>
      <w:r>
        <w:rPr>
          <w:sz w:val="24"/>
        </w:rPr>
        <w:t xml:space="preserve">2) документы, указанные в </w:t>
      </w:r>
      <w:hyperlink w:history="0" w:anchor="P58" w:tooltip="2. Документы, прилагаемые к заявке:">
        <w:r>
          <w:rPr>
            <w:sz w:val="24"/>
            <w:color w:val="0000ff"/>
          </w:rPr>
          <w:t xml:space="preserve">пунктах 2</w:t>
        </w:r>
      </w:hyperlink>
      <w:r>
        <w:rPr>
          <w:sz w:val="24"/>
        </w:rPr>
        <w:t xml:space="preserve"> -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4</w:t>
        </w:r>
      </w:hyperlink>
      <w:r>
        <w:rPr>
          <w:sz w:val="24"/>
        </w:rPr>
        <w:t xml:space="preserve"> настоящих Правил.</w:t>
      </w:r>
    </w:p>
    <w:p>
      <w:pPr>
        <w:pStyle w:val="0"/>
        <w:spacing w:before="240" w:line-rule="auto"/>
        <w:ind w:firstLine="540"/>
        <w:jc w:val="both"/>
      </w:pPr>
      <w:r>
        <w:rPr>
          <w:sz w:val="24"/>
        </w:rPr>
        <w:t xml:space="preserve">Документы, указанные в настоящем пункте, представляются по каждой заявке в отдельности.</w:t>
      </w:r>
    </w:p>
    <w:bookmarkStart w:id="58" w:name="P58"/>
    <w:bookmarkEnd w:id="58"/>
    <w:p>
      <w:pPr>
        <w:pStyle w:val="0"/>
        <w:spacing w:before="240" w:line-rule="auto"/>
        <w:ind w:firstLine="540"/>
        <w:jc w:val="both"/>
      </w:pPr>
      <w:r>
        <w:rPr>
          <w:sz w:val="24"/>
        </w:rPr>
        <w:t xml:space="preserve">2. Документы, прилагаемые к заявке:</w:t>
      </w:r>
    </w:p>
    <w:bookmarkStart w:id="59" w:name="P59"/>
    <w:bookmarkEnd w:id="59"/>
    <w:p>
      <w:pPr>
        <w:pStyle w:val="0"/>
        <w:spacing w:before="240" w:line-rule="auto"/>
        <w:ind w:firstLine="540"/>
        <w:jc w:val="both"/>
      </w:pPr>
      <w:r>
        <w:rPr>
          <w:sz w:val="24"/>
        </w:rPr>
        <w:t xml:space="preserve">1) копия первой заявки, поданной заявителем в патентное ведомство государства - участника </w:t>
      </w:r>
      <w:hyperlink w:history="0" r:id="rId29"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по охране промышленной собственности от 20 марта 1883 года, заключенной в г. Париже &lt;1&gt; (далее - Парижская конвенция), заверенная указанным патентным ведомством, если по заявке испрашивается конвенционный приоритет;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Ратифицирована </w:t>
      </w:r>
      <w:hyperlink w:history="0" r:id="rId30" w:tooltip="Ссылка на КонсультантПлюс">
        <w:r>
          <w:rPr>
            <w:sz w:val="24"/>
            <w:color w:val="0000ff"/>
          </w:rPr>
          <w:t xml:space="preserve">Указом</w:t>
        </w:r>
      </w:hyperlink>
      <w:r>
        <w:rPr>
          <w:sz w:val="24"/>
        </w:rPr>
        <w:t xml:space="preserve"> Президиума Верховного Совета СССР от 19 сентября 1968 г. N 3104-VII. Вступила в силу для Российской Федерации 26 апреля 1970 г. (Ведомости ВС СССР, 1968, N 40, ст. 363).</w:t>
      </w:r>
    </w:p>
    <w:p>
      <w:pPr>
        <w:pStyle w:val="0"/>
        <w:jc w:val="both"/>
      </w:pPr>
      <w:r>
        <w:rPr>
          <w:sz w:val="24"/>
        </w:rPr>
      </w:r>
    </w:p>
    <w:p>
      <w:pPr>
        <w:pStyle w:val="0"/>
        <w:ind w:firstLine="540"/>
        <w:jc w:val="both"/>
      </w:pPr>
      <w:r>
        <w:rPr>
          <w:sz w:val="24"/>
        </w:rPr>
        <w:t xml:space="preserve">2) при наличии представителя заявителя - доверенность, удостоверяющая полномочия представителя, не являющегося патентным поверенным, на ведение дел с Роспатентом, выданная заявителем представителю, представителем заявителя иному представителю в порядке передоверия, или ее копия, если подача заявки осуществляется представителем, копия документа, подтверждающего полномочия законного представителя, если ведение дел с Роспатентом осуществляется заявителем через законного представителя (далее - доверенность);</w:t>
      </w:r>
    </w:p>
    <w:p>
      <w:pPr>
        <w:pStyle w:val="0"/>
        <w:spacing w:before="240" w:line-rule="auto"/>
        <w:ind w:firstLine="540"/>
        <w:jc w:val="both"/>
      </w:pPr>
      <w:r>
        <w:rPr>
          <w:sz w:val="24"/>
        </w:rPr>
        <w:t xml:space="preserve">3) документ о депонировании штамма микроорганизма, линии клеток растений или животных, консорциума штаммов или штаммов, входящих в консорциум, которые помещены в международный орган по депонированию, предусмотренный Будапештским </w:t>
      </w:r>
      <w:hyperlink w:history="0" r:id="rId31" w:tooltip="Ссылка на КонсультантПлюс">
        <w:r>
          <w:rPr>
            <w:sz w:val="24"/>
            <w:color w:val="0000ff"/>
          </w:rPr>
          <w:t xml:space="preserve">договором</w:t>
        </w:r>
      </w:hyperlink>
      <w:r>
        <w:rPr>
          <w:sz w:val="24"/>
        </w:rPr>
        <w:t xml:space="preserve"> о международном признании депонирования микроорганизмов для целей патентной процедуры, подписанным 28 апреля 1997 года в г. Будапеште &lt;2&gt;, в государственные, исследовательские и рабочие коллекции патогенных микроорганизмов и вирусов человека, животных и растений, созданные в соответствии с </w:t>
      </w:r>
      <w:hyperlink w:history="0" r:id="rId32" w:tooltip="Постановление Правительства РФ от 30.09.2021 N 1668 (ред. от 16.06.2022) &quot;Об утверждении Правил создания, пополнения, ведения и использования коллекций патогенных микроорганизмов и вирусов, а также Правил создания и ведения национального каталога коллекционных штаммов патогенных микроорганизмов и вирусов&quot; {КонсультантПлюс}">
        <w:r>
          <w:rPr>
            <w:sz w:val="24"/>
            <w:color w:val="0000ff"/>
          </w:rPr>
          <w:t xml:space="preserve">Правилами</w:t>
        </w:r>
      </w:hyperlink>
      <w:r>
        <w:rPr>
          <w:sz w:val="24"/>
        </w:rPr>
        <w:t xml:space="preserve"> создания, пополнения, ведения и использования коллекций патогенных микроорганизмов и вирусов, утвержденными постановлением Правительства Российской Федерации от 30 сентября 2021 г. N 1668 &lt;3&gt;, в государственную коллекцию представителей нормальной микрофлоры человека, сельскохозяйственных животных и растений, сформированную в соответствии с </w:t>
      </w:r>
      <w:hyperlink w:history="0" r:id="rId33" w:tooltip="Постановление Правительства РФ от 16.04.2022 N 676 &quot;Об утверждении Правил формирования, сохранения и развития государственной коллекции представителей нормальной микрофлоры человека, сельскохозяйственных животных и растений, а также криогенных банков образцов природных нормальных микробиоценозов (биоматериалов)&quot; {КонсультантПлюс}">
        <w:r>
          <w:rPr>
            <w:sz w:val="24"/>
            <w:color w:val="0000ff"/>
          </w:rPr>
          <w:t xml:space="preserve">Правилами</w:t>
        </w:r>
      </w:hyperlink>
      <w:r>
        <w:rPr>
          <w:sz w:val="24"/>
        </w:rPr>
        <w:t xml:space="preserve"> формирования, сохранения и развития государственной коллекции представителей нормальной микрофлоры человека, сельскохозяйственных животных и растений, а также криогенных банков образцов природных нормальных микробиоценозов (биоматериалов), утвержденными постановлением Правительства Российской Федерации от 16 апреля 2022 г. N 676 &lt;4&gt;, иные документы о депонировании штамма микроорганизма, линии клеток растений или животных, консорциума штаммов или штаммов, входящих в консорциум (представляется по инициативе заявителя);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Ратифицирован </w:t>
      </w:r>
      <w:hyperlink w:history="0" r:id="rId34" w:tooltip="Ссылка на КонсультантПлюс">
        <w:r>
          <w:rPr>
            <w:sz w:val="24"/>
            <w:color w:val="0000ff"/>
          </w:rPr>
          <w:t xml:space="preserve">Указом</w:t>
        </w:r>
      </w:hyperlink>
      <w:r>
        <w:rPr>
          <w:sz w:val="24"/>
        </w:rPr>
        <w:t xml:space="preserve"> Президиума ВС СССР от 24 декабря 1980 г. N 3615-X. Вступил в силу для Российской Федерации 22 апреля 1981 г. (Ведомости ВС СССР, 1981, N 1, ст. 5).</w:t>
      </w:r>
    </w:p>
    <w:p>
      <w:pPr>
        <w:pStyle w:val="0"/>
        <w:spacing w:before="240" w:line-rule="auto"/>
        <w:ind w:firstLine="540"/>
        <w:jc w:val="both"/>
      </w:pPr>
      <w:r>
        <w:rPr>
          <w:sz w:val="24"/>
        </w:rPr>
        <w:t xml:space="preserve">&lt;3&gt; Собрание законодательства Российской Федерации, 2021, N 41, ст. 6979; 2022, N 26, ст. 4478.</w:t>
      </w:r>
    </w:p>
    <w:p>
      <w:pPr>
        <w:pStyle w:val="0"/>
        <w:spacing w:before="240" w:line-rule="auto"/>
        <w:ind w:firstLine="540"/>
        <w:jc w:val="both"/>
      </w:pPr>
      <w:r>
        <w:rPr>
          <w:sz w:val="24"/>
        </w:rPr>
        <w:t xml:space="preserve">&lt;4&gt; Собрание законодательства Российской Федерации, 2022, N 17, ст. 2890.</w:t>
      </w:r>
    </w:p>
    <w:p>
      <w:pPr>
        <w:pStyle w:val="0"/>
        <w:jc w:val="both"/>
      </w:pPr>
      <w:r>
        <w:rPr>
          <w:sz w:val="24"/>
        </w:rPr>
      </w:r>
    </w:p>
    <w:p>
      <w:pPr>
        <w:pStyle w:val="0"/>
        <w:ind w:firstLine="540"/>
        <w:jc w:val="both"/>
      </w:pPr>
      <w:r>
        <w:rPr>
          <w:sz w:val="24"/>
        </w:rPr>
        <w:t xml:space="preserve">4) заключение созданной в установленном законодательством Российской Федерации порядке комиссии по защите государственной тайны об отсутствии в заявке сведений, составляющих государственную тайну (представляется по инициативе заявителя).</w:t>
      </w:r>
    </w:p>
    <w:bookmarkStart w:id="71" w:name="P71"/>
    <w:bookmarkEnd w:id="71"/>
    <w:p>
      <w:pPr>
        <w:pStyle w:val="0"/>
        <w:spacing w:before="240" w:line-rule="auto"/>
        <w:ind w:firstLine="540"/>
        <w:jc w:val="both"/>
      </w:pPr>
      <w:r>
        <w:rPr>
          <w:sz w:val="24"/>
        </w:rPr>
        <w:t xml:space="preserve">3. В случае если доверенность относится к нескольким заявкам одного и того же заявителя, по одной из заявок представляется оригинал доверенности, а по каждой из остальных заявок - копия доверенности с указанием реквизитов делопроизводства, в рамках которого представлен оригинал доверенности.</w:t>
      </w:r>
    </w:p>
    <w:p>
      <w:pPr>
        <w:pStyle w:val="0"/>
        <w:spacing w:before="240" w:line-rule="auto"/>
        <w:ind w:firstLine="540"/>
        <w:jc w:val="both"/>
      </w:pPr>
      <w:r>
        <w:rPr>
          <w:sz w:val="24"/>
        </w:rPr>
        <w:t xml:space="preserve">Доверенность представляется на русском или иностранном языке. В случае если доверенность представляется на иностранном языке, к ней прилагается перевод на русский язык, подписанный переводчиком, с приложением документов, подтверждающих владение языком, с которого был сделан перевод.</w:t>
      </w:r>
    </w:p>
    <w:p>
      <w:pPr>
        <w:pStyle w:val="0"/>
        <w:spacing w:before="240" w:line-rule="auto"/>
        <w:ind w:firstLine="540"/>
        <w:jc w:val="both"/>
      </w:pPr>
      <w:r>
        <w:rPr>
          <w:sz w:val="24"/>
        </w:rPr>
        <w:t xml:space="preserve">В случае если в соответствии с </w:t>
      </w:r>
      <w:hyperlink w:history="0" r:id="rId3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1 статьи 185.1</w:t>
        </w:r>
      </w:hyperlink>
      <w:r>
        <w:rPr>
          <w:sz w:val="24"/>
        </w:rPr>
        <w:t xml:space="preserve"> Гражданского кодекса Российской Федерации &lt;5&gt; (далее - Кодекс) доверенность подлежит нотариальному удостоверению, представляется указанная доверенность или ее копия.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Собрание законодательства Российской Федерации, 1994, N 32, ст. 3301; 2013, N 19, ст. 2327.</w:t>
      </w:r>
    </w:p>
    <w:p>
      <w:pPr>
        <w:pStyle w:val="0"/>
        <w:jc w:val="both"/>
      </w:pPr>
      <w:r>
        <w:rPr>
          <w:sz w:val="24"/>
        </w:rPr>
      </w:r>
    </w:p>
    <w:p>
      <w:pPr>
        <w:pStyle w:val="0"/>
        <w:ind w:firstLine="540"/>
        <w:jc w:val="both"/>
      </w:pPr>
      <w:r>
        <w:rPr>
          <w:sz w:val="24"/>
        </w:rPr>
        <w:t xml:space="preserve">В случае досрочного прекращения полномочий представителя заявителя, указанных в доверенности, заявитель подает в Роспатент уведомление, составленное в произвольной форме.</w:t>
      </w:r>
    </w:p>
    <w:p>
      <w:pPr>
        <w:pStyle w:val="0"/>
        <w:spacing w:before="240" w:line-rule="auto"/>
        <w:ind w:firstLine="540"/>
        <w:jc w:val="both"/>
      </w:pPr>
      <w:r>
        <w:rPr>
          <w:sz w:val="24"/>
        </w:rPr>
        <w:t xml:space="preserve">При подаче заявки в электронной форме представителем заявителя к заявлению о выдаче патента прикрепляется электронный образ доверенности либо электронный образ документа, подтверждающего полномочия представителя заявителя.</w:t>
      </w:r>
    </w:p>
    <w:bookmarkStart w:id="79" w:name="P79"/>
    <w:bookmarkEnd w:id="79"/>
    <w:p>
      <w:pPr>
        <w:pStyle w:val="0"/>
        <w:spacing w:before="240" w:line-rule="auto"/>
        <w:ind w:firstLine="540"/>
        <w:jc w:val="both"/>
      </w:pPr>
      <w:r>
        <w:rPr>
          <w:sz w:val="24"/>
        </w:rPr>
        <w:t xml:space="preserve">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w:t>
      </w:r>
    </w:p>
    <w:bookmarkStart w:id="80" w:name="P80"/>
    <w:bookmarkEnd w:id="80"/>
    <w:p>
      <w:pPr>
        <w:pStyle w:val="0"/>
        <w:spacing w:before="240" w:line-rule="auto"/>
        <w:ind w:firstLine="540"/>
        <w:jc w:val="both"/>
      </w:pPr>
      <w:r>
        <w:rPr>
          <w:sz w:val="24"/>
        </w:rPr>
        <w:t xml:space="preserve">1) ходатайство о проведении экспертизы заявки на выдачу патента на изобретение по существу (далее - ходатайство о проведении экспертизы заявки по существу).</w:t>
      </w:r>
    </w:p>
    <w:p>
      <w:pPr>
        <w:pStyle w:val="0"/>
        <w:spacing w:before="240" w:line-rule="auto"/>
        <w:ind w:firstLine="540"/>
        <w:jc w:val="both"/>
      </w:pPr>
      <w:r>
        <w:rPr>
          <w:sz w:val="24"/>
        </w:rPr>
        <w:t xml:space="preserve">Ходатайство о проведении экспертизы заявки по существу подается, если при подаче заявки заявитель не выразил требование провести экспертизу заявки по существу в соответствующей графе заявления о выдаче патента.</w:t>
      </w:r>
    </w:p>
    <w:p>
      <w:pPr>
        <w:pStyle w:val="0"/>
        <w:spacing w:before="240" w:line-rule="auto"/>
        <w:ind w:firstLine="540"/>
        <w:jc w:val="both"/>
      </w:pPr>
      <w:r>
        <w:rPr>
          <w:sz w:val="24"/>
        </w:rPr>
        <w:t xml:space="preserve">Ходатайство о проведении экспертизы заявки по существу составляется по форме согласно </w:t>
      </w:r>
      <w:hyperlink w:history="0" w:anchor="P1246" w:tooltip="ФОРМА ХОДАТАЙСТВА">
        <w:r>
          <w:rPr>
            <w:sz w:val="24"/>
            <w:color w:val="0000ff"/>
          </w:rPr>
          <w:t xml:space="preserve">приложению N 2</w:t>
        </w:r>
      </w:hyperlink>
      <w:r>
        <w:rPr>
          <w:sz w:val="24"/>
        </w:rPr>
        <w:t xml:space="preserve"> к настоящим Правилам.</w:t>
      </w:r>
    </w:p>
    <w:p>
      <w:pPr>
        <w:pStyle w:val="0"/>
        <w:spacing w:before="240" w:line-rule="auto"/>
        <w:ind w:firstLine="540"/>
        <w:jc w:val="both"/>
      </w:pPr>
      <w:r>
        <w:rPr>
          <w:sz w:val="24"/>
        </w:rPr>
        <w:t xml:space="preserve">Ходатайство о проведении экспертизы заявки по существу подписывается заявителем, его представителем или третьим лицом, подающим ходатайство;</w:t>
      </w:r>
    </w:p>
    <w:bookmarkStart w:id="84" w:name="P84"/>
    <w:bookmarkEnd w:id="84"/>
    <w:p>
      <w:pPr>
        <w:pStyle w:val="0"/>
        <w:spacing w:before="240" w:line-rule="auto"/>
        <w:ind w:firstLine="540"/>
        <w:jc w:val="both"/>
      </w:pPr>
      <w:r>
        <w:rPr>
          <w:sz w:val="24"/>
        </w:rPr>
        <w:t xml:space="preserve">2) ходатайство об установлении конвенционного приоритета.</w:t>
      </w:r>
    </w:p>
    <w:p>
      <w:pPr>
        <w:pStyle w:val="0"/>
        <w:spacing w:before="240" w:line-rule="auto"/>
        <w:ind w:firstLine="540"/>
        <w:jc w:val="both"/>
      </w:pPr>
      <w:r>
        <w:rPr>
          <w:sz w:val="24"/>
        </w:rPr>
        <w:t xml:space="preserve">Ходатайство об установлении конвенционного приоритета подается, если при подаче заявки заявитель не указал об испрашивании конвенционного приоритета в соответствующей графе заявления о выдаче патента.</w:t>
      </w:r>
    </w:p>
    <w:p>
      <w:pPr>
        <w:pStyle w:val="0"/>
        <w:spacing w:before="240" w:line-rule="auto"/>
        <w:ind w:firstLine="540"/>
        <w:jc w:val="both"/>
      </w:pPr>
      <w:r>
        <w:rPr>
          <w:sz w:val="24"/>
        </w:rPr>
        <w:t xml:space="preserve">Ходатайство об установлении конвенционного приоритета составляется в произвольной форме с указанием сведений, предусмотренных </w:t>
      </w:r>
      <w:hyperlink w:history="0" w:anchor="P1127" w:tooltip="ЗАЯВЛЕНИЕ НА ПРИОРИТЕТ">
        <w:r>
          <w:rPr>
            <w:sz w:val="24"/>
            <w:color w:val="0000ff"/>
          </w:rPr>
          <w:t xml:space="preserve">графой</w:t>
        </w:r>
      </w:hyperlink>
      <w:r>
        <w:rPr>
          <w:sz w:val="24"/>
        </w:rPr>
        <w:t xml:space="preserve"> "Заявление на приоритет" заявления о выдаче патента.</w:t>
      </w:r>
    </w:p>
    <w:bookmarkStart w:id="87" w:name="P87"/>
    <w:bookmarkEnd w:id="87"/>
    <w:p>
      <w:pPr>
        <w:pStyle w:val="0"/>
        <w:spacing w:before="240" w:line-rule="auto"/>
        <w:ind w:firstLine="540"/>
        <w:jc w:val="both"/>
      </w:pPr>
      <w:r>
        <w:rPr>
          <w:sz w:val="24"/>
        </w:rPr>
        <w:t xml:space="preserve">Ходатайство об установлении конвенционного приоритета подписывается заявителем, если международным договором Российской Федерации предусмотрена возможность ведения дел с Роспатентом непосредственно заявителями государства - участника Парижской </w:t>
      </w:r>
      <w:hyperlink w:history="0" r:id="rId36"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патентным поверенным такого государства, если международным договором Российской Федерации предусмотрена возможность ведения дел с Роспатентом непосредственно патентным поверенным такого государства или патентным поверенным, зарегистрированным в Роспатенте;</w:t>
      </w:r>
    </w:p>
    <w:bookmarkStart w:id="88" w:name="P88"/>
    <w:bookmarkEnd w:id="88"/>
    <w:p>
      <w:pPr>
        <w:pStyle w:val="0"/>
        <w:spacing w:before="240" w:line-rule="auto"/>
        <w:ind w:firstLine="540"/>
        <w:jc w:val="both"/>
      </w:pPr>
      <w:r>
        <w:rPr>
          <w:sz w:val="24"/>
        </w:rPr>
        <w:t xml:space="preserve">3) ходатайство о продлении срока подачи заявки на выдачу патента на изобретение, по которой испрашивается конвенционный приоритет (далее - ходатайство о продлении срока подачи заявки, по которой испрашивается конвенционный приоритет).</w:t>
      </w:r>
    </w:p>
    <w:p>
      <w:pPr>
        <w:pStyle w:val="0"/>
        <w:spacing w:before="240" w:line-rule="auto"/>
        <w:ind w:firstLine="540"/>
        <w:jc w:val="both"/>
      </w:pPr>
      <w:r>
        <w:rPr>
          <w:sz w:val="24"/>
        </w:rPr>
        <w:t xml:space="preserve">Ходатайство о продлении срока подачи заявки, по которой испрашивается конвенционный приоритет, подается в случае, если заявка не подана в Роспатент в установленный </w:t>
      </w:r>
      <w:hyperlink w:history="0" r:id="rId37"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1382</w:t>
        </w:r>
      </w:hyperlink>
      <w:r>
        <w:rPr>
          <w:sz w:val="24"/>
        </w:rPr>
        <w:t xml:space="preserve"> Кодекса &lt;6&gt; двенадцатимесячный срок с даты подачи первой заявки на изобретение в государстве - участнике Парижской </w:t>
      </w:r>
      <w:hyperlink w:history="0" r:id="rId38"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Собрание законодательства Российской Федерации, 2006, N 52, ст. 5496.</w:t>
      </w:r>
    </w:p>
    <w:p>
      <w:pPr>
        <w:pStyle w:val="0"/>
        <w:jc w:val="both"/>
      </w:pPr>
      <w:r>
        <w:rPr>
          <w:sz w:val="24"/>
        </w:rPr>
      </w:r>
    </w:p>
    <w:p>
      <w:pPr>
        <w:pStyle w:val="0"/>
        <w:ind w:firstLine="540"/>
        <w:jc w:val="both"/>
      </w:pPr>
      <w:r>
        <w:rPr>
          <w:sz w:val="24"/>
        </w:rPr>
        <w:t xml:space="preserve">В случае подачи ходатайства о продлении срока подачи заявки, по которой испрашивается конвенционный приоритет, заявка в соответствии с </w:t>
      </w:r>
      <w:hyperlink w:history="0" r:id="rId39"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1382</w:t>
        </w:r>
      </w:hyperlink>
      <w:r>
        <w:rPr>
          <w:sz w:val="24"/>
        </w:rPr>
        <w:t xml:space="preserve"> Кодекса должна быть подана в Роспатент не позднее двух месяцев по истечении установленного </w:t>
      </w:r>
      <w:hyperlink w:history="0" r:id="rId40"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1382</w:t>
        </w:r>
      </w:hyperlink>
      <w:r>
        <w:rPr>
          <w:sz w:val="24"/>
        </w:rPr>
        <w:t xml:space="preserve"> Кодекса двенадцатимесячного срока для подачи заявки с испрашиванием конвенционного приоритета.</w:t>
      </w:r>
    </w:p>
    <w:p>
      <w:pPr>
        <w:pStyle w:val="0"/>
        <w:spacing w:before="240" w:line-rule="auto"/>
        <w:ind w:firstLine="540"/>
        <w:jc w:val="both"/>
      </w:pPr>
      <w:r>
        <w:rPr>
          <w:sz w:val="24"/>
        </w:rPr>
        <w:t xml:space="preserve">Ходатайство о продлении срока подачи заявки, по которой испрашивается конвенционный приоритет, поданное после подачи заявки, составляется в произвольной форме с указанием не зависящих от заявителя обстоятельств, воспрепятствовавших подаче заявки в установленный </w:t>
      </w:r>
      <w:hyperlink w:history="0" r:id="rId41"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1382</w:t>
        </w:r>
      </w:hyperlink>
      <w:r>
        <w:rPr>
          <w:sz w:val="24"/>
        </w:rPr>
        <w:t xml:space="preserve"> Кодекса двенадцатимесячный срок, если эти обстоятельства не являются общеизвестными.</w:t>
      </w:r>
    </w:p>
    <w:p>
      <w:pPr>
        <w:pStyle w:val="0"/>
        <w:spacing w:before="240" w:line-rule="auto"/>
        <w:ind w:firstLine="540"/>
        <w:jc w:val="both"/>
      </w:pPr>
      <w:r>
        <w:rPr>
          <w:sz w:val="24"/>
        </w:rPr>
        <w:t xml:space="preserve">Ходатайство о продлении срока подачи заявки, по которой испрашивается конвенционный приоритет, подписывается в порядке, установленном </w:t>
      </w:r>
      <w:hyperlink w:history="0" w:anchor="P87" w:tooltip="Ходатайство об установлении конвенционного приоритета подписывается заявителем, если международным договором Российской Федерации предусмотрена возможность ведения дел с Роспатентом непосредственно заявителями государства - участника Парижской конвенции, патентным поверенным такого государства, если международным договором Российской Федерации предусмотрена возможность ведения дел с Роспатентом непосредственно патентным поверенным такого государства или патентным поверенным, зарегистрированным в Роспатенте;">
        <w:r>
          <w:rPr>
            <w:sz w:val="24"/>
            <w:color w:val="0000ff"/>
          </w:rPr>
          <w:t xml:space="preserve">абзацем четвертым подпункта 2</w:t>
        </w:r>
      </w:hyperlink>
      <w:r>
        <w:rPr>
          <w:sz w:val="24"/>
        </w:rPr>
        <w:t xml:space="preserve"> настоящего пункта;</w:t>
      </w:r>
    </w:p>
    <w:bookmarkStart w:id="96" w:name="P96"/>
    <w:bookmarkEnd w:id="96"/>
    <w:p>
      <w:pPr>
        <w:pStyle w:val="0"/>
        <w:spacing w:before="240" w:line-rule="auto"/>
        <w:ind w:firstLine="540"/>
        <w:jc w:val="both"/>
      </w:pPr>
      <w:r>
        <w:rPr>
          <w:sz w:val="24"/>
        </w:rPr>
        <w:t xml:space="preserve">4) ходатайство о признании права конвенционного приоритета.</w:t>
      </w:r>
    </w:p>
    <w:p>
      <w:pPr>
        <w:pStyle w:val="0"/>
        <w:spacing w:before="240" w:line-rule="auto"/>
        <w:ind w:firstLine="540"/>
        <w:jc w:val="both"/>
      </w:pPr>
      <w:r>
        <w:rPr>
          <w:sz w:val="24"/>
        </w:rPr>
        <w:t xml:space="preserve">Ходатайство о признании права конвенционного приоритета на основании </w:t>
      </w:r>
      <w:hyperlink w:history="0" r:id="rId42" w:tooltip="&quot;Гражданский кодекс Российской Федерации (часть четвертая)&quot; от 18.12.2006 N 230-ФЗ (ред. от 23.07.2025) {КонсультантПлюс}">
        <w:r>
          <w:rPr>
            <w:sz w:val="24"/>
            <w:color w:val="0000ff"/>
          </w:rPr>
          <w:t xml:space="preserve">пункта 3 статьи 1382</w:t>
        </w:r>
      </w:hyperlink>
      <w:r>
        <w:rPr>
          <w:sz w:val="24"/>
        </w:rPr>
        <w:t xml:space="preserve"> Кодекса &lt;7&gt; подается, если заверенная копия первой заявки, поданной в патентное ведомство государства - участника Парижской </w:t>
      </w:r>
      <w:hyperlink w:history="0" r:id="rId43"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не представлена заявителем в Роспатент в течение шестнадцати месяцев с даты подачи первой заявки в указанное ведомство (если первых заявок несколько, то, с даты подачи наиболее ранней из них), а заявитель направил в ведомство государства - участника Парижской </w:t>
      </w:r>
      <w:hyperlink w:history="0" r:id="rId44"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в которое подана первая заявка, запрос о предоставлении заверенной копии первой заявки в течение четырнадцати месяцев со дня подачи первой заявки в указанное ведомство.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Ходатайство о признании права конвенционного приоритета составляется по форме согласно </w:t>
      </w:r>
      <w:hyperlink w:history="0" w:anchor="P1346" w:tooltip="ФОРМА ХОДАТАЙСТВА">
        <w:r>
          <w:rPr>
            <w:sz w:val="24"/>
            <w:color w:val="0000ff"/>
          </w:rPr>
          <w:t xml:space="preserve">приложению N 3</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признании права конвенционного приоритета прикладывается документ, подтверждающий дату направления заявителем запроса о предоставлении заверенной копии первой заявки в ведомство государства - участника Парижской </w:t>
      </w:r>
      <w:hyperlink w:history="0" r:id="rId45"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w:t>
      </w:r>
    </w:p>
    <w:p>
      <w:pPr>
        <w:pStyle w:val="0"/>
        <w:spacing w:before="240" w:line-rule="auto"/>
        <w:ind w:firstLine="540"/>
        <w:jc w:val="both"/>
      </w:pPr>
      <w:r>
        <w:rPr>
          <w:sz w:val="24"/>
        </w:rPr>
        <w:t xml:space="preserve">При представлении в Роспатент заверенной копии первой заявки к ней прикладывается документ, подтверждающий дату получения заявителем заверенной копии первой заявки из ведомства государства - участника Парижской </w:t>
      </w:r>
      <w:hyperlink w:history="0" r:id="rId46"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w:t>
      </w:r>
    </w:p>
    <w:bookmarkStart w:id="104" w:name="P104"/>
    <w:bookmarkEnd w:id="104"/>
    <w:p>
      <w:pPr>
        <w:pStyle w:val="0"/>
        <w:spacing w:before="240" w:line-rule="auto"/>
        <w:ind w:firstLine="540"/>
        <w:jc w:val="both"/>
      </w:pPr>
      <w:r>
        <w:rPr>
          <w:sz w:val="24"/>
        </w:rPr>
        <w:t xml:space="preserve">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w:t>
      </w:r>
    </w:p>
    <w:p>
      <w:pPr>
        <w:pStyle w:val="0"/>
        <w:spacing w:before="240" w:line-rule="auto"/>
        <w:ind w:firstLine="540"/>
        <w:jc w:val="both"/>
      </w:pPr>
      <w:r>
        <w:rPr>
          <w:sz w:val="24"/>
        </w:rPr>
        <w:t xml:space="preserve">Ходатайство о внесении изменений в документы заявки составляется по форме согласно </w:t>
      </w:r>
      <w:hyperlink w:history="0" w:anchor="P1449" w:tooltip="ФОРМА ХОДАТАЙСТВА">
        <w:r>
          <w:rPr>
            <w:sz w:val="24"/>
            <w:color w:val="0000ff"/>
          </w:rPr>
          <w:t xml:space="preserve">приложению N 4</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внесении изменений в документы заявки прилагаются заменяющие листы документов, которые должна содержать заявка в соответствии с </w:t>
      </w:r>
      <w:hyperlink w:history="0" r:id="rId47"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1375</w:t>
        </w:r>
      </w:hyperlink>
      <w:r>
        <w:rPr>
          <w:sz w:val="24"/>
        </w:rPr>
        <w:t xml:space="preserve"> Кодекса &lt;8&gt; (далее - документы заявки), в которые вносятся исправления и уточнения. Заменяющие листы документов заявки представляются на русском языке или с переводом документа на русский язык.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Собрание законодательства Российской Федерации, 2006, N 52, ст. 5496; 2020, N 30, ст. 4743.</w:t>
      </w:r>
    </w:p>
    <w:p>
      <w:pPr>
        <w:pStyle w:val="0"/>
        <w:jc w:val="both"/>
      </w:pPr>
      <w:r>
        <w:rPr>
          <w:sz w:val="24"/>
        </w:rPr>
      </w:r>
    </w:p>
    <w:p>
      <w:pPr>
        <w:pStyle w:val="0"/>
        <w:ind w:firstLine="540"/>
        <w:jc w:val="both"/>
      </w:pPr>
      <w:r>
        <w:rPr>
          <w:sz w:val="24"/>
        </w:rPr>
        <w:t xml:space="preserve">Заменяющие листы документов заявки должны быть оформлены в соответствии с </w:t>
      </w:r>
      <w:hyperlink w:history="0" w:anchor="P3834" w:tooltip="III. Требования к описанию изобретения">
        <w:r>
          <w:rPr>
            <w:sz w:val="24"/>
            <w:color w:val="0000ff"/>
          </w:rPr>
          <w:t xml:space="preserve">главами III</w:t>
        </w:r>
      </w:hyperlink>
      <w:r>
        <w:rPr>
          <w:sz w:val="24"/>
        </w:rPr>
        <w:t xml:space="preserve"> - </w:t>
      </w:r>
      <w:hyperlink w:history="0" w:anchor="P4206" w:tooltip="VI. Требования к реферату">
        <w:r>
          <w:rPr>
            <w:sz w:val="24"/>
            <w:color w:val="0000ff"/>
          </w:rPr>
          <w:t xml:space="preserve">VI</w:t>
        </w:r>
      </w:hyperlink>
      <w:r>
        <w:rPr>
          <w:sz w:val="24"/>
        </w:rPr>
        <w:t xml:space="preserve"> Требований к документам заявки.</w:t>
      </w:r>
    </w:p>
    <w:p>
      <w:pPr>
        <w:pStyle w:val="0"/>
        <w:spacing w:before="240" w:line-rule="auto"/>
        <w:ind w:firstLine="540"/>
        <w:jc w:val="both"/>
      </w:pPr>
      <w:r>
        <w:rPr>
          <w:sz w:val="24"/>
        </w:rPr>
        <w:t xml:space="preserve">Если текст на заменяющем листе документа заявки, занимавший прежде одну страницу, выходит за ее пределы, необходимо представить также замену последующих листов.</w:t>
      </w:r>
    </w:p>
    <w:p>
      <w:pPr>
        <w:pStyle w:val="0"/>
        <w:spacing w:before="240" w:line-rule="auto"/>
        <w:ind w:firstLine="540"/>
        <w:jc w:val="both"/>
      </w:pPr>
      <w:r>
        <w:rPr>
          <w:sz w:val="24"/>
        </w:rPr>
        <w:t xml:space="preserve">Если изменения касаются опечаток, соответствующие изменения могут быть представлены непосредственно в ходатайстве о внесении изменений в документы заявки с указанием места в описании изобретения, формуле изобретения или чертеже (чертежах) и иных материалах, реферате, в которые вносится изменение.</w:t>
      </w:r>
    </w:p>
    <w:p>
      <w:pPr>
        <w:pStyle w:val="0"/>
        <w:spacing w:before="240" w:line-rule="auto"/>
        <w:ind w:firstLine="540"/>
        <w:jc w:val="both"/>
      </w:pPr>
      <w:r>
        <w:rPr>
          <w:sz w:val="24"/>
        </w:rPr>
        <w:t xml:space="preserve">В ходатайстве о внесении изменений в документы заявки или в сопроводительном письме к нему (в случае его представления) приводятся краткие пояснения предлагаемых изменений, а также указывается конкретное место в первоначальных материалах заявки (номера страниц, абзацев, строк в тексте документов заявки, фигура чертежей, на которых представлен признак изобретения, и при необходимости позиция, которой он обозначен), где содержатся сведения, на основании которых вносятся изменения;</w:t>
      </w:r>
    </w:p>
    <w:bookmarkStart w:id="114" w:name="P114"/>
    <w:bookmarkEnd w:id="114"/>
    <w:p>
      <w:pPr>
        <w:pStyle w:val="0"/>
        <w:spacing w:before="240" w:line-rule="auto"/>
        <w:ind w:firstLine="540"/>
        <w:jc w:val="both"/>
      </w:pPr>
      <w:r>
        <w:rPr>
          <w:sz w:val="24"/>
        </w:rPr>
        <w:t xml:space="preserve">6) ходатайство о внесении изменений в заявление о выдаче патента на изобретение в связи с изменением имени автора, имени или наименования заявителя, представителя заявителя, адреса (далее - ходатайство о внесении изменений в заявление в связи с изменением имени, наименования, адреса).</w:t>
      </w:r>
    </w:p>
    <w:p>
      <w:pPr>
        <w:pStyle w:val="0"/>
        <w:spacing w:before="240" w:line-rule="auto"/>
        <w:ind w:firstLine="540"/>
        <w:jc w:val="both"/>
      </w:pPr>
      <w:r>
        <w:rPr>
          <w:sz w:val="24"/>
        </w:rPr>
        <w:t xml:space="preserve">Ходатайство о внесении изменений в заявление в связи с изменением имени, наименования, адреса составляется по форме согласно </w:t>
      </w:r>
      <w:hyperlink w:history="0" w:anchor="P1612" w:tooltip="ФОРМА ХОДАТАЙСТВА">
        <w:r>
          <w:rPr>
            <w:sz w:val="24"/>
            <w:color w:val="0000ff"/>
          </w:rPr>
          <w:t xml:space="preserve">приложению N 5</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внесении изменений в заявление в связи с изменением имени, наименования, адреса прилагаются:</w:t>
      </w:r>
    </w:p>
    <w:p>
      <w:pPr>
        <w:pStyle w:val="0"/>
        <w:spacing w:before="240" w:line-rule="auto"/>
        <w:ind w:firstLine="540"/>
        <w:jc w:val="both"/>
      </w:pPr>
      <w:r>
        <w:rPr>
          <w:sz w:val="24"/>
        </w:rPr>
        <w:t xml:space="preserve">заменяющие листы заявления о выдаче патента, которые должны быть оформлены в соответствии с </w:t>
      </w:r>
      <w:hyperlink w:history="0" w:anchor="P3784" w:tooltip="II. Требования к заявлению">
        <w:r>
          <w:rPr>
            <w:sz w:val="24"/>
            <w:color w:val="0000ff"/>
          </w:rPr>
          <w:t xml:space="preserve">главой II</w:t>
        </w:r>
      </w:hyperlink>
      <w:r>
        <w:rPr>
          <w:sz w:val="24"/>
        </w:rPr>
        <w:t xml:space="preserve"> Требований к документам заявки. Если текст на заменяющем листе заявления о выдаче патента, занимавший прежде одну страницу, выходит за ее пределы, необходимо представить также замену последующих листов;</w:t>
      </w:r>
    </w:p>
    <w:p>
      <w:pPr>
        <w:pStyle w:val="0"/>
        <w:spacing w:before="240" w:line-rule="auto"/>
        <w:ind w:firstLine="540"/>
        <w:jc w:val="both"/>
      </w:pPr>
      <w:r>
        <w:rPr>
          <w:sz w:val="24"/>
        </w:rPr>
        <w:t xml:space="preserve">копия документа, подтверждающего перемену имени автора, и (или) заявителя, и (или) представителя, выданного органом записи актов гражданского состояния (свидетельства о заключении брака, свидетельства о расторжении брака, свидетельства о перемене имени);</w:t>
      </w:r>
    </w:p>
    <w:p>
      <w:pPr>
        <w:pStyle w:val="0"/>
        <w:spacing w:before="240" w:line-rule="auto"/>
        <w:ind w:firstLine="540"/>
        <w:jc w:val="both"/>
      </w:pPr>
      <w:r>
        <w:rPr>
          <w:sz w:val="24"/>
        </w:rPr>
        <w:t xml:space="preserve">документ, подтверждающий перемену имени автора и (или) заявителя либо изменение наименования юридического лица, предусмотренный законодательством государства происхождения документа, если ходатайство о внесении изменений в заявление в связи с изменением имени, наименования, адреса подается по заявке иностранного заявителя;</w:t>
      </w:r>
    </w:p>
    <w:p>
      <w:pPr>
        <w:pStyle w:val="0"/>
        <w:spacing w:before="240" w:line-rule="auto"/>
        <w:ind w:firstLine="540"/>
        <w:jc w:val="both"/>
      </w:pPr>
      <w:r>
        <w:rPr>
          <w:sz w:val="24"/>
        </w:rPr>
        <w:t xml:space="preserve">документы, подтверждающие обоснованность внесения изменений в заявление о выдаче патента в связи с изменением наименования заявителя, в частности выписка из Единого государственного реестра юридических лиц (ЕГРЮЛ), подтверждающая изменение наименования юридического лица (по инициативе заявителя по заявкам российских заявителей - юридических лиц).</w:t>
      </w:r>
    </w:p>
    <w:p>
      <w:pPr>
        <w:pStyle w:val="0"/>
        <w:spacing w:before="240" w:line-rule="auto"/>
        <w:ind w:firstLine="540"/>
        <w:jc w:val="both"/>
      </w:pPr>
      <w:r>
        <w:rPr>
          <w:sz w:val="24"/>
        </w:rPr>
        <w:t xml:space="preserve">В случае указания в заявлении о выдаче патента в качестве заявителей нескольких лиц допускается подача ходатайства о внесении изменений в заявление в связи с изменением имени, или наименования, или адреса, подписанного лицом, изменившим свое имя, или наименование, или адрес;</w:t>
      </w:r>
    </w:p>
    <w:bookmarkStart w:id="122" w:name="P122"/>
    <w:bookmarkEnd w:id="122"/>
    <w:p>
      <w:pPr>
        <w:pStyle w:val="0"/>
        <w:spacing w:before="240" w:line-rule="auto"/>
        <w:ind w:firstLine="540"/>
        <w:jc w:val="both"/>
      </w:pPr>
      <w:r>
        <w:rPr>
          <w:sz w:val="24"/>
        </w:rPr>
        <w:t xml:space="preserve">7) ходатайство о внесении изменений в заявление о выдаче патента на изобретение в связи с передачей права на получение патента другому лицу (далее - ходатайство о внесении изменений в заявление в связи с передачей права).</w:t>
      </w:r>
    </w:p>
    <w:p>
      <w:pPr>
        <w:pStyle w:val="0"/>
        <w:spacing w:before="240" w:line-rule="auto"/>
        <w:ind w:firstLine="540"/>
        <w:jc w:val="both"/>
      </w:pPr>
      <w:r>
        <w:rPr>
          <w:sz w:val="24"/>
        </w:rPr>
        <w:t xml:space="preserve">Ходатайство о внесении изменений в заявление в связи с передачей права составляется по форме согласно </w:t>
      </w:r>
      <w:hyperlink w:history="0" w:anchor="P1747" w:tooltip="ФОРМА ХОДАТАЙСТВА">
        <w:r>
          <w:rPr>
            <w:sz w:val="24"/>
            <w:color w:val="0000ff"/>
          </w:rPr>
          <w:t xml:space="preserve">приложению N 6</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внесении изменений в заявление в связи с передачей права прилагаются:</w:t>
      </w:r>
    </w:p>
    <w:p>
      <w:pPr>
        <w:pStyle w:val="0"/>
        <w:spacing w:before="240" w:line-rule="auto"/>
        <w:ind w:firstLine="540"/>
        <w:jc w:val="both"/>
      </w:pPr>
      <w:r>
        <w:rPr>
          <w:sz w:val="24"/>
        </w:rPr>
        <w:t xml:space="preserve">заменяющие листы заявления о выдаче патента, которые должны быть оформлены в соответствии с </w:t>
      </w:r>
      <w:hyperlink w:history="0" w:anchor="P3784" w:tooltip="II. Требования к заявлению">
        <w:r>
          <w:rPr>
            <w:sz w:val="24"/>
            <w:color w:val="0000ff"/>
          </w:rPr>
          <w:t xml:space="preserve">главой II</w:t>
        </w:r>
      </w:hyperlink>
      <w:r>
        <w:rPr>
          <w:sz w:val="24"/>
        </w:rPr>
        <w:t xml:space="preserve"> Требований к документам заявки. Если текст на заменяющем листе заявления о выдаче патента, занимавший прежде одну страницу, выходит за ее пределы, необходимо представить также замену последующих листов;</w:t>
      </w:r>
    </w:p>
    <w:p>
      <w:pPr>
        <w:pStyle w:val="0"/>
        <w:spacing w:before="240" w:line-rule="auto"/>
        <w:ind w:firstLine="540"/>
        <w:jc w:val="both"/>
      </w:pPr>
      <w:r>
        <w:rPr>
          <w:sz w:val="24"/>
        </w:rPr>
        <w:t xml:space="preserve">договор о передаче права на получение патента другому лицу, или заверенная сторонами договора копия договора, или выписка из договора, если ходатайство о внесении изменений в заявление в связи с передачей права подписано представителями (представителем) сторон;</w:t>
      </w:r>
    </w:p>
    <w:p>
      <w:pPr>
        <w:pStyle w:val="0"/>
        <w:spacing w:before="240" w:line-rule="auto"/>
        <w:ind w:firstLine="540"/>
        <w:jc w:val="both"/>
      </w:pPr>
      <w:r>
        <w:rPr>
          <w:sz w:val="24"/>
        </w:rPr>
        <w:t xml:space="preserve">документ, подтверждающий передачу права на получение патента, предусмотренный законодательством государства происхождения документа, если ходатайство о внесении изменений в заявление в связи с передачей права подается по заявке иностранного заявителя, и перевод этого документа на русский язык;</w:t>
      </w:r>
    </w:p>
    <w:bookmarkStart w:id="128" w:name="P128"/>
    <w:bookmarkEnd w:id="128"/>
    <w:p>
      <w:pPr>
        <w:pStyle w:val="0"/>
        <w:spacing w:before="240" w:line-rule="auto"/>
        <w:ind w:firstLine="540"/>
        <w:jc w:val="both"/>
      </w:pPr>
      <w:r>
        <w:rPr>
          <w:sz w:val="24"/>
        </w:rPr>
        <w:t xml:space="preserve">8) ходатайство о внесении изменений в заявление о выдаче патента на изобретение в связи с переходом права в порядке универсального правопреемства (далее - ходатайство о внесении изменений в заявление в связи с переходом права).</w:t>
      </w:r>
    </w:p>
    <w:p>
      <w:pPr>
        <w:pStyle w:val="0"/>
        <w:spacing w:before="240" w:line-rule="auto"/>
        <w:ind w:firstLine="540"/>
        <w:jc w:val="both"/>
      </w:pPr>
      <w:r>
        <w:rPr>
          <w:sz w:val="24"/>
        </w:rPr>
        <w:t xml:space="preserve">Ходатайство о внесении изменений в заявление в связи с переходом права составляется по форме согласно </w:t>
      </w:r>
      <w:hyperlink w:history="0" w:anchor="P1949" w:tooltip="ФОРМА ХОДАТАЙСТВА">
        <w:r>
          <w:rPr>
            <w:sz w:val="24"/>
            <w:color w:val="0000ff"/>
          </w:rPr>
          <w:t xml:space="preserve">приложению N 7</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внесении изменений в заявление в связи с переходом права прилагаются:</w:t>
      </w:r>
    </w:p>
    <w:p>
      <w:pPr>
        <w:pStyle w:val="0"/>
        <w:spacing w:before="240" w:line-rule="auto"/>
        <w:ind w:firstLine="540"/>
        <w:jc w:val="both"/>
      </w:pPr>
      <w:r>
        <w:rPr>
          <w:sz w:val="24"/>
        </w:rPr>
        <w:t xml:space="preserve">заменяющие листы заявления о выдаче, которые должны быть оформлены в соответствии с </w:t>
      </w:r>
      <w:hyperlink w:history="0" w:anchor="P3696" w:tooltip="ТРЕБОВАНИЯ">
        <w:r>
          <w:rPr>
            <w:sz w:val="24"/>
            <w:color w:val="0000ff"/>
          </w:rPr>
          <w:t xml:space="preserve">Требованиями</w:t>
        </w:r>
      </w:hyperlink>
      <w:r>
        <w:rPr>
          <w:sz w:val="24"/>
        </w:rPr>
        <w:t xml:space="preserve"> к документам заявки. Если текст на заменяющем листе заявления о выдаче патента, занимавший прежде одну страницу, выходит за ее пределы, необходимо представить также замену последующих листов;</w:t>
      </w:r>
    </w:p>
    <w:p>
      <w:pPr>
        <w:pStyle w:val="0"/>
        <w:spacing w:before="240" w:line-rule="auto"/>
        <w:ind w:firstLine="540"/>
        <w:jc w:val="both"/>
      </w:pPr>
      <w:r>
        <w:rPr>
          <w:sz w:val="24"/>
        </w:rPr>
        <w:t xml:space="preserve">документы, подтверждающие обоснованность внесения изменений в заявление о выдаче патента в связи с переходом права на получение патента без договора в порядке универсального правопреемства (по инициативе заявителя по заявкам российских заявителей - юридических лиц);</w:t>
      </w:r>
    </w:p>
    <w:p>
      <w:pPr>
        <w:pStyle w:val="0"/>
        <w:spacing w:before="240" w:line-rule="auto"/>
        <w:ind w:firstLine="540"/>
        <w:jc w:val="both"/>
      </w:pPr>
      <w:r>
        <w:rPr>
          <w:sz w:val="24"/>
        </w:rPr>
        <w:t xml:space="preserve">документ, подтверждающий переход права на получение патента к заявителю-правопреемнику в связи с реорганизацией заявителя - юридического лица, предусмотренный законодательством государства происхождения документа, если ходатайство о внесении изменений в заявление в связи с переходом права подается по заявке иностранного заявителя - юридического лица;</w:t>
      </w:r>
    </w:p>
    <w:p>
      <w:pPr>
        <w:pStyle w:val="0"/>
        <w:spacing w:before="240" w:line-rule="auto"/>
        <w:ind w:firstLine="540"/>
        <w:jc w:val="both"/>
      </w:pPr>
      <w:r>
        <w:rPr>
          <w:sz w:val="24"/>
        </w:rPr>
        <w:t xml:space="preserve">свидетельство о праве на наследство (копия свидетельства о праве на наследство), если ходатайство о внесении изменений в заявление в связи с переходом права подается в связи с переходом права на получение патента к другому лицу по наследству с приложением соглашения о разделе наследства (копии соглашения о разделе наследства) (при наличии) в случае раздела наследства по соглашению между наследниками. В случае представления оригиналов свидетельства о праве на наследство и соглашения о разделе наследства Роспатент самостоятельно делает копии указанных документов, а оригиналы возвращает заявителю;</w:t>
      </w:r>
    </w:p>
    <w:p>
      <w:pPr>
        <w:pStyle w:val="0"/>
        <w:spacing w:before="240" w:line-rule="auto"/>
        <w:ind w:firstLine="540"/>
        <w:jc w:val="both"/>
      </w:pPr>
      <w:r>
        <w:rPr>
          <w:sz w:val="24"/>
        </w:rPr>
        <w:t xml:space="preserve">документ, подтверждающий переход права на получение патента к заявителю - правопреемнику, предусмотренный законодательством государства происхождения документа, если ходатайство о внесении изменений в заявление в связи с переходом права подается в связи с переходом права на получение патента к другому лицу по наследству по заявке иностранного заявителя;</w:t>
      </w:r>
    </w:p>
    <w:p>
      <w:pPr>
        <w:pStyle w:val="0"/>
        <w:spacing w:before="240" w:line-rule="auto"/>
        <w:ind w:firstLine="540"/>
        <w:jc w:val="both"/>
      </w:pPr>
      <w:r>
        <w:rPr>
          <w:sz w:val="24"/>
        </w:rPr>
        <w:t xml:space="preserve">9) ходатайство о внесении изменений в заявление о выдаче патента на изобретение в связи с изменением состава авторов.</w:t>
      </w:r>
    </w:p>
    <w:p>
      <w:pPr>
        <w:pStyle w:val="0"/>
        <w:spacing w:before="240" w:line-rule="auto"/>
        <w:ind w:firstLine="540"/>
        <w:jc w:val="both"/>
      </w:pPr>
      <w:r>
        <w:rPr>
          <w:sz w:val="24"/>
        </w:rPr>
        <w:t xml:space="preserve">Ходатайство о внесении изменений в заявление о выдаче патента в связи с изменением состава авторов составляется по форме согласно </w:t>
      </w:r>
      <w:hyperlink w:history="0" w:anchor="P2116" w:tooltip="ФОРМА ХОДАТАЙСТВА">
        <w:r>
          <w:rPr>
            <w:sz w:val="24"/>
            <w:color w:val="0000ff"/>
          </w:rPr>
          <w:t xml:space="preserve">приложению N 8</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Заявитель вправе подать ходатайство о внесении изменений в заявление о выдаче патента на изобретение в связи с изменением состава авторов, если один или несколько авторов не указаны в качестве таковых и (или) ранее в качестве авторов были указаны лица, не являющиеся таковыми.</w:t>
      </w:r>
    </w:p>
    <w:p>
      <w:pPr>
        <w:pStyle w:val="0"/>
        <w:spacing w:before="240" w:line-rule="auto"/>
        <w:ind w:firstLine="540"/>
        <w:jc w:val="both"/>
      </w:pPr>
      <w:r>
        <w:rPr>
          <w:sz w:val="24"/>
        </w:rPr>
        <w:t xml:space="preserve">К ходатайству о внесении изменений в заявление о выдаче патента на изобретение в связи с изменением состава авторов прилагаются:</w:t>
      </w:r>
    </w:p>
    <w:p>
      <w:pPr>
        <w:pStyle w:val="0"/>
        <w:spacing w:before="240" w:line-rule="auto"/>
        <w:ind w:firstLine="540"/>
        <w:jc w:val="both"/>
      </w:pPr>
      <w:r>
        <w:rPr>
          <w:sz w:val="24"/>
        </w:rPr>
        <w:t xml:space="preserve">заменяющие листы заявления о выдаче патента, которые должны быть оформлены в соответствии с </w:t>
      </w:r>
      <w:hyperlink w:history="0" w:anchor="P3784" w:tooltip="II. Требования к заявлению">
        <w:r>
          <w:rPr>
            <w:sz w:val="24"/>
            <w:color w:val="0000ff"/>
          </w:rPr>
          <w:t xml:space="preserve">главой II</w:t>
        </w:r>
      </w:hyperlink>
      <w:r>
        <w:rPr>
          <w:sz w:val="24"/>
        </w:rPr>
        <w:t xml:space="preserve"> Требований к документам заявки. Если текст на заменяющем листе заявления о выдаче патента, занимавший прежде одну страницу, выходит за ее пределы, необходимо представить также замену последующих листов;</w:t>
      </w:r>
    </w:p>
    <w:p>
      <w:pPr>
        <w:pStyle w:val="0"/>
        <w:spacing w:before="240" w:line-rule="auto"/>
        <w:ind w:firstLine="540"/>
        <w:jc w:val="both"/>
      </w:pPr>
      <w:r>
        <w:rPr>
          <w:sz w:val="24"/>
        </w:rPr>
        <w:t xml:space="preserve">документальное подтверждение согласия авторов с изменением состава авторов, подписанное всеми ранее указанными и вновь указываемыми в качестве авторов лицами, которое должно содержать сведения об отсутствии спора между всеми ранее указанными и вновь указываемыми в качестве авторов лицами, уточненный состав авторов и сведения об их творческом участии в создании изобретения;</w:t>
      </w:r>
    </w:p>
    <w:bookmarkStart w:id="142" w:name="P142"/>
    <w:bookmarkEnd w:id="142"/>
    <w:p>
      <w:pPr>
        <w:pStyle w:val="0"/>
        <w:spacing w:before="240" w:line-rule="auto"/>
        <w:ind w:firstLine="540"/>
        <w:jc w:val="both"/>
      </w:pPr>
      <w:r>
        <w:rPr>
          <w:sz w:val="24"/>
        </w:rPr>
        <w:t xml:space="preserve">10) ходатайство об исправлении очевидных и технических ошибок в документах заявки на выдачу патента на изобретение (далее - ходатайство об исправлении очевидных и технических ошибок в документах заявки).</w:t>
      </w:r>
    </w:p>
    <w:p>
      <w:pPr>
        <w:pStyle w:val="0"/>
        <w:spacing w:before="240" w:line-rule="auto"/>
        <w:ind w:firstLine="540"/>
        <w:jc w:val="both"/>
      </w:pPr>
      <w:r>
        <w:rPr>
          <w:sz w:val="24"/>
        </w:rPr>
        <w:t xml:space="preserve">Ходатайство об исправлении очевидных и технических ошибок в документах заявки составляется по форме согласно </w:t>
      </w:r>
      <w:hyperlink w:history="0" w:anchor="P2228" w:tooltip="ФОРМА ХОДАТАЙСТВА">
        <w:r>
          <w:rPr>
            <w:sz w:val="24"/>
            <w:color w:val="0000ff"/>
          </w:rPr>
          <w:t xml:space="preserve">приложению N 9</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Ошибка считается очевидной, если специалист в данной области техники понимает, что на дату подачи заявки подразумевалось нечто иное, чем то, что написано в заявке, и никакое иное исправление, кроме предложенного, не может быть произведено.</w:t>
      </w:r>
    </w:p>
    <w:p>
      <w:pPr>
        <w:pStyle w:val="0"/>
        <w:spacing w:before="240" w:line-rule="auto"/>
        <w:ind w:firstLine="540"/>
        <w:jc w:val="both"/>
      </w:pPr>
      <w:r>
        <w:rPr>
          <w:sz w:val="24"/>
        </w:rPr>
        <w:t xml:space="preserve">Ошибка считается технической, если она обусловлена неправильным написанием слов, неправильной расстановкой знаков препинания, наличием печаток и погрешностей в указании библиографических данных источников информации.</w:t>
      </w:r>
    </w:p>
    <w:p>
      <w:pPr>
        <w:pStyle w:val="0"/>
        <w:spacing w:before="240" w:line-rule="auto"/>
        <w:ind w:firstLine="540"/>
        <w:jc w:val="both"/>
      </w:pPr>
      <w:r>
        <w:rPr>
          <w:sz w:val="24"/>
        </w:rPr>
        <w:t xml:space="preserve">К ходатайству об исправлении очевидных и технических ошибок в документах заявки прилагаются заменяющие листы документов, в которые вносятся исправления. Заменяющие листы документов заявки должны быть оформлены в соответствии с положениями </w:t>
      </w:r>
      <w:hyperlink w:history="0" w:anchor="P3784" w:tooltip="II. Требования к заявлению">
        <w:r>
          <w:rPr>
            <w:sz w:val="24"/>
            <w:color w:val="0000ff"/>
          </w:rPr>
          <w:t xml:space="preserve">глав II</w:t>
        </w:r>
      </w:hyperlink>
      <w:r>
        <w:rPr>
          <w:sz w:val="24"/>
        </w:rPr>
        <w:t xml:space="preserve"> - </w:t>
      </w:r>
      <w:hyperlink w:history="0" w:anchor="P4206" w:tooltip="VI. Требования к реферату">
        <w:r>
          <w:rPr>
            <w:sz w:val="24"/>
            <w:color w:val="0000ff"/>
          </w:rPr>
          <w:t xml:space="preserve">VI</w:t>
        </w:r>
      </w:hyperlink>
      <w:r>
        <w:rPr>
          <w:sz w:val="24"/>
        </w:rPr>
        <w:t xml:space="preserve"> Требований к документам заявки. Если текст на заменяющем листе документа заявки, занимавший прежде одну страницу, выходит за ее пределы, необходимо представить также замену последующих листов документа заявки;</w:t>
      </w:r>
    </w:p>
    <w:bookmarkStart w:id="147" w:name="P147"/>
    <w:bookmarkEnd w:id="147"/>
    <w:p>
      <w:pPr>
        <w:pStyle w:val="0"/>
        <w:spacing w:before="240" w:line-rule="auto"/>
        <w:ind w:firstLine="540"/>
        <w:jc w:val="both"/>
      </w:pPr>
      <w:r>
        <w:rPr>
          <w:sz w:val="24"/>
        </w:rPr>
        <w:t xml:space="preserve">11) ходатайство о продлении срока представления запрашиваемых документов (далее - ходатайство о продлении срока).</w:t>
      </w:r>
    </w:p>
    <w:p>
      <w:pPr>
        <w:pStyle w:val="0"/>
        <w:spacing w:before="240" w:line-rule="auto"/>
        <w:ind w:firstLine="540"/>
        <w:jc w:val="both"/>
      </w:pPr>
      <w:r>
        <w:rPr>
          <w:sz w:val="24"/>
        </w:rPr>
        <w:t xml:space="preserve">Ходатайство о продлении срока составляется по форме согласно </w:t>
      </w:r>
      <w:hyperlink w:history="0" w:anchor="P2389" w:tooltip="ФОРМА ХОДАТАЙСТВА">
        <w:r>
          <w:rPr>
            <w:sz w:val="24"/>
            <w:color w:val="0000ff"/>
          </w:rPr>
          <w:t xml:space="preserve">приложению N 10</w:t>
        </w:r>
      </w:hyperlink>
      <w:r>
        <w:rPr>
          <w:sz w:val="24"/>
        </w:rPr>
        <w:t xml:space="preserve"> к настоящим Правилам.</w:t>
      </w:r>
    </w:p>
    <w:p>
      <w:pPr>
        <w:pStyle w:val="0"/>
        <w:spacing w:before="240" w:line-rule="auto"/>
        <w:ind w:firstLine="540"/>
        <w:jc w:val="both"/>
      </w:pPr>
      <w:r>
        <w:rPr>
          <w:sz w:val="24"/>
        </w:rPr>
        <w:t xml:space="preserve">Ходатайство о продлении срока, представленное в ответ на уведомление, предусмотренное </w:t>
      </w:r>
      <w:hyperlink w:history="0" r:id="rId48"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1383</w:t>
        </w:r>
      </w:hyperlink>
      <w:r>
        <w:rPr>
          <w:sz w:val="24"/>
        </w:rPr>
        <w:t xml:space="preserve"> Кодекса &lt;9&gt;, в случае, указанном в </w:t>
      </w:r>
      <w:hyperlink w:history="0" r:id="rId49" w:tooltip="&quot;Гражданский кодекс Российской Федерации (часть четвертая)&quot; от 18.12.2006 N 230-ФЗ (ред. от 23.07.2025) {КонсультантПлюс}">
        <w:r>
          <w:rPr>
            <w:sz w:val="24"/>
            <w:color w:val="0000ff"/>
          </w:rPr>
          <w:t xml:space="preserve">абзаце втором пункта 1 статьи 1383</w:t>
        </w:r>
      </w:hyperlink>
      <w:r>
        <w:rPr>
          <w:sz w:val="24"/>
        </w:rPr>
        <w:t xml:space="preserve"> Кодекса, подписывается обоими заявителями, которыми поданы идентичные заявки, имеющие одну и ту же дату приоритета, или их представителями;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Собрание законодательства Российской Федерации, 2006, N 52, ст. 5496; 2014, N 11, ст. 1100.</w:t>
      </w:r>
    </w:p>
    <w:p>
      <w:pPr>
        <w:pStyle w:val="0"/>
        <w:jc w:val="both"/>
      </w:pPr>
      <w:r>
        <w:rPr>
          <w:sz w:val="24"/>
        </w:rPr>
      </w:r>
    </w:p>
    <w:bookmarkStart w:id="153" w:name="P153"/>
    <w:bookmarkEnd w:id="153"/>
    <w:p>
      <w:pPr>
        <w:pStyle w:val="0"/>
        <w:ind w:firstLine="540"/>
        <w:jc w:val="both"/>
      </w:pPr>
      <w:r>
        <w:rPr>
          <w:sz w:val="24"/>
        </w:rPr>
        <w:t xml:space="preserve">12) ходатайство о восстановлении пропущенного срока представления запрашиваемых документов (далее - ходатайство о восстановлении пропущенного срока).</w:t>
      </w:r>
    </w:p>
    <w:p>
      <w:pPr>
        <w:pStyle w:val="0"/>
        <w:spacing w:before="240" w:line-rule="auto"/>
        <w:ind w:firstLine="540"/>
        <w:jc w:val="both"/>
      </w:pPr>
      <w:r>
        <w:rPr>
          <w:sz w:val="24"/>
        </w:rPr>
        <w:t xml:space="preserve">Ходатайство о восстановлении пропущенного срока составляется по форме согласно </w:t>
      </w:r>
      <w:hyperlink w:history="0" w:anchor="P2477" w:tooltip="ФОРМА ХОДАТАЙСТВА">
        <w:r>
          <w:rPr>
            <w:sz w:val="24"/>
            <w:color w:val="0000ff"/>
          </w:rPr>
          <w:t xml:space="preserve">приложению N 11</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восстановлении пропущенного срока прилагаются запрошенные Роспатентом исправленные и (или) недостающие документы, дополнительные материалы либо ходатайство о продлении срока;</w:t>
      </w:r>
    </w:p>
    <w:bookmarkStart w:id="156" w:name="P156"/>
    <w:bookmarkEnd w:id="156"/>
    <w:p>
      <w:pPr>
        <w:pStyle w:val="0"/>
        <w:spacing w:before="240" w:line-rule="auto"/>
        <w:ind w:firstLine="540"/>
        <w:jc w:val="both"/>
      </w:pPr>
      <w:r>
        <w:rPr>
          <w:sz w:val="24"/>
        </w:rPr>
        <w:t xml:space="preserve">13) ходатайство о рассмотрении заявки на выдачу патента на изобретение с участием заявителя (далее - ходатайство о рассмотрении заявки с участием заявителя).</w:t>
      </w:r>
    </w:p>
    <w:p>
      <w:pPr>
        <w:pStyle w:val="0"/>
        <w:spacing w:before="240" w:line-rule="auto"/>
        <w:ind w:firstLine="540"/>
        <w:jc w:val="both"/>
      </w:pPr>
      <w:r>
        <w:rPr>
          <w:sz w:val="24"/>
        </w:rPr>
        <w:t xml:space="preserve">Ходатайство о рассмотрении заявки с участием заявителя составляется в произвольной форме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В ходатайстве о рассмотрении заявки с участием заявителя указываются:</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вопросы, предлагаемые заявителем к обсуждению;</w:t>
      </w:r>
    </w:p>
    <w:p>
      <w:pPr>
        <w:pStyle w:val="0"/>
        <w:spacing w:before="240" w:line-rule="auto"/>
        <w:ind w:firstLine="540"/>
        <w:jc w:val="both"/>
      </w:pPr>
      <w:r>
        <w:rPr>
          <w:sz w:val="24"/>
        </w:rPr>
        <w:t xml:space="preserve">желательные дата и время рассмотрения заявки с участием заявителя;</w:t>
      </w:r>
    </w:p>
    <w:p>
      <w:pPr>
        <w:pStyle w:val="0"/>
        <w:spacing w:before="240" w:line-rule="auto"/>
        <w:ind w:firstLine="540"/>
        <w:jc w:val="both"/>
      </w:pPr>
      <w:r>
        <w:rPr>
          <w:sz w:val="24"/>
        </w:rPr>
        <w:t xml:space="preserve">контактный телефон для окончательного согласования даты и времени рассмотрения заявки с участием заявителя;</w:t>
      </w:r>
    </w:p>
    <w:bookmarkStart w:id="163" w:name="P163"/>
    <w:bookmarkEnd w:id="163"/>
    <w:p>
      <w:pPr>
        <w:pStyle w:val="0"/>
        <w:spacing w:before="240" w:line-rule="auto"/>
        <w:ind w:firstLine="540"/>
        <w:jc w:val="both"/>
      </w:pPr>
      <w:r>
        <w:rPr>
          <w:sz w:val="24"/>
        </w:rPr>
        <w:t xml:space="preserve">14) заявление об отзыве заявки на выдачу патента на изобретение (далее - заявление об отзыве заявки).</w:t>
      </w:r>
    </w:p>
    <w:p>
      <w:pPr>
        <w:pStyle w:val="0"/>
        <w:spacing w:before="240" w:line-rule="auto"/>
        <w:ind w:firstLine="540"/>
        <w:jc w:val="both"/>
      </w:pPr>
      <w:r>
        <w:rPr>
          <w:sz w:val="24"/>
        </w:rPr>
        <w:t xml:space="preserve">Заявление об отзыве заявки составляется по форме согласно </w:t>
      </w:r>
      <w:hyperlink w:history="0" w:anchor="P2610" w:tooltip="ФОРМА ЗАЯВЛЕНИЯ">
        <w:r>
          <w:rPr>
            <w:sz w:val="24"/>
            <w:color w:val="0000ff"/>
          </w:rPr>
          <w:t xml:space="preserve">приложению N 12</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заявлению об отзыве заявки прилагается доверенность, выданная заявителем представителю, или ее копия. В случае ведения дел через патентного поверенного доверенность или ее копия представляется, если ранее доверенность или ее копия не представлена в Роспатент.</w:t>
      </w:r>
    </w:p>
    <w:p>
      <w:pPr>
        <w:pStyle w:val="0"/>
        <w:spacing w:before="240" w:line-rule="auto"/>
        <w:ind w:firstLine="540"/>
        <w:jc w:val="both"/>
      </w:pPr>
      <w:r>
        <w:rPr>
          <w:sz w:val="24"/>
        </w:rPr>
        <w:t xml:space="preserve">При ведении дел через представителя, в том числе патентного поверенного, если в доверенности отдельно не оговорено полномочие представителя на отзыв заявки, к заявлению об отзыве заявки прилагается отдельная доверенность на отзыв заявки.</w:t>
      </w:r>
    </w:p>
    <w:p>
      <w:pPr>
        <w:pStyle w:val="0"/>
        <w:spacing w:before="240" w:line-rule="auto"/>
        <w:ind w:firstLine="540"/>
        <w:jc w:val="both"/>
      </w:pPr>
      <w:r>
        <w:rPr>
          <w:sz w:val="24"/>
        </w:rPr>
        <w:t xml:space="preserve">В заявлении об отзыве заявки указывается информация о последствиях отзыва заявки:</w:t>
      </w:r>
    </w:p>
    <w:p>
      <w:pPr>
        <w:pStyle w:val="0"/>
        <w:spacing w:before="240" w:line-rule="auto"/>
        <w:ind w:firstLine="540"/>
        <w:jc w:val="both"/>
      </w:pPr>
      <w:r>
        <w:rPr>
          <w:sz w:val="24"/>
        </w:rPr>
        <w:t xml:space="preserve">заявка приобретает статус отозванной с даты поступления заявления об отзыве заявки;</w:t>
      </w:r>
    </w:p>
    <w:p>
      <w:pPr>
        <w:pStyle w:val="0"/>
        <w:spacing w:before="240" w:line-rule="auto"/>
        <w:ind w:firstLine="540"/>
        <w:jc w:val="both"/>
      </w:pPr>
      <w:r>
        <w:rPr>
          <w:sz w:val="24"/>
        </w:rPr>
        <w:t xml:space="preserve">рассмотрение заявки прекращается после направления решения об удовлетворении заявления об отзыве заявки на выдачу патента на изобретение;</w:t>
      </w:r>
    </w:p>
    <w:p>
      <w:pPr>
        <w:pStyle w:val="0"/>
        <w:spacing w:before="240" w:line-rule="auto"/>
        <w:ind w:firstLine="540"/>
        <w:jc w:val="both"/>
      </w:pPr>
      <w:r>
        <w:rPr>
          <w:sz w:val="24"/>
        </w:rPr>
        <w:t xml:space="preserve">по отозванной заявке юридически значимые действия не совершаются;</w:t>
      </w:r>
    </w:p>
    <w:p>
      <w:pPr>
        <w:pStyle w:val="0"/>
        <w:spacing w:before="240" w:line-rule="auto"/>
        <w:ind w:firstLine="540"/>
        <w:jc w:val="both"/>
      </w:pPr>
      <w:r>
        <w:rPr>
          <w:sz w:val="24"/>
        </w:rPr>
        <w:t xml:space="preserve">просьба заявителя считать его заявление об отзыве заявки недействительным, поступившая после направления заявителю решения об удовлетворении заявления об отзыве заявки, не может быть удовлетворена;</w:t>
      </w:r>
    </w:p>
    <w:bookmarkStart w:id="172" w:name="P172"/>
    <w:bookmarkEnd w:id="172"/>
    <w:p>
      <w:pPr>
        <w:pStyle w:val="0"/>
        <w:spacing w:before="240" w:line-rule="auto"/>
        <w:ind w:firstLine="540"/>
        <w:jc w:val="both"/>
      </w:pPr>
      <w:r>
        <w:rPr>
          <w:sz w:val="24"/>
        </w:rPr>
        <w:t xml:space="preserve">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w:t>
      </w:r>
    </w:p>
    <w:p>
      <w:pPr>
        <w:pStyle w:val="0"/>
        <w:spacing w:before="240" w:line-rule="auto"/>
        <w:ind w:firstLine="540"/>
        <w:jc w:val="both"/>
      </w:pPr>
      <w:r>
        <w:rPr>
          <w:sz w:val="24"/>
        </w:rPr>
        <w:t xml:space="preserve">Заявление о преобразовании заявки составляется по форме согласно </w:t>
      </w:r>
      <w:hyperlink w:history="0" w:anchor="P2669" w:tooltip="ФОРМА ЗАЯВЛЕНИЯ">
        <w:r>
          <w:rPr>
            <w:sz w:val="24"/>
            <w:color w:val="0000ff"/>
          </w:rPr>
          <w:t xml:space="preserve">приложению N 13</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заявлению о преобразовании заявки прилагается заявление о выдаче патента на полезную модель или заявление о выдаче патента на промышленный образец, составленное по форме, утвержденной уполномоченным федеральным органом исполнительной власти, осуществляющим нормативно-правовое регулирование в сфере интеллектуальной собственности, в соответствии с </w:t>
      </w:r>
      <w:hyperlink w:history="0" r:id="rId50"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1246</w:t>
        </w:r>
      </w:hyperlink>
      <w:r>
        <w:rPr>
          <w:sz w:val="24"/>
        </w:rPr>
        <w:t xml:space="preserve"> Кодекса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Собрание законодательства Российской Федерации, 2006, N 52, ст. 5496; 2019, N 30, ст. 4132.</w:t>
      </w:r>
    </w:p>
    <w:p>
      <w:pPr>
        <w:pStyle w:val="0"/>
        <w:jc w:val="both"/>
      </w:pPr>
      <w:r>
        <w:rPr>
          <w:sz w:val="24"/>
        </w:rPr>
      </w:r>
    </w:p>
    <w:bookmarkStart w:id="178" w:name="P178"/>
    <w:bookmarkEnd w:id="178"/>
    <w:p>
      <w:pPr>
        <w:pStyle w:val="0"/>
        <w:ind w:firstLine="540"/>
        <w:jc w:val="both"/>
      </w:pPr>
      <w:r>
        <w:rPr>
          <w:sz w:val="24"/>
        </w:rPr>
        <w:t xml:space="preserve">16) ходатайство о предоставлении права на освобождение от уплаты пошлин или их уплату в уменьшенном размере (далее - ходатайство о предоставлении льготы по уплате пошлин) при наличии у заявителя соответствующего права, предусмотренного </w:t>
      </w:r>
      <w:hyperlink w:history="0" r:id="rId5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утвержденным постановлением Правительства Российской Федерации от 10 декабря 2008 г. N 941 &lt;11&gt; (далее - Положение о пошлинах).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Собрание законодательства Российской Федерации, 2008, N 51, ст. 6170; 2022, N 39, ст. 6626.</w:t>
      </w:r>
    </w:p>
    <w:p>
      <w:pPr>
        <w:pStyle w:val="0"/>
        <w:jc w:val="both"/>
      </w:pPr>
      <w:r>
        <w:rPr>
          <w:sz w:val="24"/>
        </w:rPr>
      </w:r>
    </w:p>
    <w:p>
      <w:pPr>
        <w:pStyle w:val="0"/>
        <w:ind w:firstLine="540"/>
        <w:jc w:val="both"/>
      </w:pPr>
      <w:r>
        <w:rPr>
          <w:sz w:val="24"/>
        </w:rPr>
        <w:t xml:space="preserve">Ходатайство о предоставлении льготы по уплате пошлин составляется по форме согласно </w:t>
      </w:r>
      <w:hyperlink w:history="0" w:anchor="P2786" w:tooltip="ФОРМА ХОДАТАЙСТВА">
        <w:r>
          <w:rPr>
            <w:sz w:val="24"/>
            <w:color w:val="0000ff"/>
          </w:rPr>
          <w:t xml:space="preserve">приложению N 14</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предоставлении льготы по уплате пошлин прилагаются документы, подтверждающие наличие у заявителя права на освобождение от уплаты пошлин или на уплату пошлин в уменьшенном размере (статус заявителя (патентообладателя), указанные в </w:t>
      </w:r>
      <w:hyperlink w:history="0" r:id="rId5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пункте 18</w:t>
        </w:r>
      </w:hyperlink>
      <w:r>
        <w:rPr>
          <w:sz w:val="24"/>
        </w:rPr>
        <w:t xml:space="preserve"> Положения о пошлинах &lt;12&gt;, за исключением документов, подтверждающих соответствие заявителя (патентообладателя) критериям, установленным Федеральным </w:t>
      </w:r>
      <w:hyperlink w:history="0" r:id="rId53"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 N 209-ФЗ "О развитии малого и среднего предпринимательства в Российской Федерации"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Собрание законодательства Российской Федерации, 2008, N 51, ст. 6170; 2017, N 40, ст. 5856.</w:t>
      </w:r>
    </w:p>
    <w:p>
      <w:pPr>
        <w:pStyle w:val="0"/>
        <w:spacing w:before="240" w:line-rule="auto"/>
        <w:ind w:firstLine="540"/>
        <w:jc w:val="both"/>
      </w:pPr>
      <w:r>
        <w:rPr>
          <w:sz w:val="24"/>
        </w:rPr>
        <w:t xml:space="preserve">&lt;13&gt; Собрание законодательства Российской Федерации, 2007, N 31, ст. 4006; 2022, N 45, ст. 7663.</w:t>
      </w:r>
    </w:p>
    <w:p>
      <w:pPr>
        <w:pStyle w:val="0"/>
        <w:jc w:val="both"/>
      </w:pPr>
      <w:r>
        <w:rPr>
          <w:sz w:val="24"/>
        </w:rPr>
      </w:r>
    </w:p>
    <w:p>
      <w:pPr>
        <w:pStyle w:val="0"/>
        <w:ind w:firstLine="540"/>
        <w:jc w:val="both"/>
      </w:pPr>
      <w:r>
        <w:rPr>
          <w:sz w:val="24"/>
        </w:rPr>
        <w:t xml:space="preserve">17) ходатайство о зачете средств, поступивших в уплату пошлины, или излишне уплаченной суммы пошлины (при осуществлении юридически значимых действий по государственной регистрации изобретений) (далее - ходатайство о зачете средств).</w:t>
      </w:r>
    </w:p>
    <w:p>
      <w:pPr>
        <w:pStyle w:val="0"/>
        <w:spacing w:before="240" w:line-rule="auto"/>
        <w:ind w:firstLine="540"/>
        <w:jc w:val="both"/>
      </w:pPr>
      <w:r>
        <w:rPr>
          <w:sz w:val="24"/>
        </w:rPr>
        <w:t xml:space="preserve">Ходатайство о зачете средств составляется по форме согласно </w:t>
      </w:r>
      <w:hyperlink w:history="0" w:anchor="P3255" w:tooltip="ФОРМА ХОДАТАЙСТВА">
        <w:r>
          <w:rPr>
            <w:sz w:val="24"/>
            <w:color w:val="0000ff"/>
          </w:rPr>
          <w:t xml:space="preserve">приложению N 15</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зачете средств может быть приложена копия документа, подтверждающего уплату пошлины.</w:t>
      </w:r>
    </w:p>
    <w:p>
      <w:pPr>
        <w:pStyle w:val="0"/>
        <w:spacing w:before="240" w:line-rule="auto"/>
        <w:ind w:firstLine="540"/>
        <w:jc w:val="both"/>
      </w:pPr>
      <w:r>
        <w:rPr>
          <w:sz w:val="24"/>
        </w:rPr>
        <w:t xml:space="preserve">Если ходатайство подписано представителем заявителя, к нему прилагается доверенность, подтверждающая полномочия представителя распоряжаться денежными средствами, поступившими в счет уплаты пошлины, выданная заявителем, или ее копия;</w:t>
      </w:r>
    </w:p>
    <w:bookmarkStart w:id="192" w:name="P192"/>
    <w:bookmarkEnd w:id="192"/>
    <w:p>
      <w:pPr>
        <w:pStyle w:val="0"/>
        <w:spacing w:before="240" w:line-rule="auto"/>
        <w:ind w:firstLine="540"/>
        <w:jc w:val="both"/>
      </w:pPr>
      <w:r>
        <w:rPr>
          <w:sz w:val="24"/>
        </w:rPr>
        <w:t xml:space="preserve">18) ходатайство о возврате средств, поступивших в уплату пошлины, или излишне уплаченной суммы пошлины (при осуществлении юридически значимых действий по государственной регистрации изобретений) (далее - ходатайство о возврате средств).</w:t>
      </w:r>
    </w:p>
    <w:p>
      <w:pPr>
        <w:pStyle w:val="0"/>
        <w:spacing w:before="240" w:line-rule="auto"/>
        <w:ind w:firstLine="540"/>
        <w:jc w:val="both"/>
      </w:pPr>
      <w:r>
        <w:rPr>
          <w:sz w:val="24"/>
        </w:rPr>
        <w:t xml:space="preserve">Ходатайство о возврате средств составляется по форме согласно </w:t>
      </w:r>
      <w:hyperlink w:history="0" w:anchor="P3401" w:tooltip="ФОРМА ХОДАТАЙСТВА">
        <w:r>
          <w:rPr>
            <w:sz w:val="24"/>
            <w:color w:val="0000ff"/>
          </w:rPr>
          <w:t xml:space="preserve">приложению N 16</w:t>
        </w:r>
      </w:hyperlink>
      <w:r>
        <w:rPr>
          <w:sz w:val="24"/>
        </w:rPr>
        <w:t xml:space="preserve"> к настоящим Правилам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возврате средств может быть приложена копия документа, подтверждающего уплату пошлины;</w:t>
      </w:r>
    </w:p>
    <w:bookmarkStart w:id="195" w:name="P195"/>
    <w:bookmarkEnd w:id="195"/>
    <w:p>
      <w:pPr>
        <w:pStyle w:val="0"/>
        <w:spacing w:before="240" w:line-rule="auto"/>
        <w:ind w:firstLine="540"/>
        <w:jc w:val="both"/>
      </w:pPr>
      <w:r>
        <w:rPr>
          <w:sz w:val="24"/>
        </w:rPr>
        <w:t xml:space="preserve">19) ходатайство о публикации сведений о заявке на выдачу патента на изобретение ранее установленного законодательством Российской Федерации срока (далее - ходатайство о публикации сведений о заявке ранее установленного законодательством Российской Федерации срока).</w:t>
      </w:r>
    </w:p>
    <w:p>
      <w:pPr>
        <w:pStyle w:val="0"/>
        <w:spacing w:before="240" w:line-rule="auto"/>
        <w:ind w:firstLine="540"/>
        <w:jc w:val="both"/>
      </w:pPr>
      <w:r>
        <w:rPr>
          <w:sz w:val="24"/>
        </w:rPr>
        <w:t xml:space="preserve">Ходатайство о публикации сведений о заявке ранее установленного законодательством Российской Федерации срока подается, если при подаче заявки заявитель не выразил просьбу осуществить публикацию сведений о заявке ранее установленного законодательством Российской Федерации срока в соответствующей графе заявления о выдаче патента.</w:t>
      </w:r>
    </w:p>
    <w:p>
      <w:pPr>
        <w:pStyle w:val="0"/>
        <w:spacing w:before="240" w:line-rule="auto"/>
        <w:ind w:firstLine="540"/>
        <w:jc w:val="both"/>
      </w:pPr>
      <w:r>
        <w:rPr>
          <w:sz w:val="24"/>
        </w:rPr>
        <w:t xml:space="preserve">Ходатайство о публикации сведений о заявке ранее установленного законодательством Российской Федерации срока составляется в произвольной форме и подписывается заявителем (заявителями, если их несколько) или его (их) представителем;</w:t>
      </w:r>
    </w:p>
    <w:bookmarkStart w:id="198" w:name="P198"/>
    <w:bookmarkEnd w:id="198"/>
    <w:p>
      <w:pPr>
        <w:pStyle w:val="0"/>
        <w:spacing w:before="240" w:line-rule="auto"/>
        <w:ind w:firstLine="540"/>
        <w:jc w:val="both"/>
      </w:pPr>
      <w:r>
        <w:rPr>
          <w:sz w:val="24"/>
        </w:rPr>
        <w:t xml:space="preserve">20) ходатайство о публикации заявления с обязательством заключить договор об отчуждении патента на изобретение и освобождении от уплаты пошлин.</w:t>
      </w:r>
    </w:p>
    <w:p>
      <w:pPr>
        <w:pStyle w:val="0"/>
        <w:spacing w:before="240" w:line-rule="auto"/>
        <w:ind w:firstLine="540"/>
        <w:jc w:val="both"/>
      </w:pPr>
      <w:r>
        <w:rPr>
          <w:sz w:val="24"/>
        </w:rPr>
        <w:t xml:space="preserve">Ходатайство о публикации заявления с обязательством заключить договор об отчуждении патента и освобождении от уплаты пошлин составляется в произвольной форме и подписывается заявителем (заявителями, если их несколько) или его (их) представителем.</w:t>
      </w:r>
    </w:p>
    <w:p>
      <w:pPr>
        <w:pStyle w:val="0"/>
        <w:spacing w:before="240" w:line-rule="auto"/>
        <w:ind w:firstLine="540"/>
        <w:jc w:val="both"/>
      </w:pPr>
      <w:r>
        <w:rPr>
          <w:sz w:val="24"/>
        </w:rPr>
        <w:t xml:space="preserve">К ходатайству о публикации заявления с обязательством заключить договор об отчуждении патента и освобождении от уплаты пошлин прикладывается заявление с обязательством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(далее - заявление с обязательством заключить договор об отчуждении патента), при наличии у заявителя соответствующего права, предусмотренного </w:t>
      </w:r>
      <w:hyperlink w:history="0" r:id="rId54"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1366</w:t>
        </w:r>
      </w:hyperlink>
      <w:r>
        <w:rPr>
          <w:sz w:val="24"/>
        </w:rPr>
        <w:t xml:space="preserve"> Кодекса &lt;14&gt;. Заявление с обязательством заключить договор об отчуждении патента составляется в произвольной форме.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Если заявитель является несовершеннолетним, к заявлению с обязательством заключить договор об отчуждении патента прикладывается письменное согласие законного представителя;</w:t>
      </w:r>
    </w:p>
    <w:bookmarkStart w:id="205" w:name="P205"/>
    <w:bookmarkEnd w:id="205"/>
    <w:p>
      <w:pPr>
        <w:pStyle w:val="0"/>
        <w:spacing w:before="240" w:line-rule="auto"/>
        <w:ind w:firstLine="540"/>
        <w:jc w:val="both"/>
      </w:pPr>
      <w:r>
        <w:rPr>
          <w:sz w:val="24"/>
        </w:rPr>
        <w:t xml:space="preserve">21) ходатайство о выдаче дубликата патента на изобретение (далее - ходатайство о выдаче дубликата патента).</w:t>
      </w:r>
    </w:p>
    <w:p>
      <w:pPr>
        <w:pStyle w:val="0"/>
        <w:spacing w:before="240" w:line-rule="auto"/>
        <w:ind w:firstLine="540"/>
        <w:jc w:val="both"/>
      </w:pPr>
      <w:r>
        <w:rPr>
          <w:sz w:val="24"/>
        </w:rPr>
        <w:t xml:space="preserve">Ходатайство о выдаче дубликата патента составляется по форме согласно </w:t>
      </w:r>
      <w:hyperlink w:history="0" w:anchor="P3544" w:tooltip="ФОРМА ХОДАТАЙСТВА О ВЫДАЧЕ ДУБЛИКАТА ПАТЕНТА НА ИЗОБРЕТЕНИЕ">
        <w:r>
          <w:rPr>
            <w:sz w:val="24"/>
            <w:color w:val="0000ff"/>
          </w:rPr>
          <w:t xml:space="preserve">приложению N 17</w:t>
        </w:r>
      </w:hyperlink>
      <w:r>
        <w:rPr>
          <w:sz w:val="24"/>
        </w:rPr>
        <w:t xml:space="preserve"> к настоящим Правилам и подписывается заявителем (заявителями, если их несколько) или его (их) представителем;</w:t>
      </w:r>
    </w:p>
    <w:bookmarkStart w:id="207" w:name="P207"/>
    <w:bookmarkEnd w:id="207"/>
    <w:p>
      <w:pPr>
        <w:pStyle w:val="0"/>
        <w:spacing w:before="240" w:line-rule="auto"/>
        <w:ind w:firstLine="540"/>
        <w:jc w:val="both"/>
      </w:pPr>
      <w:r>
        <w:rPr>
          <w:sz w:val="24"/>
        </w:rPr>
        <w:t xml:space="preserve">22) ходатайство о выдаче патента на изобретение на бумажном носителе (далее - ходатайство о выдаче патента на бумажном носителе).</w:t>
      </w:r>
    </w:p>
    <w:p>
      <w:pPr>
        <w:pStyle w:val="0"/>
        <w:spacing w:before="240" w:line-rule="auto"/>
        <w:ind w:firstLine="540"/>
        <w:jc w:val="both"/>
      </w:pPr>
      <w:r>
        <w:rPr>
          <w:sz w:val="24"/>
        </w:rPr>
        <w:t xml:space="preserve">Ходатайство о выдаче патента на бумажном носителе составляется в произвольной форме и подписывается заявителем (заявителями, если их несколько) или его (их) представителем;</w:t>
      </w:r>
    </w:p>
    <w:bookmarkStart w:id="209" w:name="P209"/>
    <w:bookmarkEnd w:id="209"/>
    <w:p>
      <w:pPr>
        <w:pStyle w:val="0"/>
        <w:spacing w:before="240" w:line-rule="auto"/>
        <w:ind w:firstLine="540"/>
        <w:jc w:val="both"/>
      </w:pPr>
      <w:r>
        <w:rPr>
          <w:sz w:val="24"/>
        </w:rPr>
        <w:t xml:space="preserve">23) ходатайство 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 уведомлением о запросе в указанной организации проведения предварительного информационного поиска в отношении заявленного изобретения и предварительной оценки его патентоспособности (далее соответственно - ходатайство о направлении копии документов заявки в научную или образовательную организацию, научная или образовательная организация).</w:t>
      </w:r>
    </w:p>
    <w:p>
      <w:pPr>
        <w:pStyle w:val="0"/>
        <w:spacing w:before="240" w:line-rule="auto"/>
        <w:ind w:firstLine="540"/>
        <w:jc w:val="both"/>
      </w:pPr>
      <w:r>
        <w:rPr>
          <w:sz w:val="24"/>
        </w:rPr>
        <w:t xml:space="preserve">Ходатайство о направлении копии документов заявки в научную или образовательную организацию представляется заявителем в случае если он запросил в научной или образовательной организации проведение по заявке предварительного информационного поиска в отношении заявленного изобретения и предварительной оценки его патентоспособности.</w:t>
      </w:r>
    </w:p>
    <w:p>
      <w:pPr>
        <w:pStyle w:val="0"/>
        <w:spacing w:before="240" w:line-rule="auto"/>
        <w:ind w:firstLine="540"/>
        <w:jc w:val="both"/>
      </w:pPr>
      <w:r>
        <w:rPr>
          <w:sz w:val="24"/>
        </w:rPr>
        <w:t xml:space="preserve">Ходатайство о направлении копии документов заявки в научную или образовательную организацию составляется по форме согласно </w:t>
      </w:r>
      <w:hyperlink w:history="0" w:anchor="P3645" w:tooltip="ФОРМА ХОДАТАЙСТВА">
        <w:r>
          <w:rPr>
            <w:sz w:val="24"/>
            <w:color w:val="0000ff"/>
          </w:rPr>
          <w:t xml:space="preserve">приложению N 18</w:t>
        </w:r>
      </w:hyperlink>
      <w:r>
        <w:rPr>
          <w:sz w:val="24"/>
        </w:rPr>
        <w:t xml:space="preserve"> к настоящим Правилам с указанием научной или образовательной организации, в адрес которой должна быть направлена копия документов заявки для проведения предварительного информационного поиска в отношении заявленного изобретения и предварительной оценки его патентоспособности, и подписывается заявителем (заявителями, если их несколько) или его (их) представителем.</w:t>
      </w:r>
    </w:p>
    <w:bookmarkStart w:id="212" w:name="P212"/>
    <w:bookmarkEnd w:id="212"/>
    <w:p>
      <w:pPr>
        <w:pStyle w:val="0"/>
        <w:spacing w:before="240" w:line-rule="auto"/>
        <w:ind w:firstLine="540"/>
        <w:jc w:val="both"/>
      </w:pPr>
      <w:r>
        <w:rPr>
          <w:sz w:val="24"/>
        </w:rPr>
        <w:t xml:space="preserve">5. Ходатайства и заявления, указанные в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пункте 4</w:t>
        </w:r>
      </w:hyperlink>
      <w:r>
        <w:rPr>
          <w:sz w:val="24"/>
        </w:rPr>
        <w:t xml:space="preserve"> настоящих Правил, подаются в Роспатент в следующие сроки:</w:t>
      </w:r>
    </w:p>
    <w:bookmarkStart w:id="213" w:name="P213"/>
    <w:bookmarkEnd w:id="213"/>
    <w:p>
      <w:pPr>
        <w:pStyle w:val="0"/>
        <w:spacing w:before="240" w:line-rule="auto"/>
        <w:ind w:firstLine="540"/>
        <w:jc w:val="both"/>
      </w:pPr>
      <w:r>
        <w:rPr>
          <w:sz w:val="24"/>
        </w:rPr>
        <w:t xml:space="preserve">1) ходатайство о проведении экспертизы заявки по существу подается в течение трех лет с даты подачи заявки в Роспатент в соответствии с </w:t>
      </w:r>
      <w:hyperlink w:history="0" r:id="rId55"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1386</w:t>
        </w:r>
      </w:hyperlink>
      <w:r>
        <w:rPr>
          <w:sz w:val="24"/>
        </w:rPr>
        <w:t xml:space="preserve"> Кодекса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2) ходатайство об установлении конвенционного приоритета подается в течение шестнадцати месяцев с даты подачи первой заявки в патентное ведомство государства - участника Парижской </w:t>
      </w:r>
      <w:hyperlink w:history="0" r:id="rId56"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в соответствии с </w:t>
      </w:r>
      <w:hyperlink w:history="0" r:id="rId57"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1382</w:t>
        </w:r>
      </w:hyperlink>
      <w:r>
        <w:rPr>
          <w:sz w:val="24"/>
        </w:rPr>
        <w:t xml:space="preserve"> Кодекса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3) ходатайство о продлении срока подачи заявки, по которой испрашивается конвенционный приоритет, подается при подаче заявления о выдаче патента или не позднее двух месяцев по истечении установленного </w:t>
      </w:r>
      <w:hyperlink w:history="0" r:id="rId58"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1382</w:t>
        </w:r>
      </w:hyperlink>
      <w:r>
        <w:rPr>
          <w:sz w:val="24"/>
        </w:rPr>
        <w:t xml:space="preserve"> Кодекса двенадцатимесячного срока для подачи заявки с испрашиванием конвенционного приоритета;</w:t>
      </w:r>
    </w:p>
    <w:p>
      <w:pPr>
        <w:pStyle w:val="0"/>
        <w:spacing w:before="240" w:line-rule="auto"/>
        <w:ind w:firstLine="540"/>
        <w:jc w:val="both"/>
      </w:pPr>
      <w:r>
        <w:rPr>
          <w:sz w:val="24"/>
        </w:rPr>
        <w:t xml:space="preserve">4) ходатайство о признании права конвенционного приоритета подается в Роспатент в течение шестнадцати месяцев с даты подачи первой заявки в патентное ведомство государства - участника Парижской </w:t>
      </w:r>
      <w:hyperlink w:history="0" r:id="rId59"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w:t>
      </w:r>
    </w:p>
    <w:p>
      <w:pPr>
        <w:pStyle w:val="0"/>
        <w:spacing w:before="240" w:line-rule="auto"/>
        <w:ind w:firstLine="540"/>
        <w:jc w:val="both"/>
      </w:pPr>
      <w:r>
        <w:rPr>
          <w:sz w:val="24"/>
        </w:rPr>
        <w:t xml:space="preserve">5) ходатайство о внесении изменений в документы заявки подается до принятия по заявке решения о выдаче патента, либо об отказе в выдаче патента, либо о признании заявки отозванной:</w:t>
      </w:r>
    </w:p>
    <w:p>
      <w:pPr>
        <w:pStyle w:val="0"/>
        <w:spacing w:before="240" w:line-rule="auto"/>
        <w:ind w:firstLine="540"/>
        <w:jc w:val="both"/>
      </w:pPr>
      <w:r>
        <w:rPr>
          <w:sz w:val="24"/>
        </w:rPr>
        <w:t xml:space="preserve">при представлении ответа на уведомление Роспатента о нарушении требования единства изобретения в течение трех месяцев со дня направления уведомления;</w:t>
      </w:r>
    </w:p>
    <w:p>
      <w:pPr>
        <w:pStyle w:val="0"/>
        <w:spacing w:before="240" w:line-rule="auto"/>
        <w:ind w:firstLine="540"/>
        <w:jc w:val="both"/>
      </w:pPr>
      <w:r>
        <w:rPr>
          <w:sz w:val="24"/>
        </w:rPr>
        <w:t xml:space="preserve">при подаче ходатайства о проведении экспертизы заявки по существу;</w:t>
      </w:r>
    </w:p>
    <w:p>
      <w:pPr>
        <w:pStyle w:val="0"/>
        <w:spacing w:before="240" w:line-rule="auto"/>
        <w:ind w:firstLine="540"/>
        <w:jc w:val="both"/>
      </w:pPr>
      <w:r>
        <w:rPr>
          <w:sz w:val="24"/>
        </w:rPr>
        <w:t xml:space="preserve">после получения отчета о предварительном информационном поиске в отношении заявленного изобретения, проведенном научной или образовательной организацией в порядке, установленном </w:t>
      </w:r>
      <w:hyperlink w:history="0" r:id="rId60"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1384</w:t>
        </w:r>
      </w:hyperlink>
      <w:r>
        <w:rPr>
          <w:sz w:val="24"/>
        </w:rPr>
        <w:t xml:space="preserve"> Кодекса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при представлении ответа на запрос Роспатента о представлении исправленных или недостающих документов или дополнительных материалов, без которых проведение экспертизы или принятие решения о выдаче патента невозможно, в течение трех месяцев со дня направления указанного запроса или копий материалов, противопоставленных заявке, при условии, что заявитель запросил указанные копии в течение двух месяцев со дня направления запроса;</w:t>
      </w:r>
    </w:p>
    <w:p>
      <w:pPr>
        <w:pStyle w:val="0"/>
        <w:spacing w:before="240" w:line-rule="auto"/>
        <w:ind w:firstLine="540"/>
        <w:jc w:val="both"/>
      </w:pPr>
      <w:r>
        <w:rPr>
          <w:sz w:val="24"/>
        </w:rPr>
        <w:t xml:space="preserve">после получения отчета об информационном поиске, проведенном в процессе экспертизы заявки по существу;</w:t>
      </w:r>
    </w:p>
    <w:p>
      <w:pPr>
        <w:pStyle w:val="0"/>
        <w:spacing w:before="240" w:line-rule="auto"/>
        <w:ind w:firstLine="540"/>
        <w:jc w:val="both"/>
      </w:pPr>
      <w:r>
        <w:rPr>
          <w:sz w:val="24"/>
        </w:rPr>
        <w:t xml:space="preserve">6) ходатайство о внесении изменений в заявление в связи с изменением имени, наименования, адреса, ходатайство о внесении изменений в заявление в связи с передачей права, ходатайство о внесении изменений в заявление в связи с переходом права, ходатайство о внесении изменений в заявление о выдаче патента в связи с изменением состава авторов, ходатайство об исправлении очевидных и технических ошибок в документах заявки, заявление об отзыве заявки, ходатайство о выдаче патента на бумажном носителе подаются до государственной регистрации изобретения в Государственном реестре изобретений Российской Федерации (далее - Государственный реестр);</w:t>
      </w:r>
    </w:p>
    <w:p>
      <w:pPr>
        <w:pStyle w:val="0"/>
        <w:spacing w:before="240" w:line-rule="auto"/>
        <w:ind w:firstLine="540"/>
        <w:jc w:val="both"/>
      </w:pPr>
      <w:r>
        <w:rPr>
          <w:sz w:val="24"/>
        </w:rPr>
        <w:t xml:space="preserve">7) ходатайство о продлении срока подается:</w:t>
      </w:r>
    </w:p>
    <w:p>
      <w:pPr>
        <w:pStyle w:val="0"/>
        <w:spacing w:before="240" w:line-rule="auto"/>
        <w:ind w:firstLine="540"/>
        <w:jc w:val="both"/>
      </w:pPr>
      <w:r>
        <w:rPr>
          <w:sz w:val="24"/>
        </w:rPr>
        <w:t xml:space="preserve">в течение трех месяцев со дня направления Роспатентом запроса, предусмотренного </w:t>
      </w:r>
      <w:hyperlink w:history="0" r:id="rId61" w:tooltip="&quot;Гражданский кодекс Российской Федерации (часть четвертая)&quot; от 18.12.2006 N 230-ФЗ (ред. от 23.07.2025) {КонсультантПлюс}">
        <w:r>
          <w:rPr>
            <w:sz w:val="24"/>
            <w:color w:val="0000ff"/>
          </w:rPr>
          <w:t xml:space="preserve">пунктами 3</w:t>
        </w:r>
      </w:hyperlink>
      <w:r>
        <w:rPr>
          <w:sz w:val="24"/>
        </w:rPr>
        <w:t xml:space="preserve"> и </w:t>
      </w:r>
      <w:hyperlink w:history="0" r:id="rId62" w:tooltip="&quot;Гражданский кодекс Российской Федерации (часть четвертая)&quot; от 18.12.2006 N 230-ФЗ (ред. от 23.07.2025) {КонсультантПлюс}">
        <w:r>
          <w:rPr>
            <w:sz w:val="24"/>
            <w:color w:val="0000ff"/>
          </w:rPr>
          <w:t xml:space="preserve">4 статьи 1384</w:t>
        </w:r>
      </w:hyperlink>
      <w:r>
        <w:rPr>
          <w:sz w:val="24"/>
        </w:rPr>
        <w:t xml:space="preserve"> Кодекса &lt;18&gt;, </w:t>
      </w:r>
      <w:hyperlink w:history="0" r:id="rId63"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1386</w:t>
        </w:r>
      </w:hyperlink>
      <w:r>
        <w:rPr>
          <w:sz w:val="24"/>
        </w:rPr>
        <w:t xml:space="preserve"> Кодекса &lt;19&gt;, или копий материалов, противопоставленных заявке, если заявитель запросил указанные копии в течение двух месяцев со дня направления указанного запроса;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Собрание законодательства Российской Федерации, 2006, N 52, ст. 5496.</w:t>
      </w:r>
    </w:p>
    <w:p>
      <w:pPr>
        <w:pStyle w:val="0"/>
        <w:spacing w:before="240" w:line-rule="auto"/>
        <w:ind w:firstLine="540"/>
        <w:jc w:val="both"/>
      </w:pPr>
      <w:r>
        <w:rPr>
          <w:sz w:val="24"/>
        </w:rPr>
        <w:t xml:space="preserve">&lt;19&gt;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в течение двенадцати месяцев со дня направления уведомления, предусмотренного </w:t>
      </w:r>
      <w:hyperlink w:history="0" r:id="rId64"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1383</w:t>
        </w:r>
      </w:hyperlink>
      <w:r>
        <w:rPr>
          <w:sz w:val="24"/>
        </w:rPr>
        <w:t xml:space="preserve"> Кодекса.</w:t>
      </w:r>
    </w:p>
    <w:p>
      <w:pPr>
        <w:pStyle w:val="0"/>
        <w:spacing w:before="240" w:line-rule="auto"/>
        <w:ind w:firstLine="540"/>
        <w:jc w:val="both"/>
      </w:pPr>
      <w:r>
        <w:rPr>
          <w:sz w:val="24"/>
        </w:rPr>
        <w:t xml:space="preserve">Ходатайство о продлении срока в отношении представления ходатайства о проведении экспертизы заявки по существу подается до истечения трех лет с даты подачи заявки в Роспатент.</w:t>
      </w:r>
    </w:p>
    <w:p>
      <w:pPr>
        <w:pStyle w:val="0"/>
        <w:spacing w:before="240" w:line-rule="auto"/>
        <w:ind w:firstLine="540"/>
        <w:jc w:val="both"/>
      </w:pPr>
      <w:r>
        <w:rPr>
          <w:sz w:val="24"/>
        </w:rPr>
        <w:t xml:space="preserve">Ходатайство о восстановлении пропущенного срока подается заявителем в течение двенадцати месяцев со дня истечения срока представления запрашиваемых Роспатентом исправленных или недостающих документов, дополнительных материалов;</w:t>
      </w:r>
    </w:p>
    <w:p>
      <w:pPr>
        <w:pStyle w:val="0"/>
        <w:spacing w:before="240" w:line-rule="auto"/>
        <w:ind w:firstLine="540"/>
        <w:jc w:val="both"/>
      </w:pPr>
      <w:r>
        <w:rPr>
          <w:sz w:val="24"/>
        </w:rPr>
        <w:t xml:space="preserve">8) ходатайство о рассмотрении заявки с участием заявителя может быть подано до государственной регистрации изобретения в Государственном реестре или до того, как будет исчерпана предусмотренная </w:t>
      </w:r>
      <w:hyperlink w:history="0" r:id="rId65"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1387</w:t>
        </w:r>
      </w:hyperlink>
      <w:r>
        <w:rPr>
          <w:sz w:val="24"/>
        </w:rPr>
        <w:t xml:space="preserve"> Кодекса &lt;20&gt; возможность подачи возражения против решения об отказе в выдаче патента или о признании заявки отозванной;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9) заявление о преобразовании заявки подается до публикации сведений о заявке, но не позднее дня принятия решения о выдаче патента, а в случае принятия решения об отказе в выдаче патента или о признании заявки отозванной - до того, как будет исчерпана предусмотренная </w:t>
      </w:r>
      <w:hyperlink w:history="0" r:id="rId66"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1387</w:t>
        </w:r>
      </w:hyperlink>
      <w:r>
        <w:rPr>
          <w:sz w:val="24"/>
        </w:rPr>
        <w:t xml:space="preserve"> Кодекса возможность подачи возражения против этого решения, за исключением случая, когда заявителем подано заявление с обязательством заключить договор об отчуждении патента;</w:t>
      </w:r>
    </w:p>
    <w:p>
      <w:pPr>
        <w:pStyle w:val="0"/>
        <w:spacing w:before="240" w:line-rule="auto"/>
        <w:ind w:firstLine="540"/>
        <w:jc w:val="both"/>
      </w:pPr>
      <w:r>
        <w:rPr>
          <w:sz w:val="24"/>
        </w:rPr>
        <w:t xml:space="preserve">10) ходатайство о предоставлении льготы по уплате пошлин может быть подано при подаче заявки или на любом этапе предоставления государственной услуги по государственной регистрации изобретения и выдаче патента, его дубликата или поддержания патента в силе.</w:t>
      </w:r>
    </w:p>
    <w:p>
      <w:pPr>
        <w:pStyle w:val="0"/>
        <w:spacing w:before="240" w:line-rule="auto"/>
        <w:ind w:firstLine="540"/>
        <w:jc w:val="both"/>
      </w:pPr>
      <w:r>
        <w:rPr>
          <w:sz w:val="24"/>
        </w:rPr>
        <w:t xml:space="preserve">Ходатайство о зачете средств, ходатайство о возврате средств могут быть поданы заявителем в течение трех лет со дня уплаты пошлины;</w:t>
      </w:r>
    </w:p>
    <w:p>
      <w:pPr>
        <w:pStyle w:val="0"/>
        <w:spacing w:before="240" w:line-rule="auto"/>
        <w:ind w:firstLine="540"/>
        <w:jc w:val="both"/>
      </w:pPr>
      <w:r>
        <w:rPr>
          <w:sz w:val="24"/>
        </w:rPr>
        <w:t xml:space="preserve">11) ходатайство о публикации сведений о заявке ранее установленного законодательством Российской Федерации срока может быть подано до истечения двенадцати месяцев с даты подачи заявки в Роспатент;</w:t>
      </w:r>
    </w:p>
    <w:p>
      <w:pPr>
        <w:pStyle w:val="0"/>
        <w:spacing w:before="240" w:line-rule="auto"/>
        <w:ind w:firstLine="540"/>
        <w:jc w:val="both"/>
      </w:pPr>
      <w:r>
        <w:rPr>
          <w:sz w:val="24"/>
        </w:rPr>
        <w:t xml:space="preserve">12) заявление с обязательством заключить договор об отчуждении патента может быть подано до принятия по заявке решения о выдаче патента либо об отказе в выдаче патента, либо о признании заявки отозванной;</w:t>
      </w:r>
    </w:p>
    <w:p>
      <w:pPr>
        <w:pStyle w:val="0"/>
        <w:spacing w:before="240" w:line-rule="auto"/>
        <w:ind w:firstLine="540"/>
        <w:jc w:val="both"/>
      </w:pPr>
      <w:r>
        <w:rPr>
          <w:sz w:val="24"/>
        </w:rPr>
        <w:t xml:space="preserve">13) ходатайство о выдаче дубликата патента подается после выдачи патента;</w:t>
      </w:r>
    </w:p>
    <w:bookmarkStart w:id="252" w:name="P252"/>
    <w:bookmarkEnd w:id="252"/>
    <w:p>
      <w:pPr>
        <w:pStyle w:val="0"/>
        <w:spacing w:before="240" w:line-rule="auto"/>
        <w:ind w:firstLine="540"/>
        <w:jc w:val="both"/>
      </w:pPr>
      <w:r>
        <w:rPr>
          <w:sz w:val="24"/>
        </w:rPr>
        <w:t xml:space="preserve">14) ходатайство о направлении копии документов заявки в научную или образовательную организацию может быть подано до начала проведения экспертизы заявки по существу.</w:t>
      </w:r>
    </w:p>
    <w:bookmarkStart w:id="253" w:name="P253"/>
    <w:bookmarkEnd w:id="253"/>
    <w:p>
      <w:pPr>
        <w:pStyle w:val="0"/>
        <w:spacing w:before="240" w:line-rule="auto"/>
        <w:ind w:firstLine="540"/>
        <w:jc w:val="both"/>
      </w:pPr>
      <w:r>
        <w:rPr>
          <w:sz w:val="24"/>
        </w:rPr>
        <w:t xml:space="preserve">6. Заявка, заявления и ходатайства, указанные в </w:t>
      </w:r>
      <w:hyperlink w:history="0" w:anchor="P58" w:tooltip="2. Документы, прилагаемые к заявке:">
        <w:r>
          <w:rPr>
            <w:sz w:val="24"/>
            <w:color w:val="0000ff"/>
          </w:rPr>
          <w:t xml:space="preserve">пунктах 2</w:t>
        </w:r>
      </w:hyperlink>
      <w:r>
        <w:rPr>
          <w:sz w:val="24"/>
        </w:rPr>
        <w:t xml:space="preserve"> и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4</w:t>
        </w:r>
      </w:hyperlink>
      <w:r>
        <w:rPr>
          <w:sz w:val="24"/>
        </w:rPr>
        <w:t xml:space="preserve"> настоящих Правил, подаются в Роспатент:</w:t>
      </w:r>
    </w:p>
    <w:p>
      <w:pPr>
        <w:pStyle w:val="0"/>
        <w:spacing w:before="240" w:line-rule="auto"/>
        <w:ind w:firstLine="540"/>
        <w:jc w:val="both"/>
      </w:pPr>
      <w:r>
        <w:rPr>
          <w:sz w:val="24"/>
        </w:rPr>
        <w:t xml:space="preserve">1) при личном обращении в окно приема документов непосредственно в Роспатент;</w:t>
      </w:r>
    </w:p>
    <w:p>
      <w:pPr>
        <w:pStyle w:val="0"/>
        <w:spacing w:before="240" w:line-rule="auto"/>
        <w:ind w:firstLine="540"/>
        <w:jc w:val="both"/>
      </w:pPr>
      <w:r>
        <w:rPr>
          <w:sz w:val="24"/>
        </w:rPr>
        <w:t xml:space="preserve">2) отправлением через организацию связи;</w:t>
      </w:r>
    </w:p>
    <w:p>
      <w:pPr>
        <w:pStyle w:val="0"/>
        <w:spacing w:before="240" w:line-rule="auto"/>
        <w:ind w:firstLine="540"/>
        <w:jc w:val="both"/>
      </w:pPr>
      <w:r>
        <w:rPr>
          <w:sz w:val="24"/>
        </w:rPr>
        <w:t xml:space="preserve">3) по факсу с последующим представлением оригиналов документов, переданных по факсу, в соответствии с </w:t>
      </w:r>
      <w:hyperlink w:history="0" w:anchor="P276" w:tooltip="10. В случае представления документов заявки по факсу их оригиналы должны быть представлены в течение одного месяца со дня поступления документов заявки по факсу вместе с сопроводительным письмом, идентифицирующим представленные по факсу документы заявки.">
        <w:r>
          <w:rPr>
            <w:sz w:val="24"/>
            <w:color w:val="0000ff"/>
          </w:rPr>
          <w:t xml:space="preserve">пунктом 10</w:t>
        </w:r>
      </w:hyperlink>
      <w:r>
        <w:rPr>
          <w:sz w:val="24"/>
        </w:rPr>
        <w:t xml:space="preserve"> настоящих Правил;</w:t>
      </w:r>
    </w:p>
    <w:bookmarkStart w:id="257" w:name="P257"/>
    <w:bookmarkEnd w:id="257"/>
    <w:p>
      <w:pPr>
        <w:pStyle w:val="0"/>
        <w:spacing w:before="240" w:line-rule="auto"/>
        <w:ind w:firstLine="540"/>
        <w:jc w:val="both"/>
      </w:pPr>
      <w:r>
        <w:rPr>
          <w:sz w:val="24"/>
        </w:rPr>
        <w:t xml:space="preserve">4) с использованием личного кабинета или интернет-сервиса "Подача заявки" на официальном сайте Роспатента в информационно-телекоммуникационной сети "Интернет" с использованием информационных систем Федерального государственного бюджетного учреждения "Федеральный институт промышленной собственности" (далее - официальные сайты);</w:t>
      </w:r>
    </w:p>
    <w:bookmarkStart w:id="258" w:name="P258"/>
    <w:bookmarkEnd w:id="258"/>
    <w:p>
      <w:pPr>
        <w:pStyle w:val="0"/>
        <w:spacing w:before="240" w:line-rule="auto"/>
        <w:ind w:firstLine="540"/>
        <w:jc w:val="both"/>
      </w:pPr>
      <w:r>
        <w:rPr>
          <w:sz w:val="24"/>
        </w:rPr>
        <w:t xml:space="preserve">5)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в информационно-телекоммуникационной сети "Интернет" в соответствии с </w:t>
      </w:r>
      <w:hyperlink w:history="0" r:id="rId67"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1.2 статьи 7</w:t>
        </w:r>
      </w:hyperlink>
      <w:r>
        <w:rPr>
          <w:sz w:val="24"/>
        </w:rPr>
        <w:t xml:space="preserve"> Федерального закона от 27 июля 2010 г. N 210-ФЗ "Об организации предоставления государственных и муниципальных услуг"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Собрание законодательства Российской Федерации, 2006, 2010, N 31, ст. 4179; 2021, N 1, ст. 48,</w:t>
      </w:r>
    </w:p>
    <w:p>
      <w:pPr>
        <w:pStyle w:val="0"/>
        <w:jc w:val="both"/>
      </w:pPr>
      <w:r>
        <w:rPr>
          <w:sz w:val="24"/>
        </w:rPr>
      </w:r>
    </w:p>
    <w:p>
      <w:pPr>
        <w:pStyle w:val="2"/>
        <w:outlineLvl w:val="1"/>
        <w:jc w:val="center"/>
      </w:pPr>
      <w:r>
        <w:rPr>
          <w:sz w:val="24"/>
        </w:rPr>
        <w:t xml:space="preserve">II. Рассмотрение документов заявки</w:t>
      </w:r>
    </w:p>
    <w:p>
      <w:pPr>
        <w:pStyle w:val="0"/>
        <w:jc w:val="both"/>
      </w:pPr>
      <w:r>
        <w:rPr>
          <w:sz w:val="24"/>
        </w:rPr>
      </w:r>
    </w:p>
    <w:p>
      <w:pPr>
        <w:pStyle w:val="0"/>
        <w:ind w:firstLine="540"/>
        <w:jc w:val="both"/>
      </w:pPr>
      <w:r>
        <w:rPr>
          <w:sz w:val="24"/>
        </w:rPr>
        <w:t xml:space="preserve">7. Представленная в Роспатент заявка регистрируется при отсутствии оснований для отказа в приеме заявки.</w:t>
      </w:r>
    </w:p>
    <w:bookmarkStart w:id="265" w:name="P265"/>
    <w:bookmarkEnd w:id="265"/>
    <w:p>
      <w:pPr>
        <w:pStyle w:val="0"/>
        <w:spacing w:before="240" w:line-rule="auto"/>
        <w:ind w:firstLine="540"/>
        <w:jc w:val="both"/>
      </w:pPr>
      <w:r>
        <w:rPr>
          <w:sz w:val="24"/>
        </w:rPr>
        <w:t xml:space="preserve">8. Основаниями для отказа в приеме заявки являются:</w:t>
      </w:r>
    </w:p>
    <w:p>
      <w:pPr>
        <w:pStyle w:val="0"/>
        <w:spacing w:before="240" w:line-rule="auto"/>
        <w:ind w:firstLine="540"/>
        <w:jc w:val="both"/>
      </w:pPr>
      <w:r>
        <w:rPr>
          <w:sz w:val="24"/>
        </w:rPr>
        <w:t xml:space="preserve">1) заявка не содержит заявления о выдаче патента;</w:t>
      </w:r>
    </w:p>
    <w:p>
      <w:pPr>
        <w:pStyle w:val="0"/>
        <w:spacing w:before="240" w:line-rule="auto"/>
        <w:ind w:firstLine="540"/>
        <w:jc w:val="both"/>
      </w:pPr>
      <w:r>
        <w:rPr>
          <w:sz w:val="24"/>
        </w:rPr>
        <w:t xml:space="preserve">2) заявление о выдаче патента не поддается прочтению или представлено не на русском языке;</w:t>
      </w:r>
    </w:p>
    <w:p>
      <w:pPr>
        <w:pStyle w:val="0"/>
        <w:spacing w:before="240" w:line-rule="auto"/>
        <w:ind w:firstLine="540"/>
        <w:jc w:val="both"/>
      </w:pPr>
      <w:r>
        <w:rPr>
          <w:sz w:val="24"/>
        </w:rPr>
        <w:t xml:space="preserve">3) в заявлении о выдаче патента не указаны заявитель, адрес в пределах его места нахождения, или адрес места жительства, или адрес для переписки с Роспатентом;</w:t>
      </w:r>
    </w:p>
    <w:p>
      <w:pPr>
        <w:pStyle w:val="0"/>
        <w:spacing w:before="240" w:line-rule="auto"/>
        <w:ind w:firstLine="540"/>
        <w:jc w:val="both"/>
      </w:pPr>
      <w:r>
        <w:rPr>
          <w:sz w:val="24"/>
        </w:rPr>
        <w:t xml:space="preserve">4) наличие грифа "коммерческая тайна" на документах заявки;</w:t>
      </w:r>
    </w:p>
    <w:p>
      <w:pPr>
        <w:pStyle w:val="0"/>
        <w:spacing w:before="240" w:line-rule="auto"/>
        <w:ind w:firstLine="540"/>
        <w:jc w:val="both"/>
      </w:pPr>
      <w:r>
        <w:rPr>
          <w:sz w:val="24"/>
        </w:rPr>
        <w:t xml:space="preserve">5) заявка, представленная на бумажном носителе, не поддается прочтению либо ее обработка невозможна по техническим причинам, связанным с состоянием бумажного носителя;</w:t>
      </w:r>
    </w:p>
    <w:p>
      <w:pPr>
        <w:pStyle w:val="0"/>
        <w:spacing w:before="240" w:line-rule="auto"/>
        <w:ind w:firstLine="540"/>
        <w:jc w:val="both"/>
      </w:pPr>
      <w:r>
        <w:rPr>
          <w:sz w:val="24"/>
        </w:rPr>
        <w:t xml:space="preserve">6) заявка представлена с нарушением требований, установленных </w:t>
      </w:r>
      <w:hyperlink w:history="0" w:anchor="P3722" w:tooltip="4. Заявка не должна содержать:">
        <w:r>
          <w:rPr>
            <w:sz w:val="24"/>
            <w:color w:val="0000ff"/>
          </w:rPr>
          <w:t xml:space="preserve">пунктом 4</w:t>
        </w:r>
      </w:hyperlink>
      <w:r>
        <w:rPr>
          <w:sz w:val="24"/>
        </w:rPr>
        <w:t xml:space="preserve"> Требований к документам заявки;</w:t>
      </w:r>
    </w:p>
    <w:p>
      <w:pPr>
        <w:pStyle w:val="0"/>
        <w:spacing w:before="240" w:line-rule="auto"/>
        <w:ind w:firstLine="540"/>
        <w:jc w:val="both"/>
      </w:pPr>
      <w:r>
        <w:rPr>
          <w:sz w:val="24"/>
        </w:rPr>
        <w:t xml:space="preserve">7) заявка, поданная в электронной форме, представлена с нарушением требований, установленных </w:t>
      </w:r>
      <w:hyperlink w:history="0" w:anchor="P3756" w:tooltip="13. Заявление и иные документы, необходимые для предоставления государственной услуги по государственной регистрации изобретения и выдаче патента, его дубликата (далее - государственная услуга), могут быть поданы в электронной форме или представлены на бумажном носителе.">
        <w:r>
          <w:rPr>
            <w:sz w:val="24"/>
            <w:color w:val="0000ff"/>
          </w:rPr>
          <w:t xml:space="preserve">пунктами 13</w:t>
        </w:r>
      </w:hyperlink>
      <w:r>
        <w:rPr>
          <w:sz w:val="24"/>
        </w:rPr>
        <w:t xml:space="preserve"> - </w:t>
      </w:r>
      <w:hyperlink w:history="0" w:anchor="P3777" w:tooltip="15. При подаче заявки в электронной форме повторное ее представление на бумажном носителе не требуется.">
        <w:r>
          <w:rPr>
            <w:sz w:val="24"/>
            <w:color w:val="0000ff"/>
          </w:rPr>
          <w:t xml:space="preserve">15</w:t>
        </w:r>
      </w:hyperlink>
      <w:r>
        <w:rPr>
          <w:sz w:val="24"/>
        </w:rPr>
        <w:t xml:space="preserve"> Требований к документам заявки.</w:t>
      </w:r>
    </w:p>
    <w:p>
      <w:pPr>
        <w:pStyle w:val="0"/>
        <w:spacing w:before="240" w:line-rule="auto"/>
        <w:ind w:firstLine="540"/>
        <w:jc w:val="both"/>
      </w:pPr>
      <w:r>
        <w:rPr>
          <w:sz w:val="24"/>
        </w:rPr>
        <w:t xml:space="preserve">9. При наличии хотя бы одного из указанных в </w:t>
      </w:r>
      <w:hyperlink w:history="0" w:anchor="P265" w:tooltip="8. Основаниями для отказа в приеме заявки являются:">
        <w:r>
          <w:rPr>
            <w:sz w:val="24"/>
            <w:color w:val="0000ff"/>
          </w:rPr>
          <w:t xml:space="preserve">пункте 8</w:t>
        </w:r>
      </w:hyperlink>
      <w:r>
        <w:rPr>
          <w:sz w:val="24"/>
        </w:rPr>
        <w:t xml:space="preserve"> настоящих Правил оснований для отказа в приеме заявки она не регистрируется, о чем Роспатент в течение пяти рабочих дней со дня поступления заявки в Роспатент направляет заявителю уведомление об отказе в приеме и регистрации заявки с указанием основания для отказа в приеме заявки.</w:t>
      </w:r>
    </w:p>
    <w:p>
      <w:pPr>
        <w:pStyle w:val="0"/>
        <w:spacing w:before="240" w:line-rule="auto"/>
        <w:ind w:firstLine="540"/>
        <w:jc w:val="both"/>
      </w:pPr>
      <w:r>
        <w:rPr>
          <w:sz w:val="24"/>
        </w:rPr>
        <w:t xml:space="preserve">В отношении заявок, поданных в электронной форме в соответствии с </w:t>
      </w:r>
      <w:hyperlink w:history="0" w:anchor="P257" w:tooltip="4) с использованием личного кабинета или интернет-сервиса &quot;Подача заявки&quot; на официальном сайте Роспатента в информационно-телекоммуникационной сети &quot;Интернет&quot; с использованием информационных систем Федерального государственного бюджетного учреждения &quot;Федеральный институт промышленной собственности&quot; (далее - официальные сайты);">
        <w:r>
          <w:rPr>
            <w:sz w:val="24"/>
            <w:color w:val="0000ff"/>
          </w:rPr>
          <w:t xml:space="preserve">подпунктами 4</w:t>
        </w:r>
      </w:hyperlink>
      <w:r>
        <w:rPr>
          <w:sz w:val="24"/>
        </w:rPr>
        <w:t xml:space="preserve"> и </w:t>
      </w:r>
      <w:hyperlink w:history="0" w:anchor="P258" w:tooltip="5) с использованием личного кабинета в федеральной государственной информационной системе &quot;Единый портал государственных и муниципальных услуг (функций)&quot; в информационно-телекоммуникационной сети &quot;Интернет&quot; в соответствии с частью 1.2 статьи 7 Федерального закона от 27 июля 2010 г. N 210-ФЗ &quot;Об организации предоставления государственных и муниципальных услуг&quot; &lt;21&gt;.">
        <w:r>
          <w:rPr>
            <w:sz w:val="24"/>
            <w:color w:val="0000ff"/>
          </w:rPr>
          <w:t xml:space="preserve">5 пункта 6</w:t>
        </w:r>
      </w:hyperlink>
      <w:r>
        <w:rPr>
          <w:sz w:val="24"/>
        </w:rPr>
        <w:t xml:space="preserve"> настоящих Правил, регистрация которых осуществлена в автоматическом режиме, при наличии хотя бы одного из указанных в </w:t>
      </w:r>
      <w:hyperlink w:history="0" w:anchor="P265" w:tooltip="8. Основаниями для отказа в приеме заявки являются:">
        <w:r>
          <w:rPr>
            <w:sz w:val="24"/>
            <w:color w:val="0000ff"/>
          </w:rPr>
          <w:t xml:space="preserve">пункте 8</w:t>
        </w:r>
      </w:hyperlink>
      <w:r>
        <w:rPr>
          <w:sz w:val="24"/>
        </w:rPr>
        <w:t xml:space="preserve"> настоящих Правил оснований для отказа в приеме заявки регистрация такой заявки аннулируется, о чем Роспатент в течение пяти рабочих дней со дня поступления заявки в Роспатент направляет заявителю уведомление об отказе в приеме и регистрации заявки с указанием основания для отказа в приеме заявки.</w:t>
      </w:r>
    </w:p>
    <w:p>
      <w:pPr>
        <w:pStyle w:val="0"/>
        <w:spacing w:before="240" w:line-rule="auto"/>
        <w:ind w:firstLine="540"/>
        <w:jc w:val="both"/>
      </w:pPr>
      <w:r>
        <w:rPr>
          <w:sz w:val="24"/>
        </w:rPr>
        <w:t xml:space="preserve">При отсутствии оснований для отказа в приеме заявки, указанных в </w:t>
      </w:r>
      <w:hyperlink w:history="0" w:anchor="P265" w:tooltip="8. Основаниями для отказа в приеме заявки являются:">
        <w:r>
          <w:rPr>
            <w:sz w:val="24"/>
            <w:color w:val="0000ff"/>
          </w:rPr>
          <w:t xml:space="preserve">пункте 8</w:t>
        </w:r>
      </w:hyperlink>
      <w:r>
        <w:rPr>
          <w:sz w:val="24"/>
        </w:rPr>
        <w:t xml:space="preserve"> настоящих Правил, она регистрируется, о чем Роспатент в течение пяти рабочих дней со дня поступления заявки в Роспатент направляет заявителю уведомление о приеме и регистрации заявки с копией первого листа заявления о выдаче патента с указанием регистрационного номера и даты поступления заявки.</w:t>
      </w:r>
    </w:p>
    <w:bookmarkStart w:id="276" w:name="P276"/>
    <w:bookmarkEnd w:id="276"/>
    <w:p>
      <w:pPr>
        <w:pStyle w:val="0"/>
        <w:spacing w:before="240" w:line-rule="auto"/>
        <w:ind w:firstLine="540"/>
        <w:jc w:val="both"/>
      </w:pPr>
      <w:r>
        <w:rPr>
          <w:sz w:val="24"/>
        </w:rPr>
        <w:t xml:space="preserve">10. В случае представления документов заявки по факсу их оригиналы должны быть представлены в течение одного месяца со дня поступления документов заявки по факсу вместе с сопроводительным письмом, идентифицирующим представленные по факсу документы заявки.</w:t>
      </w:r>
    </w:p>
    <w:p>
      <w:pPr>
        <w:pStyle w:val="0"/>
        <w:spacing w:before="240" w:line-rule="auto"/>
        <w:ind w:firstLine="540"/>
        <w:jc w:val="both"/>
      </w:pPr>
      <w:r>
        <w:rPr>
          <w:sz w:val="24"/>
        </w:rPr>
        <w:t xml:space="preserve">При соблюдении предусмотренного </w:t>
      </w:r>
      <w:hyperlink w:history="0" w:anchor="P276" w:tooltip="10. В случае представления документов заявки по факсу их оригиналы должны быть представлены в течение одного месяца со дня поступления документов заявки по факсу вместе с сопроводительным письмом, идентифицирующим представленные по факсу документы заявки.">
        <w:r>
          <w:rPr>
            <w:sz w:val="24"/>
            <w:color w:val="0000ff"/>
          </w:rPr>
          <w:t xml:space="preserve">абзацем первым</w:t>
        </w:r>
      </w:hyperlink>
      <w:r>
        <w:rPr>
          <w:sz w:val="24"/>
        </w:rPr>
        <w:t xml:space="preserve"> настоящего пункта условия датой поступления документов заявки считается день их поступления по факсу.</w:t>
      </w:r>
    </w:p>
    <w:p>
      <w:pPr>
        <w:pStyle w:val="0"/>
        <w:spacing w:before="240" w:line-rule="auto"/>
        <w:ind w:firstLine="540"/>
        <w:jc w:val="both"/>
      </w:pPr>
      <w:r>
        <w:rPr>
          <w:sz w:val="24"/>
        </w:rPr>
        <w:t xml:space="preserve">Если оригиналы документов заявки представлены с нарушением условий, предусмотренных </w:t>
      </w:r>
      <w:hyperlink w:history="0" w:anchor="P276" w:tooltip="10. В случае представления документов заявки по факсу их оригиналы должны быть представлены в течение одного месяца со дня поступления документов заявки по факсу вместе с сопроводительным письмом, идентифицирующим представленные по факсу документы заявки.">
        <w:r>
          <w:rPr>
            <w:sz w:val="24"/>
            <w:color w:val="0000ff"/>
          </w:rPr>
          <w:t xml:space="preserve">абзацем первым</w:t>
        </w:r>
      </w:hyperlink>
      <w:r>
        <w:rPr>
          <w:sz w:val="24"/>
        </w:rPr>
        <w:t xml:space="preserve"> настоящего пункта, или они не идентичны документам заявки, поступившим по факсу, датой поступления документов заявки считается день поступления их оригиналов, а документы заявки, представленные по факсу, не рассматриваются.</w:t>
      </w:r>
    </w:p>
    <w:p>
      <w:pPr>
        <w:pStyle w:val="0"/>
        <w:spacing w:before="240" w:line-rule="auto"/>
        <w:ind w:firstLine="540"/>
        <w:jc w:val="both"/>
      </w:pPr>
      <w:r>
        <w:rPr>
          <w:sz w:val="24"/>
        </w:rPr>
        <w:t xml:space="preserve">Если прилагаемые к заявке документы, указанные в </w:t>
      </w:r>
      <w:hyperlink w:history="0" w:anchor="P58" w:tooltip="2. Документы, прилагаемые к заявке:">
        <w:r>
          <w:rPr>
            <w:sz w:val="24"/>
            <w:color w:val="0000ff"/>
          </w:rPr>
          <w:t xml:space="preserve">пункте 2</w:t>
        </w:r>
      </w:hyperlink>
      <w:r>
        <w:rPr>
          <w:sz w:val="24"/>
        </w:rPr>
        <w:t xml:space="preserve"> настоящих Правил (далее - прилагаемые к заявке документы), представленные по факсу, либо какая-то их часть не получены или нечитаемы, то датой поступления неполученных или нечитаемых прилагаемых к заявке документов считается день поступления соответствующих оригиналов.</w:t>
      </w:r>
    </w:p>
    <w:p>
      <w:pPr>
        <w:pStyle w:val="0"/>
        <w:spacing w:before="240" w:line-rule="auto"/>
        <w:ind w:firstLine="540"/>
        <w:jc w:val="both"/>
      </w:pPr>
      <w:r>
        <w:rPr>
          <w:sz w:val="24"/>
        </w:rPr>
        <w:t xml:space="preserve">Регистрация заявки, представленной по факсу, осуществляется после поступления ее оригинала и при отсутствии оснований для отказа в приеме заявки, предусмотренных </w:t>
      </w:r>
      <w:hyperlink w:history="0" w:anchor="P265" w:tooltip="8. Основаниями для отказа в приеме заявки являются:">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11. Документы заявки, представленные в Роспатент, не подлежат возврату заявителю.</w:t>
      </w:r>
    </w:p>
    <w:p>
      <w:pPr>
        <w:pStyle w:val="0"/>
        <w:spacing w:before="240" w:line-rule="auto"/>
        <w:ind w:firstLine="540"/>
        <w:jc w:val="both"/>
      </w:pPr>
      <w:r>
        <w:rPr>
          <w:sz w:val="24"/>
        </w:rPr>
        <w:t xml:space="preserve">12. По зарегистрированной заявке проводится экспертиза, включающая формальную экспертизу и экспертизу по существу.</w:t>
      </w:r>
    </w:p>
    <w:p>
      <w:pPr>
        <w:pStyle w:val="0"/>
        <w:spacing w:before="240" w:line-rule="auto"/>
        <w:ind w:firstLine="540"/>
        <w:jc w:val="both"/>
      </w:pPr>
      <w:r>
        <w:rPr>
          <w:sz w:val="24"/>
        </w:rPr>
        <w:t xml:space="preserve">13. До начала формальной экспертизы проверяется уплата пошлины, установленной </w:t>
      </w:r>
      <w:hyperlink w:history="0" r:id="rId6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w:t>
        </w:r>
      </w:hyperlink>
      <w:r>
        <w:rPr>
          <w:sz w:val="24"/>
        </w:rPr>
        <w:t xml:space="preserve"> приложения N 1 или </w:t>
      </w:r>
      <w:hyperlink w:history="0" r:id="rId6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w:t>
        </w:r>
      </w:hyperlink>
      <w:r>
        <w:rPr>
          <w:sz w:val="24"/>
        </w:rPr>
        <w:t xml:space="preserve"> приложения N 2 к Положению о пошлинах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Собрание законодательства Российской Федерации, 2008, N 51, ст. 6170; 2017, N 40, ст. 5856.</w:t>
      </w:r>
    </w:p>
    <w:p>
      <w:pPr>
        <w:pStyle w:val="0"/>
        <w:jc w:val="both"/>
      </w:pPr>
      <w:r>
        <w:rPr>
          <w:sz w:val="24"/>
        </w:rPr>
      </w:r>
    </w:p>
    <w:p>
      <w:pPr>
        <w:pStyle w:val="0"/>
        <w:ind w:firstLine="540"/>
        <w:jc w:val="both"/>
      </w:pPr>
      <w:r>
        <w:rPr>
          <w:sz w:val="24"/>
        </w:rPr>
        <w:t xml:space="preserve">Если в результате проверки уплата пошлины в размере и порядке, установленных Положением о пошлинах, подтверждена, по заявке проводится проверка, предусмотренная </w:t>
      </w:r>
      <w:hyperlink w:history="0" w:anchor="P303" w:tooltip="16. В ходе проведения формальной экспертизы проверяется наличие документов заявки и их соответствие Требованиям к документам заявки, в том числе соблюдение требования единства изобретения с учетом пункта 2 Требований к документам заявки, а также наличие прилагаемых к заявке документов и их соответствие пунктам 2 и 3 настоящих Правил.">
        <w:r>
          <w:rPr>
            <w:sz w:val="24"/>
            <w:color w:val="0000ff"/>
          </w:rPr>
          <w:t xml:space="preserve">пунктом 16</w:t>
        </w:r>
      </w:hyperlink>
      <w:r>
        <w:rPr>
          <w:sz w:val="24"/>
        </w:rPr>
        <w:t xml:space="preserve"> настоящих Правил.</w:t>
      </w:r>
    </w:p>
    <w:bookmarkStart w:id="288" w:name="P288"/>
    <w:bookmarkEnd w:id="288"/>
    <w:p>
      <w:pPr>
        <w:pStyle w:val="0"/>
        <w:spacing w:before="240" w:line-rule="auto"/>
        <w:ind w:firstLine="540"/>
        <w:jc w:val="both"/>
      </w:pPr>
      <w:r>
        <w:rPr>
          <w:sz w:val="24"/>
        </w:rPr>
        <w:t xml:space="preserve">14. Если в результате проверки уплата пошлины в размере и порядке, установленных </w:t>
      </w:r>
      <w:hyperlink w:history="0" r:id="rId7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не подтверждена, заявителю направляется уведомляющий документ о начислении пошлины с указанием на необходимость в двухмесячный срок со дня направления указанного уведомляющего документа уплатить пошлину в установленном </w:t>
      </w:r>
      <w:hyperlink w:history="0" r:id="rId7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размере и указанием права заявителя представить по собственной инициативе документ, подтверждающий уплату пошлины.</w:t>
      </w:r>
    </w:p>
    <w:p>
      <w:pPr>
        <w:pStyle w:val="0"/>
        <w:spacing w:before="240" w:line-rule="auto"/>
        <w:ind w:firstLine="540"/>
        <w:jc w:val="both"/>
      </w:pPr>
      <w:r>
        <w:rPr>
          <w:sz w:val="24"/>
        </w:rPr>
        <w:t xml:space="preserve">Если в Государственной информационной системе о государственных и муниципальных платежах, предусмотренной </w:t>
      </w:r>
      <w:hyperlink w:history="0" r:id="rId7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статьей 21.3</w:t>
        </w:r>
      </w:hyperlink>
      <w:r>
        <w:rPr>
          <w:sz w:val="24"/>
        </w:rPr>
        <w:t xml:space="preserve"> Федерального закона от 27 июля 2010 г. N 210-ФЗ "Об организации предоставления государственных и муниципальных услуг" &lt;23&gt;, сведения об уплате пошлины отсутствуют, а в документах заявки имеется отметка о том, что соответствующая пошлина уплачена, заявителю направляется уведомляющий документ, предусмотренный </w:t>
      </w:r>
      <w:hyperlink w:history="0" w:anchor="P288" w:tooltip="14. Если в результате проверки уплата пошлины в размере и порядке, установленных Положением о пошлинах, не подтверждена, заявителю направляется уведомляющий документ о начислении пошлины с указанием на необходимость в двухмесячный срок со дня направления указанного уведомляющего документа уплатить пошлину в установленном Положением о пошлинах размере и указанием права заявителя представить по собственной инициативе документ, подтверждающий уплату пошлины.">
        <w:r>
          <w:rPr>
            <w:sz w:val="24"/>
            <w:color w:val="0000ff"/>
          </w:rPr>
          <w:t xml:space="preserve">абзацем первым</w:t>
        </w:r>
      </w:hyperlink>
      <w:r>
        <w:rPr>
          <w:sz w:val="24"/>
        </w:rPr>
        <w:t xml:space="preserve"> настоящего пункта, в котором сообщается о возможности заявителя представить копию документа, подтверждающего уплату пошлины в течение двух месяцев со дня направления указанного уведомляющего документа.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Собрание законодательства Российской Федерации, 2010, N 31, ст. 4179; 2011, N 27, ст. 3897; 2021, N 52, ст. 8967.</w:t>
      </w:r>
    </w:p>
    <w:p>
      <w:pPr>
        <w:pStyle w:val="0"/>
        <w:jc w:val="both"/>
      </w:pPr>
      <w:r>
        <w:rPr>
          <w:sz w:val="24"/>
        </w:rPr>
      </w:r>
    </w:p>
    <w:p>
      <w:pPr>
        <w:pStyle w:val="0"/>
        <w:ind w:firstLine="540"/>
        <w:jc w:val="both"/>
      </w:pPr>
      <w:r>
        <w:rPr>
          <w:sz w:val="24"/>
        </w:rPr>
        <w:t xml:space="preserve">15. Если в результате повторной проверки уплаты пошлины выявлено, что пошлина в размере и порядке, установленных </w:t>
      </w:r>
      <w:hyperlink w:history="0" r:id="rId7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не уплачена, заявителю направляется уведомляющий документ о необходимости уплатить пошлину в увеличенном размере в сроки, установленные </w:t>
      </w:r>
      <w:hyperlink w:history="0" r:id="rId7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 &lt;24&gt;, с указанием права заявителя представить по собственной инициативе копию документа, подтверждающего уплату пошлины.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Собрание законодательства Российской Федерации, 2008, N 51, ст. 6170; 2017, N 40, ст. 5856.</w:t>
      </w:r>
    </w:p>
    <w:p>
      <w:pPr>
        <w:pStyle w:val="0"/>
        <w:jc w:val="both"/>
      </w:pPr>
      <w:r>
        <w:rPr>
          <w:sz w:val="24"/>
        </w:rPr>
      </w:r>
    </w:p>
    <w:p>
      <w:pPr>
        <w:pStyle w:val="0"/>
        <w:ind w:firstLine="540"/>
        <w:jc w:val="both"/>
      </w:pPr>
      <w:r>
        <w:rPr>
          <w:sz w:val="24"/>
        </w:rPr>
        <w:t xml:space="preserve">Повторная проверка уплаты пошлин, дополнительная повторная проверка уплаты пошлин осуществляются в течение двух недель с даты соответственно представления заявителем информации об уплате пошлины или копии документа, подтверждающего уплату пошлины, по собственной инициативе или истечения установленного соответственно </w:t>
      </w:r>
      <w:hyperlink w:history="0" r:id="rId7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пунктами 8</w:t>
        </w:r>
      </w:hyperlink>
      <w:r>
        <w:rPr>
          <w:sz w:val="24"/>
        </w:rPr>
        <w:t xml:space="preserve"> и </w:t>
      </w:r>
      <w:hyperlink w:history="0" r:id="rId7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9</w:t>
        </w:r>
      </w:hyperlink>
      <w:r>
        <w:rPr>
          <w:sz w:val="24"/>
        </w:rPr>
        <w:t xml:space="preserve"> Положения о пошлинах срока уплаты пошлины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Собрание законодательства Российской Федерации, 2008, N 51, ст. 6170; 2017, N 40, ст. 5856.</w:t>
      </w:r>
    </w:p>
    <w:p>
      <w:pPr>
        <w:pStyle w:val="0"/>
        <w:jc w:val="both"/>
      </w:pPr>
      <w:r>
        <w:rPr>
          <w:sz w:val="24"/>
        </w:rPr>
      </w:r>
    </w:p>
    <w:p>
      <w:pPr>
        <w:pStyle w:val="0"/>
        <w:ind w:firstLine="540"/>
        <w:jc w:val="both"/>
      </w:pPr>
      <w:r>
        <w:rPr>
          <w:sz w:val="24"/>
        </w:rPr>
        <w:t xml:space="preserve">Если пошлина уплачена в размере и порядке, установленных </w:t>
      </w:r>
      <w:hyperlink w:history="0" r:id="rId7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то по заявке проводится формальная экспертиза, предусмотренная </w:t>
      </w:r>
      <w:hyperlink w:history="0" w:anchor="P303" w:tooltip="16. В ходе проведения формальной экспертизы проверяется наличие документов заявки и их соответствие Требованиям к документам заявки, в том числе соблюдение требования единства изобретения с учетом пункта 2 Требований к документам заявки, а также наличие прилагаемых к заявке документов и их соответствие пунктам 2 и 3 настоящих Правил.">
        <w:r>
          <w:rPr>
            <w:sz w:val="24"/>
            <w:color w:val="0000ff"/>
          </w:rPr>
          <w:t xml:space="preserve">пунктом 16</w:t>
        </w:r>
      </w:hyperlink>
      <w:r>
        <w:rPr>
          <w:sz w:val="24"/>
        </w:rPr>
        <w:t xml:space="preserve"> настоящих Правил.</w:t>
      </w:r>
    </w:p>
    <w:p>
      <w:pPr>
        <w:pStyle w:val="0"/>
        <w:spacing w:before="240" w:line-rule="auto"/>
        <w:ind w:firstLine="540"/>
        <w:jc w:val="both"/>
      </w:pPr>
      <w:r>
        <w:rPr>
          <w:sz w:val="24"/>
        </w:rPr>
        <w:t xml:space="preserve">Если пошлина не уплачена в установленном размере в течение дополнительного срока, предусмотренного </w:t>
      </w:r>
      <w:hyperlink w:history="0" r:id="rId7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 или пошлина, уплаченная за действие, предусмотренное </w:t>
      </w:r>
      <w:hyperlink w:history="0" r:id="rId7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w:t>
        </w:r>
      </w:hyperlink>
      <w:r>
        <w:rPr>
          <w:sz w:val="24"/>
        </w:rPr>
        <w:t xml:space="preserve"> приложения N 1 или </w:t>
      </w:r>
      <w:hyperlink w:history="0" r:id="rId8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w:t>
        </w:r>
      </w:hyperlink>
      <w:r>
        <w:rPr>
          <w:sz w:val="24"/>
        </w:rPr>
        <w:t xml:space="preserve"> приложения N 2 к Положению о пошлинах, меньше размера пошлины, установленного </w:t>
      </w:r>
      <w:hyperlink w:history="0" r:id="rId8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по заявке принимается решение о признании заявки отозванной.</w:t>
      </w:r>
    </w:p>
    <w:bookmarkStart w:id="303" w:name="P303"/>
    <w:bookmarkEnd w:id="303"/>
    <w:p>
      <w:pPr>
        <w:pStyle w:val="0"/>
        <w:spacing w:before="240" w:line-rule="auto"/>
        <w:ind w:firstLine="540"/>
        <w:jc w:val="both"/>
      </w:pPr>
      <w:r>
        <w:rPr>
          <w:sz w:val="24"/>
        </w:rPr>
        <w:t xml:space="preserve">16. В ходе проведения формальной экспертизы проверяется наличие документов заявки и их соответствие </w:t>
      </w:r>
      <w:hyperlink w:history="0" w:anchor="P3696" w:tooltip="ТРЕБОВАНИЯ">
        <w:r>
          <w:rPr>
            <w:sz w:val="24"/>
            <w:color w:val="0000ff"/>
          </w:rPr>
          <w:t xml:space="preserve">Требованиям</w:t>
        </w:r>
      </w:hyperlink>
      <w:r>
        <w:rPr>
          <w:sz w:val="24"/>
        </w:rPr>
        <w:t xml:space="preserve"> к документам заявки, в том числе соблюдение требования единства изобретения с учетом </w:t>
      </w:r>
      <w:hyperlink w:history="0" w:anchor="P3713" w:tooltip="2. Заявка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sz w:val="24"/>
            <w:color w:val="0000ff"/>
          </w:rPr>
          <w:t xml:space="preserve">пункта 2</w:t>
        </w:r>
      </w:hyperlink>
      <w:r>
        <w:rPr>
          <w:sz w:val="24"/>
        </w:rPr>
        <w:t xml:space="preserve"> Требований к документам заявки, а также наличие прилагаемых к заявке документов и их соответствие </w:t>
      </w:r>
      <w:hyperlink w:history="0" w:anchor="P58" w:tooltip="2. Документы, прилагаемые к заявке:">
        <w:r>
          <w:rPr>
            <w:sz w:val="24"/>
            <w:color w:val="0000ff"/>
          </w:rPr>
          <w:t xml:space="preserve">пунктам 2</w:t>
        </w:r>
      </w:hyperlink>
      <w:r>
        <w:rPr>
          <w:sz w:val="24"/>
        </w:rPr>
        <w:t xml:space="preserve"> и </w:t>
      </w:r>
      <w:hyperlink w:history="0" w:anchor="P71" w:tooltip="3. В случае если доверенность относится к нескольким заявкам одного и того же заявителя, по одной из заявок представляется оригинал доверенности, а по каждой из остальных заявок - копия доверенности с указанием реквизитов делопроизводства, в рамках которого представлен оригинал доверенности.">
        <w:r>
          <w:rPr>
            <w:sz w:val="24"/>
            <w:color w:val="0000ff"/>
          </w:rPr>
          <w:t xml:space="preserve">3</w:t>
        </w:r>
      </w:hyperlink>
      <w:r>
        <w:rPr>
          <w:sz w:val="24"/>
        </w:rPr>
        <w:t xml:space="preserve"> настоящих Правил.</w:t>
      </w:r>
    </w:p>
    <w:p>
      <w:pPr>
        <w:pStyle w:val="0"/>
        <w:spacing w:before="240" w:line-rule="auto"/>
        <w:ind w:firstLine="540"/>
        <w:jc w:val="both"/>
      </w:pPr>
      <w:r>
        <w:rPr>
          <w:sz w:val="24"/>
        </w:rPr>
        <w:t xml:space="preserve">Формальная экспертиза проводится без анализа сущности изобретения.</w:t>
      </w:r>
    </w:p>
    <w:p>
      <w:pPr>
        <w:pStyle w:val="0"/>
        <w:spacing w:before="240" w:line-rule="auto"/>
        <w:ind w:firstLine="540"/>
        <w:jc w:val="both"/>
      </w:pPr>
      <w:r>
        <w:rPr>
          <w:sz w:val="24"/>
        </w:rPr>
        <w:t xml:space="preserve">Если заявителем испрашивается конвенционный приоритет, проверяется соблюдение порядка подачи заявки с испрашиванием конвенционного приоритета, установленного </w:t>
      </w:r>
      <w:hyperlink w:history="0" r:id="rId82" w:tooltip="&quot;Гражданский кодекс Российской Федерации (часть четвертая)&quot; от 18.12.2006 N 230-ФЗ (ред. от 23.07.2025) {КонсультантПлюс}">
        <w:r>
          <w:rPr>
            <w:sz w:val="24"/>
            <w:color w:val="0000ff"/>
          </w:rPr>
          <w:t xml:space="preserve">пунктами 1</w:t>
        </w:r>
      </w:hyperlink>
      <w:r>
        <w:rPr>
          <w:sz w:val="24"/>
        </w:rPr>
        <w:t xml:space="preserve"> и </w:t>
      </w:r>
      <w:hyperlink w:history="0" r:id="rId83" w:tooltip="&quot;Гражданский кодекс Российской Федерации (часть четвертая)&quot; от 18.12.2006 N 230-ФЗ (ред. от 23.07.2025) {КонсультантПлюс}">
        <w:r>
          <w:rPr>
            <w:sz w:val="24"/>
            <w:color w:val="0000ff"/>
          </w:rPr>
          <w:t xml:space="preserve">3 статьи 1382</w:t>
        </w:r>
      </w:hyperlink>
      <w:r>
        <w:rPr>
          <w:sz w:val="24"/>
        </w:rPr>
        <w:t xml:space="preserve"> Кодекса, в том числе соблюдение требований, предусмотренных </w:t>
      </w:r>
      <w:hyperlink w:history="0" w:anchor="P59" w:tooltip="1) копия первой заявки, поданной заявителем в патентное ведомство государства - участника Конвенции по охране промышленной собственности от 20 марта 1883 года, заключенной в г. Париже &lt;1&gt; (далее - Парижская конвенция), заверенная указанным патентным ведомством, если по заявке испрашивается конвенционный приоритет;">
        <w:r>
          <w:rPr>
            <w:sz w:val="24"/>
            <w:color w:val="0000ff"/>
          </w:rPr>
          <w:t xml:space="preserve">подпунктом 1 пункта 2</w:t>
        </w:r>
      </w:hyperlink>
      <w:r>
        <w:rPr>
          <w:sz w:val="24"/>
        </w:rPr>
        <w:t xml:space="preserve">, </w:t>
      </w:r>
      <w:hyperlink w:history="0" w:anchor="P84" w:tooltip="2) ходатайство об установлении конвенционного приоритета.">
        <w:r>
          <w:rPr>
            <w:sz w:val="24"/>
            <w:color w:val="0000ff"/>
          </w:rPr>
          <w:t xml:space="preserve">подпунктами 2</w:t>
        </w:r>
      </w:hyperlink>
      <w:r>
        <w:rPr>
          <w:sz w:val="24"/>
        </w:rPr>
        <w:t xml:space="preserve"> - </w:t>
      </w:r>
      <w:hyperlink w:history="0" w:anchor="P96" w:tooltip="4) ходатайство о признании права конвенционного приоритета.">
        <w:r>
          <w:rPr>
            <w:sz w:val="24"/>
            <w:color w:val="0000ff"/>
          </w:rPr>
          <w:t xml:space="preserve">4 пункта 4</w:t>
        </w:r>
      </w:hyperlink>
      <w:r>
        <w:rPr>
          <w:sz w:val="24"/>
        </w:rPr>
        <w:t xml:space="preserve">, </w:t>
      </w:r>
      <w:hyperlink w:history="0" w:anchor="P253" w:tooltip="6. Заявка, заявления и ходатайства, указанные в пунктах 2 и 4 настоящих Правил, подаются в Роспатент:">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17. В случае установления в ходе формальной экспертизы наличия содержащихся в заявке сведений, составляющих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 в соответствии с </w:t>
      </w:r>
      <w:hyperlink w:history="0" r:id="rId84"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1403</w:t>
        </w:r>
      </w:hyperlink>
      <w:r>
        <w:rPr>
          <w:sz w:val="24"/>
        </w:rPr>
        <w:t xml:space="preserve"> Кодекса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Собрание законодательства Российской Федерации, 2006, N 52, ст. 5496.</w:t>
      </w:r>
    </w:p>
    <w:p>
      <w:pPr>
        <w:pStyle w:val="0"/>
        <w:jc w:val="both"/>
      </w:pPr>
      <w:r>
        <w:rPr>
          <w:sz w:val="24"/>
        </w:rPr>
      </w:r>
    </w:p>
    <w:bookmarkStart w:id="310" w:name="P310"/>
    <w:bookmarkEnd w:id="310"/>
    <w:p>
      <w:pPr>
        <w:pStyle w:val="0"/>
        <w:ind w:firstLine="540"/>
        <w:jc w:val="both"/>
      </w:pPr>
      <w:r>
        <w:rPr>
          <w:sz w:val="24"/>
        </w:rPr>
        <w:t xml:space="preserve">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необходимости внести изменения в документы заявки.</w:t>
      </w:r>
    </w:p>
    <w:p>
      <w:pPr>
        <w:pStyle w:val="0"/>
        <w:spacing w:before="240" w:line-rule="auto"/>
        <w:ind w:firstLine="540"/>
        <w:jc w:val="both"/>
      </w:pPr>
      <w:r>
        <w:rPr>
          <w:sz w:val="24"/>
        </w:rPr>
        <w:t xml:space="preserve">19. Уведомление Роспатента о нарушении требования единства изобретения также содержит сведения:</w:t>
      </w:r>
    </w:p>
    <w:p>
      <w:pPr>
        <w:pStyle w:val="0"/>
        <w:spacing w:before="240" w:line-rule="auto"/>
        <w:ind w:firstLine="540"/>
        <w:jc w:val="both"/>
      </w:pPr>
      <w:r>
        <w:rPr>
          <w:sz w:val="24"/>
        </w:rPr>
        <w:t xml:space="preserve">1) о том, что, если заявитель не сообщит, какое из заявленных изобретений (какая группа изобретений, отвечающих требованию единства изобретения) должно рассматриваться, в срок, указанный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 экспертиза заявки по существу будет проводиться в отношении изобретения, представленного в формуле изобретения первым, или в отношении группы изобретений, связанных с этим изобретением единым изобретательским замыслом;</w:t>
      </w:r>
    </w:p>
    <w:bookmarkStart w:id="313" w:name="P313"/>
    <w:bookmarkEnd w:id="313"/>
    <w:p>
      <w:pPr>
        <w:pStyle w:val="0"/>
        <w:spacing w:before="240" w:line-rule="auto"/>
        <w:ind w:firstLine="540"/>
        <w:jc w:val="both"/>
      </w:pPr>
      <w:r>
        <w:rPr>
          <w:sz w:val="24"/>
        </w:rPr>
        <w:t xml:space="preserve">2) о праве заявителя в срок, указанный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 представить составленную в произвольной форме просьбу о пересмотре вывода экспертизы о нарушении требования единства изобретения с приведением доводов и разъяснений, подтверждающих, по мнению заявителя, соблюдение требования единства изобретения;</w:t>
      </w:r>
    </w:p>
    <w:bookmarkStart w:id="314" w:name="P314"/>
    <w:bookmarkEnd w:id="314"/>
    <w:p>
      <w:pPr>
        <w:pStyle w:val="0"/>
        <w:spacing w:before="240" w:line-rule="auto"/>
        <w:ind w:firstLine="540"/>
        <w:jc w:val="both"/>
      </w:pPr>
      <w:r>
        <w:rPr>
          <w:sz w:val="24"/>
        </w:rPr>
        <w:t xml:space="preserve">3) о праве заявителя представить ходатайство о внесении изменений в документы заявки, предусмотренное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направленное на приведение документов заявки в соответствие с требованием единства изобретения;</w:t>
      </w:r>
    </w:p>
    <w:p>
      <w:pPr>
        <w:pStyle w:val="0"/>
        <w:spacing w:before="240" w:line-rule="auto"/>
        <w:ind w:firstLine="540"/>
        <w:jc w:val="both"/>
      </w:pPr>
      <w:r>
        <w:rPr>
          <w:sz w:val="24"/>
        </w:rPr>
        <w:t xml:space="preserve">4) о том, что в отношении изобретений, содержащихся в заявке и не удовлетворяющих требованию единства изобретения, заявитель может подать выделенные заявки.</w:t>
      </w:r>
    </w:p>
    <w:bookmarkStart w:id="316" w:name="P316"/>
    <w:bookmarkEnd w:id="316"/>
    <w:p>
      <w:pPr>
        <w:pStyle w:val="0"/>
        <w:spacing w:before="240" w:line-rule="auto"/>
        <w:ind w:firstLine="540"/>
        <w:jc w:val="both"/>
      </w:pPr>
      <w:r>
        <w:rPr>
          <w:sz w:val="24"/>
        </w:rPr>
        <w:t xml:space="preserve">20. В случае если в результате формальной экспертизы заявителю направляется запрос, предусмотренный </w:t>
      </w:r>
      <w:hyperlink w:history="0" w:anchor="P317" w:tooltip="21. В ходе формальной экспертизы заявителю в срок, не превышающий двух месяцев со дня начала формальной экспертизы, может быть направлен запрос с предложением в течение трех месяцев со дня его направления представить исправленные или недостающие документы, предусмотренный пунктом 3 статьи 1384 Кодекса (далее - запрос документов).">
        <w:r>
          <w:rPr>
            <w:sz w:val="24"/>
            <w:color w:val="0000ff"/>
          </w:rPr>
          <w:t xml:space="preserve">пунктом 21</w:t>
        </w:r>
      </w:hyperlink>
      <w:r>
        <w:rPr>
          <w:sz w:val="24"/>
        </w:rPr>
        <w:t xml:space="preserve"> настоящих Правил, заявитель уведомляется о нарушении требования единства изобретения в указанном запросе.</w:t>
      </w:r>
    </w:p>
    <w:bookmarkStart w:id="317" w:name="P317"/>
    <w:bookmarkEnd w:id="317"/>
    <w:p>
      <w:pPr>
        <w:pStyle w:val="0"/>
        <w:spacing w:before="240" w:line-rule="auto"/>
        <w:ind w:firstLine="540"/>
        <w:jc w:val="both"/>
      </w:pPr>
      <w:r>
        <w:rPr>
          <w:sz w:val="24"/>
        </w:rPr>
        <w:t xml:space="preserve">21. В ходе формальной экспертизы заявителю в срок, не превышающий двух месяцев со дня начала формальной экспертизы, может быть направлен запрос с предложением в течение трех месяцев со дня его направления представить исправленные или недостающие документы, предусмотренный </w:t>
      </w:r>
      <w:hyperlink w:history="0" r:id="rId85"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1384</w:t>
        </w:r>
      </w:hyperlink>
      <w:r>
        <w:rPr>
          <w:sz w:val="24"/>
        </w:rPr>
        <w:t xml:space="preserve"> Кодекса (далее - запрос документов).</w:t>
      </w:r>
    </w:p>
    <w:p>
      <w:pPr>
        <w:pStyle w:val="0"/>
        <w:spacing w:before="240" w:line-rule="auto"/>
        <w:ind w:firstLine="540"/>
        <w:jc w:val="both"/>
      </w:pPr>
      <w:r>
        <w:rPr>
          <w:sz w:val="24"/>
        </w:rPr>
        <w:t xml:space="preserve">22. Основаниями для запроса документов могут являться:</w:t>
      </w:r>
    </w:p>
    <w:p>
      <w:pPr>
        <w:pStyle w:val="0"/>
        <w:spacing w:before="240" w:line-rule="auto"/>
        <w:ind w:firstLine="540"/>
        <w:jc w:val="both"/>
      </w:pPr>
      <w:r>
        <w:rPr>
          <w:sz w:val="24"/>
        </w:rPr>
        <w:t xml:space="preserve">1) отсутствие в заявке хотя бы одного из документов заявки;</w:t>
      </w:r>
    </w:p>
    <w:p>
      <w:pPr>
        <w:pStyle w:val="0"/>
        <w:spacing w:before="240" w:line-rule="auto"/>
        <w:ind w:firstLine="540"/>
        <w:jc w:val="both"/>
      </w:pPr>
      <w:r>
        <w:rPr>
          <w:sz w:val="24"/>
        </w:rPr>
        <w:t xml:space="preserve">2) несоответствие документов заявки </w:t>
      </w:r>
      <w:hyperlink w:history="0" w:anchor="P3696" w:tooltip="ТРЕБОВАНИЯ">
        <w:r>
          <w:rPr>
            <w:sz w:val="24"/>
            <w:color w:val="0000ff"/>
          </w:rPr>
          <w:t xml:space="preserve">Требованиям</w:t>
        </w:r>
      </w:hyperlink>
      <w:r>
        <w:rPr>
          <w:sz w:val="24"/>
        </w:rPr>
        <w:t xml:space="preserve"> к документам заявки;</w:t>
      </w:r>
    </w:p>
    <w:p>
      <w:pPr>
        <w:pStyle w:val="0"/>
        <w:spacing w:before="240" w:line-rule="auto"/>
        <w:ind w:firstLine="540"/>
        <w:jc w:val="both"/>
      </w:pPr>
      <w:r>
        <w:rPr>
          <w:sz w:val="24"/>
        </w:rPr>
        <w:t xml:space="preserve">3) отсутствие документов, прилагаемых к заявке, если такие документы должны быть представлены в соответствии с </w:t>
      </w:r>
      <w:hyperlink w:history="0" w:anchor="P58" w:tooltip="2. Документы, прилагаемые к заявке:">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4) несоответствие доверенности </w:t>
      </w:r>
      <w:hyperlink w:history="0" w:anchor="P71" w:tooltip="3. В случае если доверенность относится к нескольким заявкам одного и того же заявителя, по одной из заявок представляется оригинал доверенности, а по каждой из остальных заявок - копия доверенности с указанием реквизитов делопроизводства, в рамках которого представлен оригинал доверенности.">
        <w:r>
          <w:rPr>
            <w:sz w:val="24"/>
            <w:color w:val="0000ff"/>
          </w:rPr>
          <w:t xml:space="preserve">пункту 3</w:t>
        </w:r>
      </w:hyperlink>
      <w:r>
        <w:rPr>
          <w:sz w:val="24"/>
        </w:rPr>
        <w:t xml:space="preserve"> настоящих Правил;</w:t>
      </w:r>
    </w:p>
    <w:p>
      <w:pPr>
        <w:pStyle w:val="0"/>
        <w:spacing w:before="240" w:line-rule="auto"/>
        <w:ind w:firstLine="540"/>
        <w:jc w:val="both"/>
      </w:pPr>
      <w:r>
        <w:rPr>
          <w:sz w:val="24"/>
        </w:rPr>
        <w:t xml:space="preserve">5) нарушение порядка подачи заявки, предусмотренного </w:t>
      </w:r>
      <w:hyperlink w:history="0" r:id="rId86"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1247</w:t>
        </w:r>
      </w:hyperlink>
      <w:r>
        <w:rPr>
          <w:sz w:val="24"/>
        </w:rPr>
        <w:t xml:space="preserve"> Кодекса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6) нарушение порядка испрашивания конвенционного приоритета, установленного </w:t>
      </w:r>
      <w:hyperlink w:history="0" r:id="rId87" w:tooltip="&quot;Гражданский кодекс Российской Федерации (часть четвертая)&quot; от 18.12.2006 N 230-ФЗ (ред. от 23.07.2025) {КонсультантПлюс}">
        <w:r>
          <w:rPr>
            <w:sz w:val="24"/>
            <w:color w:val="0000ff"/>
          </w:rPr>
          <w:t xml:space="preserve">пунктами 1</w:t>
        </w:r>
      </w:hyperlink>
      <w:r>
        <w:rPr>
          <w:sz w:val="24"/>
        </w:rPr>
        <w:t xml:space="preserve"> и </w:t>
      </w:r>
      <w:hyperlink w:history="0" r:id="rId88" w:tooltip="&quot;Гражданский кодекс Российской Федерации (часть четвертая)&quot; от 18.12.2006 N 230-ФЗ (ред. от 23.07.2025) {КонсультантПлюс}">
        <w:r>
          <w:rPr>
            <w:sz w:val="24"/>
            <w:color w:val="0000ff"/>
          </w:rPr>
          <w:t xml:space="preserve">3 статьи 1382</w:t>
        </w:r>
      </w:hyperlink>
      <w:r>
        <w:rPr>
          <w:sz w:val="24"/>
        </w:rPr>
        <w:t xml:space="preserve"> Кодекса;</w:t>
      </w:r>
    </w:p>
    <w:p>
      <w:pPr>
        <w:pStyle w:val="0"/>
        <w:spacing w:before="240" w:line-rule="auto"/>
        <w:ind w:firstLine="540"/>
        <w:jc w:val="both"/>
      </w:pPr>
      <w:r>
        <w:rPr>
          <w:sz w:val="24"/>
        </w:rPr>
        <w:t xml:space="preserve">7) отсутствие сведений о депонировании штамма микроорганизма, линии клеток растений или животных в уполномоченной коллекции-депозитарии, предусмотренных </w:t>
      </w:r>
      <w:hyperlink w:history="0" w:anchor="P4061" w:tooltip="56. Для подтверждения возможности осуществления изобретения, относящегося к штамму микроорганизма, линии клеток растений или животных либо к консорциумам штаммов, приводятся следующие сведения:">
        <w:r>
          <w:rPr>
            <w:sz w:val="24"/>
            <w:color w:val="0000ff"/>
          </w:rPr>
          <w:t xml:space="preserve">пунктом 56</w:t>
        </w:r>
      </w:hyperlink>
      <w:r>
        <w:rPr>
          <w:sz w:val="24"/>
        </w:rPr>
        <w:t xml:space="preserve"> Требований к документам заявки, если в заявке имеется указание на депонирование;</w:t>
      </w:r>
    </w:p>
    <w:p>
      <w:pPr>
        <w:pStyle w:val="0"/>
        <w:spacing w:before="240" w:line-rule="auto"/>
        <w:ind w:firstLine="540"/>
        <w:jc w:val="both"/>
      </w:pPr>
      <w:r>
        <w:rPr>
          <w:sz w:val="24"/>
        </w:rPr>
        <w:t xml:space="preserve">8) несоответствие сведений, указанных в документах заявки, друг другу.</w:t>
      </w:r>
    </w:p>
    <w:p>
      <w:pPr>
        <w:pStyle w:val="0"/>
        <w:spacing w:before="240" w:line-rule="auto"/>
        <w:ind w:firstLine="540"/>
        <w:jc w:val="both"/>
      </w:pPr>
      <w:r>
        <w:rPr>
          <w:sz w:val="24"/>
        </w:rPr>
        <w:t xml:space="preserve">23. В запросе документов указываются выявленные недостатки со ссылками на положения нормативных правовых актов, в соответствии с которыми запрашиваются документы, и предлагается представить запрашиваемые документы в течение трех месяцев со дня направления запроса документов.</w:t>
      </w:r>
    </w:p>
    <w:bookmarkStart w:id="331" w:name="P331"/>
    <w:bookmarkEnd w:id="331"/>
    <w:p>
      <w:pPr>
        <w:pStyle w:val="0"/>
        <w:spacing w:before="240" w:line-rule="auto"/>
        <w:ind w:firstLine="540"/>
        <w:jc w:val="both"/>
      </w:pPr>
      <w:r>
        <w:rPr>
          <w:sz w:val="24"/>
        </w:rPr>
        <w:t xml:space="preserve">24. В запросе документов заявитель также уведомляется о том, что:</w:t>
      </w:r>
    </w:p>
    <w:p>
      <w:pPr>
        <w:pStyle w:val="0"/>
        <w:spacing w:before="240" w:line-rule="auto"/>
        <w:ind w:firstLine="540"/>
        <w:jc w:val="both"/>
      </w:pPr>
      <w:r>
        <w:rPr>
          <w:sz w:val="24"/>
        </w:rPr>
        <w:t xml:space="preserve">представленные дополнительные материалы в соответствии со </w:t>
      </w:r>
      <w:hyperlink w:history="0" r:id="rId89" w:tooltip="&quot;Гражданский кодекс Российской Федерации (часть четвертая)&quot; от 18.12.2006 N 230-ФЗ (ред. от 23.07.2025) {КонсультантПлюс}">
        <w:r>
          <w:rPr>
            <w:sz w:val="24"/>
            <w:color w:val="0000ff"/>
          </w:rPr>
          <w:t xml:space="preserve">статьей 1378</w:t>
        </w:r>
      </w:hyperlink>
      <w:r>
        <w:rPr>
          <w:sz w:val="24"/>
        </w:rPr>
        <w:t xml:space="preserve"> Кодекса &lt;28&gt; не должны изменять заявку по существу;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если запрашиваемые документы не будут представлены в течение трех месяцев со дня направления запроса документов или заявитель не подаст ходатайство о продлении срока, по заявке будет принято решение о признании заявки отозванной;</w:t>
      </w:r>
    </w:p>
    <w:p>
      <w:pPr>
        <w:pStyle w:val="0"/>
        <w:spacing w:before="240" w:line-rule="auto"/>
        <w:ind w:firstLine="540"/>
        <w:jc w:val="both"/>
      </w:pPr>
      <w:r>
        <w:rPr>
          <w:sz w:val="24"/>
        </w:rPr>
        <w:t xml:space="preserve">дополнительные материалы представляются на ознакомление третьим лицам в соответствии с </w:t>
      </w:r>
      <w:hyperlink w:history="0" r:id="rId90"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1385</w:t>
        </w:r>
      </w:hyperlink>
      <w:r>
        <w:rPr>
          <w:sz w:val="24"/>
        </w:rPr>
        <w:t xml:space="preserve"> Кодекса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Собрание законодательства Российской Федерации, 2006, N 52, ст. 5496; 2018, N 53, ст. 8475.</w:t>
      </w:r>
    </w:p>
    <w:p>
      <w:pPr>
        <w:pStyle w:val="0"/>
        <w:jc w:val="both"/>
      </w:pPr>
      <w:r>
        <w:rPr>
          <w:sz w:val="24"/>
        </w:rPr>
      </w:r>
    </w:p>
    <w:p>
      <w:pPr>
        <w:pStyle w:val="0"/>
        <w:ind w:firstLine="540"/>
        <w:jc w:val="both"/>
      </w:pPr>
      <w:r>
        <w:rPr>
          <w:sz w:val="24"/>
        </w:rPr>
        <w:t xml:space="preserve">25. При подаче дополнительных материалов заявитель вправе внести в документы заявки дополнения, уточнения и исправления, не изменяющие заявку по существу, путем подачи ходатайств, предусмотренных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подпунктами 5</w:t>
        </w:r>
      </w:hyperlink>
      <w:r>
        <w:rPr>
          <w:sz w:val="24"/>
        </w:rPr>
        <w:t xml:space="preserve"> - </w:t>
      </w:r>
      <w:hyperlink w:history="0" w:anchor="P142" w:tooltip="10) ходатайство об исправлении очевидных и технических ошибок в документах заявки на выдачу патента на изобретение (далее - ходатайство об исправлении очевидных и технических ошибок в документах заявки).">
        <w:r>
          <w:rPr>
            <w:sz w:val="24"/>
            <w:color w:val="0000ff"/>
          </w:rPr>
          <w:t xml:space="preserve">10 пункта 4</w:t>
        </w:r>
      </w:hyperlink>
      <w:r>
        <w:rPr>
          <w:sz w:val="24"/>
        </w:rPr>
        <w:t xml:space="preserve"> настоящих Правил, в соответствии с порядком внесения изменений в документы заявки, установленным </w:t>
      </w:r>
      <w:hyperlink w:history="0" r:id="rId91"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1378</w:t>
        </w:r>
      </w:hyperlink>
      <w:r>
        <w:rPr>
          <w:sz w:val="24"/>
        </w:rPr>
        <w:t xml:space="preserve"> Кодекса &lt;30&gt;. Дополнительные материалы признаются изменяющими заявку по существу в соответствии с положениями, установленными </w:t>
      </w:r>
      <w:hyperlink w:history="0" r:id="rId92"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1378</w:t>
        </w:r>
      </w:hyperlink>
      <w:r>
        <w:rPr>
          <w:sz w:val="24"/>
        </w:rPr>
        <w:t xml:space="preserve"> Кодекса &lt;31&gt;, с учетом положений </w:t>
      </w:r>
      <w:hyperlink w:history="0" w:anchor="P686" w:tooltip="114. Патент выдается в форме электронного документа путем его размещения на официальных сайтах, а в случае если испрашивается выдача патента на бумажном носителе, то патент также выдается на бумажном носителе путем его направления патентообладателю или его представителю через организацию почтовой связи заказным письмом (бандеролью) по указанному в заявке адресу для переписки.">
        <w:r>
          <w:rPr>
            <w:sz w:val="24"/>
            <w:color w:val="0000ff"/>
          </w:rPr>
          <w:t xml:space="preserve">пункта 114</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Собрание законодательства Российской Федерации, 2006, N 52, ст. 5496; 2020, N 31, ст. 5021.</w:t>
      </w:r>
    </w:p>
    <w:p>
      <w:pPr>
        <w:pStyle w:val="0"/>
        <w:spacing w:before="240" w:line-rule="auto"/>
        <w:ind w:firstLine="540"/>
        <w:jc w:val="both"/>
      </w:pPr>
      <w:r>
        <w:rPr>
          <w:sz w:val="24"/>
        </w:rPr>
        <w:t xml:space="preserve">&lt;31&gt;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26. По поступившим в ответ на запрос документов дополнительным материалам проводится проверка соблюдения срока их представления, установленного </w:t>
      </w:r>
      <w:hyperlink w:history="0" r:id="rId93"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1384</w:t>
        </w:r>
      </w:hyperlink>
      <w:r>
        <w:rPr>
          <w:sz w:val="24"/>
        </w:rPr>
        <w:t xml:space="preserve"> Кодекса, порядка их представления, установленного </w:t>
      </w:r>
      <w:hyperlink w:history="0" r:id="rId94"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1378</w:t>
        </w:r>
      </w:hyperlink>
      <w:r>
        <w:rPr>
          <w:sz w:val="24"/>
        </w:rPr>
        <w:t xml:space="preserve"> Кодекса, соблюдения требований, предъявляемых к дополнительным материалам, установленных </w:t>
      </w:r>
      <w:hyperlink w:history="0" r:id="rId95"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1378</w:t>
        </w:r>
      </w:hyperlink>
      <w:r>
        <w:rPr>
          <w:sz w:val="24"/>
        </w:rPr>
        <w:t xml:space="preserve"> Кодекса, и соответствия дополнительных материалов </w:t>
      </w:r>
      <w:hyperlink w:history="0" w:anchor="P3696" w:tooltip="ТРЕБОВАНИЯ">
        <w:r>
          <w:rPr>
            <w:sz w:val="24"/>
            <w:color w:val="0000ff"/>
          </w:rPr>
          <w:t xml:space="preserve">Требованиям</w:t>
        </w:r>
      </w:hyperlink>
      <w:r>
        <w:rPr>
          <w:sz w:val="24"/>
        </w:rPr>
        <w:t xml:space="preserve"> к документам заявки.</w:t>
      </w:r>
    </w:p>
    <w:p>
      <w:pPr>
        <w:pStyle w:val="0"/>
        <w:spacing w:before="240" w:line-rule="auto"/>
        <w:ind w:firstLine="540"/>
        <w:jc w:val="both"/>
      </w:pPr>
      <w:r>
        <w:rPr>
          <w:sz w:val="24"/>
        </w:rPr>
        <w:t xml:space="preserve">Если заявителем представлена просьба, предусмотренная </w:t>
      </w:r>
      <w:hyperlink w:history="0" w:anchor="P313" w:tooltip="2) о праве заявителя в срок, указанный в пункте 18 настоящих Правил, представить составленную в произвольной форме просьбу о пересмотре вывода экспертизы о нарушении требования единства изобретения с приведением доводов и разъяснений, подтверждающих, по мнению заявителя, соблюдение требования единства изобретения;">
        <w:r>
          <w:rPr>
            <w:sz w:val="24"/>
            <w:color w:val="0000ff"/>
          </w:rPr>
          <w:t xml:space="preserve">подпунктом 2 пункта 19</w:t>
        </w:r>
      </w:hyperlink>
      <w:r>
        <w:rPr>
          <w:sz w:val="24"/>
        </w:rPr>
        <w:t xml:space="preserve"> настоящих Правил, заявителю в уведомлении о положительном результате формальной экспертизы сообщается, что указанная просьба будет рассмотрена в ходе экспертизы заявки по существу.</w:t>
      </w:r>
    </w:p>
    <w:p>
      <w:pPr>
        <w:pStyle w:val="0"/>
        <w:spacing w:before="240" w:line-rule="auto"/>
        <w:ind w:firstLine="540"/>
        <w:jc w:val="both"/>
      </w:pPr>
      <w:r>
        <w:rPr>
          <w:sz w:val="24"/>
        </w:rPr>
        <w:t xml:space="preserve">Если по результатам проверки дополнительных материалов установлено, что они изменяют заявку по существу, такие дополнительные материалы в части, изменяющей заявку по существу, при дальнейшем рассмотрении заявки во внимание не принимаются.</w:t>
      </w:r>
    </w:p>
    <w:p>
      <w:pPr>
        <w:pStyle w:val="0"/>
        <w:spacing w:before="240" w:line-rule="auto"/>
        <w:ind w:firstLine="540"/>
        <w:jc w:val="both"/>
      </w:pPr>
      <w:r>
        <w:rPr>
          <w:sz w:val="24"/>
        </w:rPr>
        <w:t xml:space="preserve">27. В ходе формальной экспертизы устанавливается дата подачи заявки в соответствии с </w:t>
      </w:r>
      <w:hyperlink w:history="0" r:id="rId96"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1375</w:t>
        </w:r>
      </w:hyperlink>
      <w:r>
        <w:rPr>
          <w:sz w:val="24"/>
        </w:rPr>
        <w:t xml:space="preserve"> Кодекса &lt;32&gt;.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&lt;32&gt;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28. На стадии формальной экспертизы осуществляется классификация изобретения в соответствии с Международной патентной классификацией, принятой Страсбургским </w:t>
      </w:r>
      <w:hyperlink w:history="0" r:id="rId97" w:tooltip="Ссылка на КонсультантПлюс">
        <w:r>
          <w:rPr>
            <w:sz w:val="24"/>
            <w:color w:val="0000ff"/>
          </w:rPr>
          <w:t xml:space="preserve">соглашением</w:t>
        </w:r>
      </w:hyperlink>
      <w:r>
        <w:rPr>
          <w:sz w:val="24"/>
        </w:rPr>
        <w:t xml:space="preserve"> о Международной патентной классификации, заключенным 24 марта 1971 года в г. Страсбурге &lt;33&gt; (далее - МПК), путем установления классификационного индекса на основе формулы заявленного изобретения и при необходимости описания изобретения и чертежей и иных материалов, в том числе трехмерной модели изобретения в электронной форме (если последние содержатся в заявке).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&lt;33&gt;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года. Дата вступления в силу для СССР 7 октября 1975 г. в соответствии с постановлением Совета Министров СССР от 29 августа 1975 г.</w:t>
      </w:r>
    </w:p>
    <w:p>
      <w:pPr>
        <w:pStyle w:val="0"/>
        <w:jc w:val="both"/>
      </w:pPr>
      <w:r>
        <w:rPr>
          <w:sz w:val="24"/>
        </w:rPr>
      </w:r>
    </w:p>
    <w:p>
      <w:pPr>
        <w:pStyle w:val="0"/>
        <w:ind w:firstLine="540"/>
        <w:jc w:val="both"/>
      </w:pPr>
      <w:r>
        <w:rPr>
          <w:sz w:val="24"/>
        </w:rPr>
        <w:t xml:space="preserve">Если изобретение может быть отнесено к разным рубрикам </w:t>
      </w:r>
      <w:hyperlink w:history="0" r:id="rId98" w:tooltip="Ссылка на КонсультантПлюс">
        <w:r>
          <w:rPr>
            <w:sz w:val="24"/>
            <w:color w:val="0000ff"/>
          </w:rPr>
          <w:t xml:space="preserve">МПК</w:t>
        </w:r>
      </w:hyperlink>
      <w:r>
        <w:rPr>
          <w:sz w:val="24"/>
        </w:rPr>
        <w:t xml:space="preserve">, устанавливаются все соответствующие классификационные индексы. При этом выбор первого классификационного индекса определяется названием изобретения.</w:t>
      </w:r>
    </w:p>
    <w:p>
      <w:pPr>
        <w:pStyle w:val="0"/>
        <w:spacing w:before="240" w:line-rule="auto"/>
        <w:ind w:firstLine="540"/>
        <w:jc w:val="both"/>
      </w:pPr>
      <w:r>
        <w:rPr>
          <w:sz w:val="24"/>
        </w:rPr>
        <w:t xml:space="preserve">Классификационные индексы, установленные в ходе формальной экспертизы, могут быть изменены в ходе экспертизы заявки по существу.</w:t>
      </w:r>
    </w:p>
    <w:p>
      <w:pPr>
        <w:pStyle w:val="0"/>
        <w:spacing w:before="240" w:line-rule="auto"/>
        <w:ind w:firstLine="540"/>
        <w:jc w:val="both"/>
      </w:pPr>
      <w:r>
        <w:rPr>
          <w:sz w:val="24"/>
        </w:rPr>
        <w:t xml:space="preserve">29. Если в результате формальной экспертизы установлено, что документы заявки представлены и соответствуют </w:t>
      </w:r>
      <w:hyperlink w:history="0" w:anchor="P3696" w:tooltip="ТРЕБОВАНИЯ">
        <w:r>
          <w:rPr>
            <w:sz w:val="24"/>
            <w:color w:val="0000ff"/>
          </w:rPr>
          <w:t xml:space="preserve">Требованиям</w:t>
        </w:r>
      </w:hyperlink>
      <w:r>
        <w:rPr>
          <w:sz w:val="24"/>
        </w:rPr>
        <w:t xml:space="preserve"> к документам заявки, в том числе требованию единства изобретения (положительный результат формальной экспертизы), в срок, не превышающий двух месяцев со дня начала формальной экспертизы, заявителю направляется уведомление о положительном результате формальной экспертизы с указанием классификационного индекса, установленного в соответствии с </w:t>
      </w:r>
      <w:hyperlink w:history="0" r:id="rId99" w:tooltip="Ссылка на КонсультантПлюс">
        <w:r>
          <w:rPr>
            <w:sz w:val="24"/>
            <w:color w:val="0000ff"/>
          </w:rPr>
          <w:t xml:space="preserve">МПК</w:t>
        </w:r>
      </w:hyperlink>
      <w:r>
        <w:rPr>
          <w:sz w:val="24"/>
        </w:rPr>
        <w:t xml:space="preserve">, и даты подачи заявки.</w:t>
      </w:r>
    </w:p>
    <w:p>
      <w:pPr>
        <w:pStyle w:val="0"/>
        <w:spacing w:before="240" w:line-rule="auto"/>
        <w:ind w:firstLine="540"/>
        <w:jc w:val="both"/>
      </w:pPr>
      <w:r>
        <w:rPr>
          <w:sz w:val="24"/>
        </w:rPr>
        <w:t xml:space="preserve">30. Если в результате формальной экспертизы установлено, что документы заявки не представлены в ответ на запрос документов, указанный в </w:t>
      </w:r>
      <w:hyperlink w:history="0" w:anchor="P317" w:tooltip="21. В ходе формальной экспертизы заявителю в срок, не превышающий двух месяцев со дня начала формальной экспертизы, может быть направлен запрос с предложением в течение трех месяцев со дня его направления представить исправленные или недостающие документы, предусмотренный пунктом 3 статьи 1384 Кодекса (далее - запрос документов).">
        <w:r>
          <w:rPr>
            <w:sz w:val="24"/>
            <w:color w:val="0000ff"/>
          </w:rPr>
          <w:t xml:space="preserve">пункте 21</w:t>
        </w:r>
      </w:hyperlink>
      <w:r>
        <w:rPr>
          <w:sz w:val="24"/>
        </w:rPr>
        <w:t xml:space="preserve"> настоящих Правил, либо представлены, но не соответствуют </w:t>
      </w:r>
      <w:hyperlink w:history="0" w:anchor="P3696" w:tooltip="ТРЕБОВАНИЯ">
        <w:r>
          <w:rPr>
            <w:sz w:val="24"/>
            <w:color w:val="0000ff"/>
          </w:rPr>
          <w:t xml:space="preserve">Требованиям</w:t>
        </w:r>
      </w:hyperlink>
      <w:r>
        <w:rPr>
          <w:sz w:val="24"/>
        </w:rPr>
        <w:t xml:space="preserve"> к документам заявки, по заявке принимается решение о признании заявки отозванной с указанием причины признания заявки отозванной и даты подачи заявки (если дата подачи заявки может быть установлена в соответствии с </w:t>
      </w:r>
      <w:hyperlink w:history="0" r:id="rId100"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1375</w:t>
        </w:r>
      </w:hyperlink>
      <w:r>
        <w:rPr>
          <w:sz w:val="24"/>
        </w:rPr>
        <w:t xml:space="preserve"> Кодекса).</w:t>
      </w:r>
    </w:p>
    <w:p>
      <w:pPr>
        <w:pStyle w:val="0"/>
        <w:spacing w:before="240" w:line-rule="auto"/>
        <w:ind w:firstLine="540"/>
        <w:jc w:val="both"/>
      </w:pPr>
      <w:r>
        <w:rPr>
          <w:sz w:val="24"/>
        </w:rPr>
        <w:t xml:space="preserve">31. Экспертиза заявки по существу проводится при условии завершения формальной экспертизы с положительным результатом и удовлетворения ходатайства о проведении экспертизы заявки по существу, предусмотренного </w:t>
      </w:r>
      <w:hyperlink w:history="0" r:id="rId101"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1386</w:t>
        </w:r>
      </w:hyperlink>
      <w:r>
        <w:rPr>
          <w:sz w:val="24"/>
        </w:rPr>
        <w:t xml:space="preserve"> Кодекса, поданного заявителем или третьим лицом.</w:t>
      </w:r>
    </w:p>
    <w:p>
      <w:pPr>
        <w:pStyle w:val="0"/>
        <w:spacing w:before="240" w:line-rule="auto"/>
        <w:ind w:firstLine="540"/>
        <w:jc w:val="both"/>
      </w:pPr>
      <w:r>
        <w:rPr>
          <w:sz w:val="24"/>
        </w:rPr>
        <w:t xml:space="preserve">32. Рассмотрение ходатайства о проведении экспертизы заявки по существу осуществляется в порядке, установленном </w:t>
      </w:r>
      <w:hyperlink w:history="0" w:anchor="P690" w:tooltip="III. Рассмотрение ходатайств и заявлений, предусмотренных">
        <w:r>
          <w:rPr>
            <w:sz w:val="24"/>
            <w:color w:val="0000ff"/>
          </w:rPr>
          <w:t xml:space="preserve">главой III</w:t>
        </w:r>
      </w:hyperlink>
      <w:r>
        <w:rPr>
          <w:sz w:val="24"/>
        </w:rPr>
        <w:t xml:space="preserve"> настоящих Правил.</w:t>
      </w:r>
    </w:p>
    <w:p>
      <w:pPr>
        <w:pStyle w:val="0"/>
        <w:spacing w:before="240" w:line-rule="auto"/>
        <w:ind w:firstLine="540"/>
        <w:jc w:val="both"/>
      </w:pPr>
      <w:r>
        <w:rPr>
          <w:sz w:val="24"/>
        </w:rPr>
        <w:t xml:space="preserve">Рассмотрение ходатайства о проведении экспертизы заявки по существу, поданного с нарушением срока подачи ходатайства, установленного </w:t>
      </w:r>
      <w:hyperlink w:history="0" w:anchor="P213" w:tooltip="1) ходатайство о проведении экспертизы заявки по существу подается в течение трех лет с даты подачи заявки в Роспатент в соответствии с пунктом 1 статьи 1386 Кодекса &lt;15&gt;;">
        <w:r>
          <w:rPr>
            <w:sz w:val="24"/>
            <w:color w:val="0000ff"/>
          </w:rPr>
          <w:t xml:space="preserve">подпунктом 1 пункта 5</w:t>
        </w:r>
      </w:hyperlink>
      <w:r>
        <w:rPr>
          <w:sz w:val="24"/>
        </w:rPr>
        <w:t xml:space="preserve"> настоящих Правил, а также в отношении заявки, по которой принято решение об удовлетворении заявления об отзыве заявки или решение о признании заявки отозванной либо удовлетворено ходатайство о преобразовании заявки, не осуществляется. Лицу, подавшему ходатайство о проведении экспертизы заявки по существу, в срок, не превышающий одного месяца, направляется уведомление об отказе в удовлетворении указанного ходатайства.</w:t>
      </w:r>
    </w:p>
    <w:p>
      <w:pPr>
        <w:pStyle w:val="0"/>
        <w:spacing w:before="240" w:line-rule="auto"/>
        <w:ind w:firstLine="540"/>
        <w:jc w:val="both"/>
      </w:pPr>
      <w:r>
        <w:rPr>
          <w:sz w:val="24"/>
        </w:rPr>
        <w:t xml:space="preserve">33. Если ходатайство о проведении экспертизы заявки по существу подано заявителем, в уведомлении, направляемом заявителю в порядке, установленном </w:t>
      </w:r>
      <w:hyperlink w:history="0" w:anchor="P711" w:tooltip="121. При рассмотрении ходатайства, предусмотренного подпунктом 23 пункта 4 настоящих Правил, осуществляется проверка:">
        <w:r>
          <w:rPr>
            <w:sz w:val="24"/>
            <w:color w:val="0000ff"/>
          </w:rPr>
          <w:t xml:space="preserve">пунктом 121</w:t>
        </w:r>
      </w:hyperlink>
      <w:r>
        <w:rPr>
          <w:sz w:val="24"/>
        </w:rPr>
        <w:t xml:space="preserve"> настоящих Правил, может быть сообщено о праве заявителя отказаться от притязаний на одно из заявленных изобретений группы путем уведомления об этом Роспатента или подачи ходатайства о внесении изменений в документы заявки,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исключения из формулы изобретения пункта так, что размер уплаченной пошлины будет соответствовать размеру, установленному </w:t>
      </w:r>
      <w:hyperlink w:history="0" r:id="rId10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w:t>
      </w:r>
    </w:p>
    <w:p>
      <w:pPr>
        <w:pStyle w:val="0"/>
        <w:spacing w:before="240" w:line-rule="auto"/>
        <w:ind w:firstLine="540"/>
        <w:jc w:val="both"/>
      </w:pPr>
      <w:r>
        <w:rPr>
          <w:sz w:val="24"/>
        </w:rPr>
        <w:t xml:space="preserve">34. Если ходатайство о проведении экспертизы заявки по существу подано третьим лицом, о поступлении указанного ходатайства и о результатах его рассмотрения уведомляется также заявитель в течение двух рабочих дней со дня получения такого ходатайства и даты окончания его рассмотрения соответственно.</w:t>
      </w:r>
    </w:p>
    <w:p>
      <w:pPr>
        <w:pStyle w:val="0"/>
        <w:spacing w:before="240" w:line-rule="auto"/>
        <w:ind w:firstLine="540"/>
        <w:jc w:val="both"/>
      </w:pPr>
      <w:r>
        <w:rPr>
          <w:sz w:val="24"/>
        </w:rPr>
        <w:t xml:space="preserve">35. При поступлении ходатайств о проведении экспертизы заявки по существу от нескольких лиц проверка проводится по ходатайству о проведении экспертизы заявки по существу, поданному первым из этих лиц. Лицо, подавшее ходатайство о проведении экспертизы заявки по существу в Роспатент позднее, уведомляется о том, что указанное ходатайство не может быть принято к рассмотрению в связи с наличием ранее поданного ходатайства о проведении экспертизы заявки по существу, которое удовлетворено.</w:t>
      </w:r>
    </w:p>
    <w:p>
      <w:pPr>
        <w:pStyle w:val="0"/>
        <w:spacing w:before="240" w:line-rule="auto"/>
        <w:ind w:firstLine="540"/>
        <w:jc w:val="both"/>
      </w:pPr>
      <w:r>
        <w:rPr>
          <w:sz w:val="24"/>
        </w:rPr>
        <w:t xml:space="preserve">Если лицом, подавшим ходатайство о проведении экспертизы заявки по существу в Роспатент позднее, является заявитель по заявке, он уведомляется о том, что ему будет направлен отчет об информационном поиске в отношении заявленного изобретения в течение недели с даты завершения информационного поиска.</w:t>
      </w:r>
    </w:p>
    <w:p>
      <w:pPr>
        <w:pStyle w:val="0"/>
        <w:spacing w:before="240" w:line-rule="auto"/>
        <w:ind w:firstLine="540"/>
        <w:jc w:val="both"/>
      </w:pPr>
      <w:r>
        <w:rPr>
          <w:sz w:val="24"/>
        </w:rPr>
        <w:t xml:space="preserve">Если лицом, подавшим ходатайство о проведении экспертизы заявки по существу в Роспатент позднее, является третье лицо, оно уведомляется о возможности ознакомления на официальном сайте Роспатента с информацией о делопроизводстве по заявке и о порядке ознакомления с документами заявки, с опубликованными сведениями по заявке, а также с документами Роспатента по заявке в связи с государственной регистрацией изобретения.</w:t>
      </w:r>
    </w:p>
    <w:p>
      <w:pPr>
        <w:pStyle w:val="0"/>
        <w:spacing w:before="240" w:line-rule="auto"/>
        <w:ind w:firstLine="540"/>
        <w:jc w:val="both"/>
      </w:pPr>
      <w:r>
        <w:rPr>
          <w:sz w:val="24"/>
        </w:rPr>
        <w:t xml:space="preserve">36. При поступлении просьбы об отзыве ходатайства о проведении экспертизы заявки по существу, составленной в произвольной форме и подписанной заявителем или его представителем, до даты направления уведомления о его удовлетворении ходатайство о проведении экспертизы заявки по существу считается неподанным, а уплаченная пошлина возврату не подлежит, о чем лицо, подавшее указанное ходатайство, уведомляется в течение двух рабочих дней с даты окончания рассмотрения указанной просьбы.</w:t>
      </w:r>
    </w:p>
    <w:p>
      <w:pPr>
        <w:pStyle w:val="0"/>
        <w:spacing w:before="240" w:line-rule="auto"/>
        <w:ind w:firstLine="540"/>
        <w:jc w:val="both"/>
      </w:pPr>
      <w:r>
        <w:rPr>
          <w:sz w:val="24"/>
        </w:rPr>
        <w:t xml:space="preserve">Просьба об отзыве ходатайства о проведении экспертизы заявки по существу, поступившая после направления уведомления о его удовлетворении, не удовлетворяется, экспертиза заявки по существу не прекращается, уплаченная пошлина возврату не подлежит, о чем лицо, подавшее указанное ходатайство, уведомляется в течение двух рабочих дней с даты окончания рассмотрения указанной просьбы.</w:t>
      </w:r>
    </w:p>
    <w:p>
      <w:pPr>
        <w:pStyle w:val="0"/>
        <w:spacing w:before="240" w:line-rule="auto"/>
        <w:ind w:firstLine="540"/>
        <w:jc w:val="both"/>
      </w:pPr>
      <w:r>
        <w:rPr>
          <w:sz w:val="24"/>
        </w:rPr>
        <w:t xml:space="preserve">37. В случае если после поступления ходатайства о проведении экспертизы заявки по существу заявка в установленном </w:t>
      </w:r>
      <w:hyperlink w:history="0" r:id="rId10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порядке отозвана или признана отозванной и заявителю направлено соответствующее решение, третьему лицу, подавшему ходатайство о проведении экспертизы заявки по существу, направляется уведомление о прекращении производства по заявке в связи с тем, что заявка отозвана или признана отозванной.</w:t>
      </w:r>
    </w:p>
    <w:p>
      <w:pPr>
        <w:pStyle w:val="0"/>
        <w:spacing w:before="240" w:line-rule="auto"/>
        <w:ind w:firstLine="540"/>
        <w:jc w:val="both"/>
      </w:pPr>
      <w:r>
        <w:rPr>
          <w:sz w:val="24"/>
        </w:rPr>
        <w:t xml:space="preserve">В том случае, когда заявка преобразована заявителем в заявку на полезную модель или в заявку на промышленный образец, третьему лицу, подавшему ходатайство о проведении экспертизы заявки по существу, направляется уведомление о прекращении производства по заявке в связи с ее преобразованием в течение двух рабочих дней с даты преобразования заявки.</w:t>
      </w:r>
    </w:p>
    <w:p>
      <w:pPr>
        <w:pStyle w:val="0"/>
        <w:spacing w:before="240" w:line-rule="auto"/>
        <w:ind w:firstLine="540"/>
        <w:jc w:val="both"/>
      </w:pPr>
      <w:r>
        <w:rPr>
          <w:sz w:val="24"/>
        </w:rPr>
        <w:t xml:space="preserve">В случае прекращения производства по заявке в связи с ее преобразованием уплаченная пошлина за проведение экспертизы заявки по существу и принятие решения по ее результатам возвращается в установленном </w:t>
      </w:r>
      <w:hyperlink w:history="0" r:id="rId10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6</w:t>
        </w:r>
      </w:hyperlink>
      <w:r>
        <w:rPr>
          <w:sz w:val="24"/>
        </w:rPr>
        <w:t xml:space="preserve"> Положения о пошлинах &lt;34&gt;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&lt;34&gt; Собрание законодательства Российской Федерации, 2008, N 51, ст. 6170; 2021, N 26, ст. 4948.</w:t>
      </w:r>
    </w:p>
    <w:p>
      <w:pPr>
        <w:pStyle w:val="0"/>
        <w:jc w:val="both"/>
      </w:pPr>
      <w:r>
        <w:rPr>
          <w:sz w:val="24"/>
        </w:rPr>
      </w:r>
    </w:p>
    <w:p>
      <w:pPr>
        <w:pStyle w:val="0"/>
        <w:ind w:firstLine="540"/>
        <w:jc w:val="both"/>
      </w:pPr>
      <w:r>
        <w:rPr>
          <w:sz w:val="24"/>
        </w:rPr>
        <w:t xml:space="preserve">38. В случае удовлетворения ходатайства о проведении экспертизы заявки по существу, поданного третьим лицом, последнее в рассмотрении заявки участия не принимает. Переписка по заявке ведется с заявителем или его представителем.</w:t>
      </w:r>
    </w:p>
    <w:p>
      <w:pPr>
        <w:pStyle w:val="0"/>
        <w:spacing w:before="240" w:line-rule="auto"/>
        <w:ind w:firstLine="540"/>
        <w:jc w:val="both"/>
      </w:pPr>
      <w:r>
        <w:rPr>
          <w:sz w:val="24"/>
        </w:rPr>
        <w:t xml:space="preserve">Третьему лицу, подавшему ходатайство о проведении экспертизы заявки по существу, направляются копия решения о выдаче патента, принятого по результатам экспертизы заявки по существу, и отчет об информационном поиске после публикации сведений о заявке, если заявка на дату указанной публикации не отозвана или не признана отозванной, или после публикации сведений о выдаче патента в зависимости от того, какое из указанных действий будет выполнено ранее.</w:t>
      </w:r>
    </w:p>
    <w:p>
      <w:pPr>
        <w:pStyle w:val="0"/>
        <w:spacing w:before="240" w:line-rule="auto"/>
        <w:ind w:firstLine="540"/>
        <w:jc w:val="both"/>
      </w:pPr>
      <w:r>
        <w:rPr>
          <w:sz w:val="24"/>
        </w:rPr>
        <w:t xml:space="preserve">Если на дату принятия решения об отказе в выдаче патента сведения о заявке не опубликованы, третьему лицу направляется сообщение о принятом по заявке решении, а также о сроке публикации сведений о заявке, по истечении которого в месячный срок ему будет направлена копия отчета об информационном поиске.</w:t>
      </w:r>
    </w:p>
    <w:p>
      <w:pPr>
        <w:pStyle w:val="0"/>
        <w:spacing w:before="240" w:line-rule="auto"/>
        <w:ind w:firstLine="540"/>
        <w:jc w:val="both"/>
      </w:pPr>
      <w:r>
        <w:rPr>
          <w:sz w:val="24"/>
        </w:rPr>
        <w:t xml:space="preserve">39. Если ходатайство о проведении экспертизы заявки по существу не подано в установленный </w:t>
      </w:r>
      <w:hyperlink w:history="0" r:id="rId105"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1386</w:t>
        </w:r>
      </w:hyperlink>
      <w:r>
        <w:rPr>
          <w:sz w:val="24"/>
        </w:rPr>
        <w:t xml:space="preserve"> Кодекса срок и этот срок не продлен в установленном </w:t>
      </w:r>
      <w:hyperlink w:history="0" r:id="rId106"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1386</w:t>
        </w:r>
      </w:hyperlink>
      <w:r>
        <w:rPr>
          <w:sz w:val="24"/>
        </w:rPr>
        <w:t xml:space="preserve"> Кодекса порядке, по заявке принимается решение о признании заявки отозванной.</w:t>
      </w:r>
    </w:p>
    <w:p>
      <w:pPr>
        <w:pStyle w:val="0"/>
        <w:spacing w:before="240" w:line-rule="auto"/>
        <w:ind w:firstLine="540"/>
        <w:jc w:val="both"/>
      </w:pPr>
      <w:r>
        <w:rPr>
          <w:sz w:val="24"/>
        </w:rPr>
        <w:t xml:space="preserve">40. Экспертиза заявки по существу в соответствии со </w:t>
      </w:r>
      <w:hyperlink w:history="0" r:id="rId107" w:tooltip="&quot;Гражданский кодекс Российской Федерации (часть четвертая)&quot; от 18.12.2006 N 230-ФЗ (ред. от 23.07.2025) {КонсультантПлюс}">
        <w:r>
          <w:rPr>
            <w:sz w:val="24"/>
            <w:color w:val="0000ff"/>
          </w:rPr>
          <w:t xml:space="preserve">статьей 1386</w:t>
        </w:r>
      </w:hyperlink>
      <w:r>
        <w:rPr>
          <w:sz w:val="24"/>
        </w:rPr>
        <w:t xml:space="preserve"> Кодекса &lt;35&gt; включает: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&lt;35&gt; Собрание законодательства Российской Федерации, 2006, N 52, ст. 5496; 2022, N 50, ст. 8797.</w:t>
      </w:r>
    </w:p>
    <w:p>
      <w:pPr>
        <w:pStyle w:val="0"/>
        <w:jc w:val="both"/>
      </w:pPr>
      <w:r>
        <w:rPr>
          <w:sz w:val="24"/>
        </w:rPr>
      </w:r>
    </w:p>
    <w:p>
      <w:pPr>
        <w:pStyle w:val="0"/>
        <w:ind w:firstLine="540"/>
        <w:jc w:val="both"/>
      </w:pPr>
      <w:r>
        <w:rPr>
          <w:sz w:val="24"/>
        </w:rPr>
        <w:t xml:space="preserve">1) проверку соблюдения требования единства изобретения, установленного </w:t>
      </w:r>
      <w:hyperlink w:history="0" r:id="rId108"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1375</w:t>
        </w:r>
      </w:hyperlink>
      <w:r>
        <w:rPr>
          <w:sz w:val="24"/>
        </w:rPr>
        <w:t xml:space="preserve"> Кодекса &lt;36&gt;, в соответствии с </w:t>
      </w:r>
      <w:hyperlink w:history="0" r:id="rId109" w:tooltip="&quot;Гражданский кодекс Российской Федерации (часть четвертая)&quot; от 18.12.2006 N 230-ФЗ (ред. от 23.07.2025) {КонсультантПлюс}">
        <w:r>
          <w:rPr>
            <w:sz w:val="24"/>
            <w:color w:val="0000ff"/>
          </w:rPr>
          <w:t xml:space="preserve">абзацем вторым пункта 6 статьи 1386</w:t>
        </w:r>
      </w:hyperlink>
      <w:r>
        <w:rPr>
          <w:sz w:val="24"/>
        </w:rPr>
        <w:t xml:space="preserve"> Кодекса;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&lt;36&gt; Собрание законодательства Российской Федерации, 2006, N 52, ст. 5496.</w:t>
      </w:r>
    </w:p>
    <w:p>
      <w:pPr>
        <w:pStyle w:val="0"/>
        <w:jc w:val="both"/>
      </w:pPr>
      <w:r>
        <w:rPr>
          <w:sz w:val="24"/>
        </w:rPr>
      </w:r>
    </w:p>
    <w:bookmarkStart w:id="389" w:name="P389"/>
    <w:bookmarkEnd w:id="389"/>
    <w:p>
      <w:pPr>
        <w:pStyle w:val="0"/>
        <w:ind w:firstLine="540"/>
        <w:jc w:val="both"/>
      </w:pPr>
      <w:r>
        <w:rPr>
          <w:sz w:val="24"/>
        </w:rPr>
        <w:t xml:space="preserve">2) проверку соответствия заявленного изобретения требованиям, установленным </w:t>
      </w:r>
      <w:hyperlink w:history="0" r:id="rId110"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1349</w:t>
        </w:r>
      </w:hyperlink>
      <w:r>
        <w:rPr>
          <w:sz w:val="24"/>
        </w:rPr>
        <w:t xml:space="preserve"> Кодекса &lt;37&gt;;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&lt;37&gt;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3) проверку соответствия заявленного изобретения условиям патентоспособности, предусмотренным </w:t>
      </w:r>
      <w:hyperlink w:history="0" r:id="rId111"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1350</w:t>
        </w:r>
      </w:hyperlink>
      <w:r>
        <w:rPr>
          <w:sz w:val="24"/>
        </w:rPr>
        <w:t xml:space="preserve"> Кодекса &lt;38&gt;;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&lt;38&gt;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4) проверку соответствия заявленного изобретения условиям патентоспособности, предусмотренным </w:t>
      </w:r>
      <w:hyperlink w:history="0" r:id="rId112"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&lt;39&gt;;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&lt;39&gt;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5) проверку достаточности раскрытия сущности изобретения в документах заявки, предусмотренных </w:t>
      </w:r>
      <w:hyperlink w:history="0" r:id="rId113"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14"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&lt;40&gt; и представленных на дату ее подачи, для осуществления изобретения специалистом в данной области техники;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&lt;40&gt; Собрание законодательства Российской Федерации, 2006, N 52, ст. 5496; 2020, N 30, ст. 4743.</w:t>
      </w:r>
    </w:p>
    <w:p>
      <w:pPr>
        <w:pStyle w:val="0"/>
        <w:jc w:val="both"/>
      </w:pPr>
      <w:r>
        <w:rPr>
          <w:sz w:val="24"/>
        </w:rPr>
      </w:r>
    </w:p>
    <w:p>
      <w:pPr>
        <w:pStyle w:val="0"/>
        <w:ind w:firstLine="540"/>
        <w:jc w:val="both"/>
      </w:pPr>
      <w:r>
        <w:rPr>
          <w:sz w:val="24"/>
        </w:rPr>
        <w:t xml:space="preserve">6) проверку соответствия заявленного изобретения условиям патентоспособности, предусмотренным </w:t>
      </w:r>
      <w:hyperlink w:history="0" r:id="rId115"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 &lt;41&gt;;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&lt;41&gt; Собрание законодательства Российской Федерации, 2006, N 52, ст. 5496; 2014, N 11, ст. 1100.</w:t>
      </w:r>
    </w:p>
    <w:p>
      <w:pPr>
        <w:pStyle w:val="0"/>
        <w:jc w:val="both"/>
      </w:pPr>
      <w:r>
        <w:rPr>
          <w:sz w:val="24"/>
        </w:rPr>
      </w:r>
    </w:p>
    <w:bookmarkStart w:id="409" w:name="P409"/>
    <w:bookmarkEnd w:id="409"/>
    <w:p>
      <w:pPr>
        <w:pStyle w:val="0"/>
        <w:ind w:firstLine="540"/>
        <w:jc w:val="both"/>
      </w:pPr>
      <w:r>
        <w:rPr>
          <w:sz w:val="24"/>
        </w:rPr>
        <w:t xml:space="preserve">7) проведение информационного поиска в отношении заявленного изобретения для определения уровня техники, с учетом которого будет проводиться проверка соответствия заявленного изобретения условиям патентоспособности, предусмотренным </w:t>
      </w:r>
      <w:hyperlink w:history="0" r:id="rId116" w:tooltip="&quot;Гражданский кодекс Российской Федерации (часть четвертая)&quot; от 18.12.2006 N 230-ФЗ (ред. от 23.07.2025) {КонсультантПлюс}">
        <w:r>
          <w:rPr>
            <w:sz w:val="24"/>
            <w:color w:val="0000ff"/>
          </w:rPr>
          <w:t xml:space="preserve">абзацем вторым пункта 1 статьи 1350</w:t>
        </w:r>
      </w:hyperlink>
      <w:r>
        <w:rPr>
          <w:sz w:val="24"/>
        </w:rPr>
        <w:t xml:space="preserve"> Кодекса (далее - проверка промышленной применимости, новизны и изобретательского уровня);</w:t>
      </w:r>
    </w:p>
    <w:bookmarkStart w:id="410" w:name="P410"/>
    <w:bookmarkEnd w:id="410"/>
    <w:p>
      <w:pPr>
        <w:pStyle w:val="0"/>
        <w:spacing w:before="240" w:line-rule="auto"/>
        <w:ind w:firstLine="540"/>
        <w:jc w:val="both"/>
      </w:pPr>
      <w:r>
        <w:rPr>
          <w:sz w:val="24"/>
        </w:rPr>
        <w:t xml:space="preserve">8) проверку промышленной применимости, новизны и изобретательского уровня изобретения.</w:t>
      </w:r>
    </w:p>
    <w:p>
      <w:pPr>
        <w:pStyle w:val="0"/>
        <w:spacing w:before="240" w:line-rule="auto"/>
        <w:ind w:firstLine="540"/>
        <w:jc w:val="both"/>
      </w:pPr>
      <w:r>
        <w:rPr>
          <w:sz w:val="24"/>
        </w:rPr>
        <w:t xml:space="preserve">41. Если в ходе экспертизы по существу изменены классификационные индексы, установленные в ходе формальной экспертизы, проверяется отсутствие в заявке сведений, составляющих государственную тайну.</w:t>
      </w:r>
    </w:p>
    <w:p>
      <w:pPr>
        <w:pStyle w:val="0"/>
        <w:spacing w:before="240" w:line-rule="auto"/>
        <w:ind w:firstLine="540"/>
        <w:jc w:val="both"/>
      </w:pPr>
      <w:r>
        <w:rPr>
          <w:sz w:val="24"/>
        </w:rPr>
        <w:t xml:space="preserve">Заявка засекречивается в случае установления наличия содержащихся в ней сведений, составляющих государственную тайну, в порядке, установленном законодательством о государственной тайне, и считается заявкой на секретное изобретение в соответствии с </w:t>
      </w:r>
      <w:hyperlink w:history="0" r:id="rId117" w:tooltip="&quot;Гражданский кодекс Российской Федерации (часть четвертая)&quot; от 18.12.2006 N 230-ФЗ (ред. от 23.07.2025) {КонсультантПлюс}">
        <w:r>
          <w:rPr>
            <w:sz w:val="24"/>
            <w:color w:val="0000ff"/>
          </w:rPr>
          <w:t xml:space="preserve">пунктом 3 статьи 1403</w:t>
        </w:r>
      </w:hyperlink>
      <w:r>
        <w:rPr>
          <w:sz w:val="24"/>
        </w:rPr>
        <w:t xml:space="preserve"> Кодекса.</w:t>
      </w:r>
    </w:p>
    <w:p>
      <w:pPr>
        <w:pStyle w:val="0"/>
        <w:spacing w:before="240" w:line-rule="auto"/>
        <w:ind w:firstLine="540"/>
        <w:jc w:val="both"/>
      </w:pPr>
      <w:r>
        <w:rPr>
          <w:sz w:val="24"/>
        </w:rPr>
        <w:t xml:space="preserve">42. При проведении экспертизы заявки по существу учитываются замечания третьих лиц в отношении соответствия заявленного изобретения условиям патентоспособности, установленным </w:t>
      </w:r>
      <w:hyperlink w:history="0" r:id="rId118"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если такие замечания представлены до принятия по заявке решения о выдаче патента, либо об отказе в выдаче патента, либо о признании заявки отозванной.</w:t>
      </w:r>
    </w:p>
    <w:p>
      <w:pPr>
        <w:pStyle w:val="0"/>
        <w:spacing w:before="240" w:line-rule="auto"/>
        <w:ind w:firstLine="540"/>
        <w:jc w:val="both"/>
      </w:pPr>
      <w:r>
        <w:rPr>
          <w:sz w:val="24"/>
        </w:rPr>
        <w:t xml:space="preserve">43. При проведении экспертизы заявки по существу учитываются результаты предварительного информационного поиска в отношении заявленного изобретения и предварительной оценки его патентоспособности, содержащиеся в отчете о предварительном информационном поиске в отношении заявленного изобретения и в заключении по результатам предварительной оценки его патентоспособности, проведенных научной или образовательной организацией, в случае их поступления в Роспатент до принятия по заявке решения о выдаче патента, либо об отказе в выдаче патента, либо о признании заявки отозванной.</w:t>
      </w:r>
    </w:p>
    <w:p>
      <w:pPr>
        <w:pStyle w:val="0"/>
        <w:spacing w:before="240" w:line-rule="auto"/>
        <w:ind w:firstLine="540"/>
        <w:jc w:val="both"/>
      </w:pPr>
      <w:r>
        <w:rPr>
          <w:sz w:val="24"/>
        </w:rPr>
        <w:t xml:space="preserve">В решении Роспатента о выдаче патента, либо об отказе в выдаче патента, либо о признании заявки отозванной по результатам проведения экспертизы заявки по существу указываются полученные научной или образовательной организацией результаты анализа раскрытия сущности заявленного изобретения в документах заявки с полнотой, достаточной для осуществления изобретения специалистом в области техники, к которой относится изобретение, возможности осуществления изобретения с реализацией назначения изобретения, а также результаты предварительной оценки соответствия изобретения условиям патентоспособности, отраженные в заключении по результатам предварительной оценки патентоспособности в отношении заявленного изобретения, представленном научной или образовательной организацией.</w:t>
      </w:r>
    </w:p>
    <w:p>
      <w:pPr>
        <w:pStyle w:val="0"/>
        <w:spacing w:before="240" w:line-rule="auto"/>
        <w:ind w:firstLine="540"/>
        <w:jc w:val="both"/>
      </w:pPr>
      <w:r>
        <w:rPr>
          <w:sz w:val="24"/>
        </w:rPr>
        <w:t xml:space="preserve">44. Проверка соблюдения требования единства изобретения включает:</w:t>
      </w:r>
    </w:p>
    <w:p>
      <w:pPr>
        <w:pStyle w:val="0"/>
        <w:spacing w:before="240" w:line-rule="auto"/>
        <w:ind w:firstLine="540"/>
        <w:jc w:val="both"/>
      </w:pPr>
      <w:r>
        <w:rPr>
          <w:sz w:val="24"/>
        </w:rPr>
        <w:t xml:space="preserve">рассмотрение просьбы, предусмотренной </w:t>
      </w:r>
      <w:hyperlink w:history="0" w:anchor="P313" w:tooltip="2) о праве заявителя в срок, указанный в пункте 18 настоящих Правил, представить составленную в произвольной форме просьбу о пересмотре вывода экспертизы о нарушении требования единства изобретения с приведением доводов и разъяснений, подтверждающих, по мнению заявителя, соблюдение требования единства изобретения;">
        <w:r>
          <w:rPr>
            <w:sz w:val="24"/>
            <w:color w:val="0000ff"/>
          </w:rPr>
          <w:t xml:space="preserve">подпунктом 2 пункта 19</w:t>
        </w:r>
      </w:hyperlink>
      <w:r>
        <w:rPr>
          <w:sz w:val="24"/>
        </w:rPr>
        <w:t xml:space="preserve"> настоящих Правил, или ходатайства, предусмотренного </w:t>
      </w:r>
      <w:hyperlink w:history="0" w:anchor="P314" w:tooltip="3) о праве заявителя представить ходатайство о внесении изменений в документы заявки, предусмотренное подпунктом 5 пункта 4 настоящих Правил, направленное на приведение документов заявки в соответствие с требованием единства изобретения;">
        <w:r>
          <w:rPr>
            <w:sz w:val="24"/>
            <w:color w:val="0000ff"/>
          </w:rPr>
          <w:t xml:space="preserve">подпунктом 3 пункта 19</w:t>
        </w:r>
      </w:hyperlink>
      <w:r>
        <w:rPr>
          <w:sz w:val="24"/>
        </w:rPr>
        <w:t xml:space="preserve"> настоящих Правил, представленного заявителем в ответ на уведомление, предусмотренное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настоящих Правил, в случае если таковое направлялось заявителю в ходе формальной экспертизы в соответствии с </w:t>
      </w:r>
      <w:hyperlink w:history="0" r:id="rId119"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1384</w:t>
        </w:r>
      </w:hyperlink>
      <w:r>
        <w:rPr>
          <w:sz w:val="24"/>
        </w:rPr>
        <w:t xml:space="preserve"> Кодекса;</w:t>
      </w:r>
    </w:p>
    <w:p>
      <w:pPr>
        <w:pStyle w:val="0"/>
        <w:spacing w:before="240" w:line-rule="auto"/>
        <w:ind w:firstLine="540"/>
        <w:jc w:val="both"/>
      </w:pPr>
      <w:r>
        <w:rPr>
          <w:sz w:val="24"/>
        </w:rPr>
        <w:t xml:space="preserve">проверку соблюдения требования единства изобретения с учетом анализа сущности изобретения на основании </w:t>
      </w:r>
      <w:hyperlink w:history="0" r:id="rId120" w:tooltip="&quot;Гражданский кодекс Российской Федерации (часть четвертая)&quot; от 18.12.2006 N 230-ФЗ (ред. от 23.07.2025) {КонсультантПлюс}">
        <w:r>
          <w:rPr>
            <w:sz w:val="24"/>
            <w:color w:val="0000ff"/>
          </w:rPr>
          <w:t xml:space="preserve">пункта 6 статьи 1386</w:t>
        </w:r>
      </w:hyperlink>
      <w:r>
        <w:rPr>
          <w:sz w:val="24"/>
        </w:rPr>
        <w:t xml:space="preserve"> Кодекса.</w:t>
      </w:r>
    </w:p>
    <w:bookmarkStart w:id="419" w:name="P419"/>
    <w:bookmarkEnd w:id="419"/>
    <w:p>
      <w:pPr>
        <w:pStyle w:val="0"/>
        <w:spacing w:before="240" w:line-rule="auto"/>
        <w:ind w:firstLine="540"/>
        <w:jc w:val="both"/>
      </w:pPr>
      <w:r>
        <w:rPr>
          <w:sz w:val="24"/>
        </w:rPr>
        <w:t xml:space="preserve">45. Проверка соблюдения требования единства изобретения проводится в отношении группы изобретений, представленных в формуле изобретения, принятой к рассмотрению по результатам формальной экспертизы, или в отношении пунктов формулы изобретения, указанных заявителем в ходатайстве, предусмотренном </w:t>
      </w:r>
      <w:hyperlink w:history="0" w:anchor="P314" w:tooltip="3) о праве заявителя представить ходатайство о внесении изменений в документы заявки, предусмотренное подпунктом 5 пункта 4 настоящих Правил, направленное на приведение документов заявки в соответствие с требованием единства изобретения;">
        <w:r>
          <w:rPr>
            <w:sz w:val="24"/>
            <w:color w:val="0000ff"/>
          </w:rPr>
          <w:t xml:space="preserve">подпунктом 3 пункта 19</w:t>
        </w:r>
      </w:hyperlink>
      <w:r>
        <w:rPr>
          <w:sz w:val="24"/>
        </w:rPr>
        <w:t xml:space="preserve"> настоящих Правил, представленном заявителем в ответ на уведомление, предусмотренное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настоящих Правил, если таковое направлялось заявителю в ходе формальной экспертизы в соответствии с </w:t>
      </w:r>
      <w:hyperlink w:history="0" r:id="rId121"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1384</w:t>
        </w:r>
      </w:hyperlink>
      <w:r>
        <w:rPr>
          <w:sz w:val="24"/>
        </w:rPr>
        <w:t xml:space="preserve"> Кодекса, представленное в сроки, указанные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w:t>
      </w:r>
    </w:p>
    <w:p>
      <w:pPr>
        <w:pStyle w:val="0"/>
        <w:spacing w:before="240" w:line-rule="auto"/>
        <w:ind w:firstLine="540"/>
        <w:jc w:val="both"/>
      </w:pPr>
      <w:r>
        <w:rPr>
          <w:sz w:val="24"/>
        </w:rPr>
        <w:t xml:space="preserve">Проверка осуществляется до проведения информационного поиска по заявке, предусмотренного </w:t>
      </w:r>
      <w:hyperlink w:history="0" w:anchor="P409" w:tooltip="7) проведение информационного поиска в отношении заявленного изобретения для определения уровня техники, с учетом которого будет проводиться проверка соответствия заявленного изобретения условиям патентоспособности, предусмотренным абзацем вторым пункта 1 статьи 1350 Кодекса (далее - проверка промышленной применимости, новизны и изобретательского уровня);">
        <w:r>
          <w:rPr>
            <w:sz w:val="24"/>
            <w:color w:val="0000ff"/>
          </w:rPr>
          <w:t xml:space="preserve">подпунктом 7 пункта 40</w:t>
        </w:r>
      </w:hyperlink>
      <w:r>
        <w:rPr>
          <w:sz w:val="24"/>
        </w:rPr>
        <w:t xml:space="preserve"> настоящих Правил, с учетом наиболее близкого аналога, указанного заявителем, и после завершения информационного поиска с учетом результатов информационного поиска и выявленного наиболее близкого аналога.</w:t>
      </w:r>
    </w:p>
    <w:p>
      <w:pPr>
        <w:pStyle w:val="0"/>
        <w:spacing w:before="240" w:line-rule="auto"/>
        <w:ind w:firstLine="540"/>
        <w:jc w:val="both"/>
      </w:pPr>
      <w:r>
        <w:rPr>
          <w:sz w:val="24"/>
        </w:rPr>
        <w:t xml:space="preserve">Если в результате проверки соблюдения требования единства изобретения установлено, что заявленные изобретения не содержат, по крайней мере, один одинаковый или соответствующий особый технический признак изобретения, отличающий каждое из изобретений от его наиболее близкого аналога, вследствие чего изобретения заявленной группы изобретений не могут быть признаны имеющими техническую взаимосвязь, заявителю направляется уведомление, предусмотренное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настоящих Правил, в котором приводятся доводы о несоответствии изобретений требованию единства изобретения, и предлагается представить ходатайство, предусмотренное </w:t>
      </w:r>
      <w:hyperlink w:history="0" w:anchor="P314" w:tooltip="3) о праве заявителя представить ходатайство о внесении изменений в документы заявки, предусмотренное подпунктом 5 пункта 4 настоящих Правил, направленное на приведение документов заявки в соответствие с требованием единства изобретения;">
        <w:r>
          <w:rPr>
            <w:sz w:val="24"/>
            <w:color w:val="0000ff"/>
          </w:rPr>
          <w:t xml:space="preserve">подпунктом 3 пункта 19</w:t>
        </w:r>
      </w:hyperlink>
      <w:r>
        <w:rPr>
          <w:sz w:val="24"/>
        </w:rPr>
        <w:t xml:space="preserve"> настоящих Правил, в сроки, указанные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w:t>
      </w:r>
    </w:p>
    <w:p>
      <w:pPr>
        <w:pStyle w:val="0"/>
        <w:spacing w:before="240" w:line-rule="auto"/>
        <w:ind w:firstLine="540"/>
        <w:jc w:val="both"/>
      </w:pPr>
      <w:r>
        <w:rPr>
          <w:sz w:val="24"/>
        </w:rPr>
        <w:t xml:space="preserve">Если в ответ на уведомление, предусмотренное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настоящих Правил, в сроки, указанные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 заявителем не представлено ходатайство, предусмотренное </w:t>
      </w:r>
      <w:hyperlink w:history="0" w:anchor="P314" w:tooltip="3) о праве заявителя представить ходатайство о внесении изменений в документы заявки, предусмотренное подпунктом 5 пункта 4 настоящих Правил, направленное на приведение документов заявки в соответствие с требованием единства изобретения;">
        <w:r>
          <w:rPr>
            <w:sz w:val="24"/>
            <w:color w:val="0000ff"/>
          </w:rPr>
          <w:t xml:space="preserve">подпунктом 3 пункта 19</w:t>
        </w:r>
      </w:hyperlink>
      <w:r>
        <w:rPr>
          <w:sz w:val="24"/>
        </w:rPr>
        <w:t xml:space="preserve"> настоящих Правил, экспертиза заявки по существу осуществляется в отношении изобретения, представленного в формуле изобретения первым, или в отношении группы изобретений, связанных с этим изобретением единым изобретательским замыслом.</w:t>
      </w:r>
    </w:p>
    <w:p>
      <w:pPr>
        <w:pStyle w:val="0"/>
        <w:spacing w:before="240" w:line-rule="auto"/>
        <w:ind w:firstLine="540"/>
        <w:jc w:val="both"/>
      </w:pPr>
      <w:r>
        <w:rPr>
          <w:sz w:val="24"/>
        </w:rPr>
        <w:t xml:space="preserve">Если заявитель в сроки, указанные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 подаст просьбу, предусмотренную </w:t>
      </w:r>
      <w:hyperlink w:history="0" w:anchor="P313" w:tooltip="2) о праве заявителя в срок, указанный в пункте 18 настоящих Правил, представить составленную в произвольной форме просьбу о пересмотре вывода экспертизы о нарушении требования единства изобретения с приведением доводов и разъяснений, подтверждающих, по мнению заявителя, соблюдение требования единства изобретения;">
        <w:r>
          <w:rPr>
            <w:sz w:val="24"/>
            <w:color w:val="0000ff"/>
          </w:rPr>
          <w:t xml:space="preserve">подпунктом 2 пункта 19</w:t>
        </w:r>
      </w:hyperlink>
      <w:r>
        <w:rPr>
          <w:sz w:val="24"/>
        </w:rPr>
        <w:t xml:space="preserve"> настоящих Правил, экспертиза заявки по существу осуществляется с учетом результатов рассмотрения указанного ходатайства.</w:t>
      </w:r>
    </w:p>
    <w:p>
      <w:pPr>
        <w:pStyle w:val="0"/>
        <w:spacing w:before="240" w:line-rule="auto"/>
        <w:ind w:firstLine="540"/>
        <w:jc w:val="both"/>
      </w:pPr>
      <w:r>
        <w:rPr>
          <w:sz w:val="24"/>
        </w:rPr>
        <w:t xml:space="preserve">О результатах рассмотрения просьбы, предусмотренной </w:t>
      </w:r>
      <w:hyperlink w:history="0" w:anchor="P313" w:tooltip="2) о праве заявителя в срок, указанный в пункте 18 настоящих Правил, представить составленную в произвольной форме просьбу о пересмотре вывода экспертизы о нарушении требования единства изобретения с приведением доводов и разъяснений, подтверждающих, по мнению заявителя, соблюдение требования единства изобретения;">
        <w:r>
          <w:rPr>
            <w:sz w:val="24"/>
            <w:color w:val="0000ff"/>
          </w:rPr>
          <w:t xml:space="preserve">подпунктом 2 пункта 19</w:t>
        </w:r>
      </w:hyperlink>
      <w:r>
        <w:rPr>
          <w:sz w:val="24"/>
        </w:rPr>
        <w:t xml:space="preserve"> настоящих Правил, заявитель уведомляется в очередном запросе или уведомлении, направляемом Роспатентом заявителю.</w:t>
      </w:r>
    </w:p>
    <w:p>
      <w:pPr>
        <w:pStyle w:val="0"/>
        <w:spacing w:before="240" w:line-rule="auto"/>
        <w:ind w:firstLine="540"/>
        <w:jc w:val="both"/>
      </w:pPr>
      <w:r>
        <w:rPr>
          <w:sz w:val="24"/>
        </w:rPr>
        <w:t xml:space="preserve">Если в ходе экспертизы по существу заявителем представлена измененная формула изобретения, проводится проверка соблюдения требования единства изобретения в отношении измененной формулы изобретения с учетом положений </w:t>
      </w:r>
      <w:hyperlink w:history="0" r:id="rId122" w:tooltip="&quot;Гражданский кодекс Российской Федерации (часть четвертая)&quot; от 18.12.2006 N 230-ФЗ (ред. от 23.07.2025) {КонсультантПлюс}">
        <w:r>
          <w:rPr>
            <w:sz w:val="24"/>
            <w:color w:val="0000ff"/>
          </w:rPr>
          <w:t xml:space="preserve">пункта 2 статьи 1378</w:t>
        </w:r>
      </w:hyperlink>
      <w:r>
        <w:rPr>
          <w:sz w:val="24"/>
        </w:rPr>
        <w:t xml:space="preserve"> Кодекса.</w:t>
      </w:r>
    </w:p>
    <w:p>
      <w:pPr>
        <w:pStyle w:val="0"/>
        <w:spacing w:before="240" w:line-rule="auto"/>
        <w:ind w:firstLine="540"/>
        <w:jc w:val="both"/>
      </w:pPr>
      <w:r>
        <w:rPr>
          <w:sz w:val="24"/>
        </w:rPr>
        <w:t xml:space="preserve">46. Требование единства изобретения соблюдено, если изобретения, охарактеризованные в независимых пунктах формулы изобретения, объединены в группу изобретений с соблюдением положений </w:t>
      </w:r>
      <w:hyperlink w:history="0" w:anchor="P3713" w:tooltip="2. Заявка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sz w:val="24"/>
            <w:color w:val="0000ff"/>
          </w:rPr>
          <w:t xml:space="preserve">пунктов 2</w:t>
        </w:r>
      </w:hyperlink>
      <w:r>
        <w:rPr>
          <w:sz w:val="24"/>
        </w:rPr>
        <w:t xml:space="preserve"> и </w:t>
      </w:r>
      <w:hyperlink w:history="0" w:anchor="P4143" w:tooltip="63. С учетом требования единства изобретения, установленного пунктом 2 настоящих Требований, в формулу изобретения могут быть включены независимые пункты формулы, относящиеся к объектам изобретений различных видов, в одном из следующих допустимых сочетаний:">
        <w:r>
          <w:rPr>
            <w:sz w:val="24"/>
            <w:color w:val="0000ff"/>
          </w:rPr>
          <w:t xml:space="preserve">63</w:t>
        </w:r>
      </w:hyperlink>
      <w:r>
        <w:rPr>
          <w:sz w:val="24"/>
        </w:rPr>
        <w:t xml:space="preserve"> - </w:t>
      </w:r>
      <w:hyperlink w:history="0" w:anchor="P4155" w:tooltip="65. В формулу изобретения может быть включена комбинация одного из сочетаний пунктов формулы, приведенных в пункте 63 настоящих Требований, с одним или несколькими сочетаниями пунктов формулы, приведенных в пункте 64 настоящих Требований.">
        <w:r>
          <w:rPr>
            <w:sz w:val="24"/>
            <w:color w:val="0000ff"/>
          </w:rPr>
          <w:t xml:space="preserve">65</w:t>
        </w:r>
      </w:hyperlink>
      <w:r>
        <w:rPr>
          <w:sz w:val="24"/>
        </w:rPr>
        <w:t xml:space="preserve"> Требований к документам заявки.</w:t>
      </w:r>
    </w:p>
    <w:p>
      <w:pPr>
        <w:pStyle w:val="0"/>
        <w:spacing w:before="240" w:line-rule="auto"/>
        <w:ind w:firstLine="540"/>
        <w:jc w:val="both"/>
      </w:pPr>
      <w:r>
        <w:rPr>
          <w:sz w:val="24"/>
        </w:rPr>
        <w:t xml:space="preserve">При проверке правильности отнесения изобретений, охарактеризованных в независимых пунктах формулы изобретения, к вариантам необходимо убедиться, что указанные заявителем назначения изобретений и технические результаты совпадают.</w:t>
      </w:r>
    </w:p>
    <w:p>
      <w:pPr>
        <w:pStyle w:val="0"/>
        <w:spacing w:before="240" w:line-rule="auto"/>
        <w:ind w:firstLine="540"/>
        <w:jc w:val="both"/>
      </w:pPr>
      <w:r>
        <w:rPr>
          <w:sz w:val="24"/>
        </w:rPr>
        <w:t xml:space="preserve">Условие совпадения технических результатов соблюдено, если, кроме общего для всех изобретений, заявленных как варианты, технического результата, в отношении одного или нескольких изобретений указан еще и иной технический результат.</w:t>
      </w:r>
    </w:p>
    <w:p>
      <w:pPr>
        <w:pStyle w:val="0"/>
        <w:spacing w:before="240" w:line-rule="auto"/>
        <w:ind w:firstLine="540"/>
        <w:jc w:val="both"/>
      </w:pPr>
      <w:r>
        <w:rPr>
          <w:sz w:val="24"/>
        </w:rPr>
        <w:t xml:space="preserve">Условие совпадения технических результатов не считается нарушенным и в том случае, когда общий для всех изобретений технический результат в отношении какого-либо из изобретений группы дополнительно характеризуется специфической особенностью (например, "снижение трения" и "снижение трения в условиях повышенной влажности").</w:t>
      </w:r>
    </w:p>
    <w:p>
      <w:pPr>
        <w:pStyle w:val="0"/>
        <w:spacing w:before="240" w:line-rule="auto"/>
        <w:ind w:firstLine="540"/>
        <w:jc w:val="both"/>
      </w:pPr>
      <w:r>
        <w:rPr>
          <w:sz w:val="24"/>
        </w:rPr>
        <w:t xml:space="preserve">47. Если предложенная заявителем формула изобретения содержит группу изобретений, проверки, предусмотренные </w:t>
      </w:r>
      <w:hyperlink w:history="0" w:anchor="P389" w:tooltip="2) проверку соответствия заявленного изобретения требованиям, установленным пунктом 4 статьи 1349 Кодекса &lt;37&gt;;">
        <w:r>
          <w:rPr>
            <w:sz w:val="24"/>
            <w:color w:val="0000ff"/>
          </w:rPr>
          <w:t xml:space="preserve">подпунктами 2</w:t>
        </w:r>
      </w:hyperlink>
      <w:r>
        <w:rPr>
          <w:sz w:val="24"/>
        </w:rPr>
        <w:t xml:space="preserve"> - </w:t>
      </w:r>
      <w:hyperlink w:history="0" w:anchor="P410" w:tooltip="8) проверку промышленной применимости, новизны и изобретательского уровня изобретения.">
        <w:r>
          <w:rPr>
            <w:sz w:val="24"/>
            <w:color w:val="0000ff"/>
          </w:rPr>
          <w:t xml:space="preserve">8 пункта 40</w:t>
        </w:r>
      </w:hyperlink>
      <w:r>
        <w:rPr>
          <w:sz w:val="24"/>
        </w:rPr>
        <w:t xml:space="preserve"> настоящих Правил, проводятся в отношении каждого из изобретений, входящих в группу, отвечающую требованию единства изобретения.</w:t>
      </w:r>
    </w:p>
    <w:p>
      <w:pPr>
        <w:pStyle w:val="0"/>
        <w:spacing w:before="240" w:line-rule="auto"/>
        <w:ind w:firstLine="540"/>
        <w:jc w:val="both"/>
      </w:pPr>
      <w:r>
        <w:rPr>
          <w:sz w:val="24"/>
        </w:rPr>
        <w:t xml:space="preserve">Если предложенная заявителем формула изобретения содержит признак, выраженный альтернативными понятиями, проверки, предусмотренные </w:t>
      </w:r>
      <w:hyperlink w:history="0" w:anchor="P389" w:tooltip="2) проверку соответствия заявленного изобретения требованиям, установленным пунктом 4 статьи 1349 Кодекса &lt;37&gt;;">
        <w:r>
          <w:rPr>
            <w:sz w:val="24"/>
            <w:color w:val="0000ff"/>
          </w:rPr>
          <w:t xml:space="preserve">подпунктами 2</w:t>
        </w:r>
      </w:hyperlink>
      <w:r>
        <w:rPr>
          <w:sz w:val="24"/>
        </w:rPr>
        <w:t xml:space="preserve"> - </w:t>
      </w:r>
      <w:hyperlink w:history="0" w:anchor="P410" w:tooltip="8) проверку промышленной применимости, новизны и изобретательского уровня изобретения.">
        <w:r>
          <w:rPr>
            <w:sz w:val="24"/>
            <w:color w:val="0000ff"/>
          </w:rPr>
          <w:t xml:space="preserve">8 пункта 40</w:t>
        </w:r>
      </w:hyperlink>
      <w:r>
        <w:rPr>
          <w:sz w:val="24"/>
        </w:rPr>
        <w:t xml:space="preserve"> настоящих Правил, проводятся в отношении каждой совокупности признаков, включающей одно из таких понятий.</w:t>
      </w:r>
    </w:p>
    <w:bookmarkStart w:id="432" w:name="P432"/>
    <w:bookmarkEnd w:id="432"/>
    <w:p>
      <w:pPr>
        <w:pStyle w:val="0"/>
        <w:spacing w:before="240" w:line-rule="auto"/>
        <w:ind w:firstLine="540"/>
        <w:jc w:val="both"/>
      </w:pPr>
      <w:r>
        <w:rPr>
          <w:sz w:val="24"/>
        </w:rPr>
        <w:t xml:space="preserve">48. Если в результате проверки соответствия заявленного изобретения требованиям, установленным </w:t>
      </w:r>
      <w:hyperlink w:history="0" r:id="rId123"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1349</w:t>
        </w:r>
      </w:hyperlink>
      <w:r>
        <w:rPr>
          <w:sz w:val="24"/>
        </w:rPr>
        <w:t xml:space="preserve"> Кодекса, выявлено, что оно не может быть объектом патентных прав,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его направления. В уведомлении о результатах проверки патентоспособности заявленного изобретения заявитель уведомляется о том, что информационный поиск в отношении заявленного изобретения в соответствии с </w:t>
      </w:r>
      <w:hyperlink w:history="0" r:id="rId124" w:tooltip="&quot;Гражданский кодекс Российской Федерации (часть четвертая)&quot; от 18.12.2006 N 230-ФЗ (ред. от 23.07.2025) {КонсультантПлюс}">
        <w:r>
          <w:rPr>
            <w:sz w:val="24"/>
            <w:color w:val="0000ff"/>
          </w:rPr>
          <w:t xml:space="preserve">абзацем четвертым пункта 2 статьи 1386</w:t>
        </w:r>
      </w:hyperlink>
      <w:r>
        <w:rPr>
          <w:sz w:val="24"/>
        </w:rPr>
        <w:t xml:space="preserve"> Кодекса проводиться не будет.</w:t>
      </w:r>
    </w:p>
    <w:p>
      <w:pPr>
        <w:pStyle w:val="0"/>
        <w:spacing w:before="240" w:line-rule="auto"/>
        <w:ind w:firstLine="540"/>
        <w:jc w:val="both"/>
      </w:pPr>
      <w:r>
        <w:rPr>
          <w:sz w:val="24"/>
        </w:rPr>
        <w:t xml:space="preserve">При проверке соблюдения требования непротиворечия общественным интересам, принципам гуманности и морали, установленного </w:t>
      </w:r>
      <w:hyperlink w:history="0" r:id="rId125" w:tooltip="&quot;Гражданский кодекс Российской Федерации (часть четвертая)&quot; от 18.12.2006 N 230-ФЗ (ред. от 23.07.2025) {КонсультантПлюс}">
        <w:r>
          <w:rPr>
            <w:sz w:val="24"/>
            <w:color w:val="0000ff"/>
          </w:rPr>
          <w:t xml:space="preserve">подпунктом 4 пункта 4 статьи 1349</w:t>
        </w:r>
      </w:hyperlink>
      <w:r>
        <w:rPr>
          <w:sz w:val="24"/>
        </w:rPr>
        <w:t xml:space="preserve"> Кодекса, устанавливается, не является ли заявленное изобретение оскорбляющим человеческое достоинство, национальные или религиозные чувства, имеющим непристойное, жаргонное или циничное содержание либо способным вызвать ассоциации с чем-либо, имеющим непристойное, жаргонное или циничное содержание.</w:t>
      </w:r>
    </w:p>
    <w:bookmarkStart w:id="434" w:name="P434"/>
    <w:bookmarkEnd w:id="434"/>
    <w:p>
      <w:pPr>
        <w:pStyle w:val="0"/>
        <w:spacing w:before="240" w:line-rule="auto"/>
        <w:ind w:firstLine="540"/>
        <w:jc w:val="both"/>
      </w:pPr>
      <w:r>
        <w:rPr>
          <w:sz w:val="24"/>
        </w:rPr>
        <w:t xml:space="preserve">Если в результате проверки соответствия заявленного изобретения требованиям, установленным </w:t>
      </w:r>
      <w:hyperlink w:history="0" r:id="rId126"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1349</w:t>
        </w:r>
      </w:hyperlink>
      <w:r>
        <w:rPr>
          <w:sz w:val="24"/>
        </w:rPr>
        <w:t xml:space="preserve"> Кодекса, установлено, что оно может быть объектом патентных прав, проводится проверка соответствия заявленного изобретения условиям патентоспособности, предусмотренным </w:t>
      </w:r>
      <w:hyperlink w:history="0" r:id="rId127"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1350</w:t>
        </w:r>
      </w:hyperlink>
      <w:r>
        <w:rPr>
          <w:sz w:val="24"/>
        </w:rPr>
        <w:t xml:space="preserve"> Кодекса.</w:t>
      </w:r>
    </w:p>
    <w:bookmarkStart w:id="435" w:name="P435"/>
    <w:bookmarkEnd w:id="435"/>
    <w:p>
      <w:pPr>
        <w:pStyle w:val="0"/>
        <w:spacing w:before="240" w:line-rule="auto"/>
        <w:ind w:firstLine="540"/>
        <w:jc w:val="both"/>
      </w:pPr>
      <w:r>
        <w:rPr>
          <w:sz w:val="24"/>
        </w:rPr>
        <w:t xml:space="preserve">49. Если в результате проверки соответствия заявленного изобретения условиям патентоспособности, предусмотренным </w:t>
      </w:r>
      <w:hyperlink w:history="0" r:id="rId128"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1350</w:t>
        </w:r>
      </w:hyperlink>
      <w:r>
        <w:rPr>
          <w:sz w:val="24"/>
        </w:rPr>
        <w:t xml:space="preserve"> Кодекса, установлено, что оно относится к объектам, которым не предоставляется правовая охрана в соответствии с </w:t>
      </w:r>
      <w:hyperlink w:history="0" r:id="rId129"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1350</w:t>
        </w:r>
      </w:hyperlink>
      <w:r>
        <w:rPr>
          <w:sz w:val="24"/>
        </w:rPr>
        <w:t xml:space="preserve"> Кодекса,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его направления. В уведомлении о результатах проверки патентоспособности заявленного изобретения заявитель уведомляется о том, что информационный поиск в отношении заявленного изобретения в соответствии с </w:t>
      </w:r>
      <w:hyperlink w:history="0" r:id="rId130" w:tooltip="&quot;Гражданский кодекс Российской Федерации (часть четвертая)&quot; от 18.12.2006 N 230-ФЗ (ред. от 23.07.2025) {КонсультантПлюс}">
        <w:r>
          <w:rPr>
            <w:sz w:val="24"/>
            <w:color w:val="0000ff"/>
          </w:rPr>
          <w:t xml:space="preserve">абзацем четвертым пункта 2 статьи 1386</w:t>
        </w:r>
      </w:hyperlink>
      <w:r>
        <w:rPr>
          <w:sz w:val="24"/>
        </w:rPr>
        <w:t xml:space="preserve"> Кодекса &lt;42&gt; проводиться не будет.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&lt;42&gt; Собрание законодательства Российской Федерации, 2006, N 52, ст. 5496; 2020, N 31, ст. 5021.</w:t>
      </w:r>
    </w:p>
    <w:p>
      <w:pPr>
        <w:pStyle w:val="0"/>
        <w:jc w:val="both"/>
      </w:pPr>
      <w:r>
        <w:rPr>
          <w:sz w:val="24"/>
        </w:rPr>
      </w:r>
    </w:p>
    <w:bookmarkStart w:id="439" w:name="P439"/>
    <w:bookmarkEnd w:id="439"/>
    <w:p>
      <w:pPr>
        <w:pStyle w:val="0"/>
        <w:ind w:firstLine="540"/>
        <w:jc w:val="both"/>
      </w:pPr>
      <w:r>
        <w:rPr>
          <w:sz w:val="24"/>
        </w:rPr>
        <w:t xml:space="preserve">Если в результате проверки соответствия заявленного изобретения условиям патентоспособности, предусмотренным </w:t>
      </w:r>
      <w:hyperlink w:history="0" r:id="rId131"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1350</w:t>
        </w:r>
      </w:hyperlink>
      <w:r>
        <w:rPr>
          <w:sz w:val="24"/>
        </w:rPr>
        <w:t xml:space="preserve"> Кодекса, установлено, что оно не относится к объектам, которым не предоставляется правовая охрана в соответствии с </w:t>
      </w:r>
      <w:hyperlink w:history="0" r:id="rId132"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1350</w:t>
        </w:r>
      </w:hyperlink>
      <w:r>
        <w:rPr>
          <w:sz w:val="24"/>
        </w:rPr>
        <w:t xml:space="preserve"> Кодекса, проводится проверка соответствия заявленного изобретения условиям патентоспособности, предусмотренным </w:t>
      </w:r>
      <w:hyperlink w:history="0" r:id="rId133"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w:t>
      </w:r>
    </w:p>
    <w:bookmarkStart w:id="440" w:name="P440"/>
    <w:bookmarkEnd w:id="440"/>
    <w:p>
      <w:pPr>
        <w:pStyle w:val="0"/>
        <w:spacing w:before="240" w:line-rule="auto"/>
        <w:ind w:firstLine="540"/>
        <w:jc w:val="both"/>
      </w:pPr>
      <w:r>
        <w:rPr>
          <w:sz w:val="24"/>
        </w:rPr>
        <w:t xml:space="preserve">50. Проверка соответствия заявленного изобретения условиям патентоспособности, предусмотренным </w:t>
      </w:r>
      <w:hyperlink w:history="0" r:id="rId134"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заключается в установлении, не относится ли заявленное изобретение к объектам, не являющимся изобретениями, указанным в </w:t>
      </w:r>
      <w:hyperlink w:history="0" r:id="rId135" w:tooltip="&quot;Гражданский кодекс Российской Федерации (часть четвертая)&quot; от 18.12.2006 N 230-ФЗ (ред. от 23.07.2025) {КонсультантПлюс}">
        <w:r>
          <w:rPr>
            <w:sz w:val="24"/>
            <w:color w:val="0000ff"/>
          </w:rPr>
          <w:t xml:space="preserve">пункте 5 статьи 1350</w:t>
        </w:r>
      </w:hyperlink>
      <w:r>
        <w:rPr>
          <w:sz w:val="24"/>
        </w:rPr>
        <w:t xml:space="preserve"> Кодекса.</w:t>
      </w:r>
    </w:p>
    <w:p>
      <w:pPr>
        <w:pStyle w:val="0"/>
        <w:spacing w:before="240" w:line-rule="auto"/>
        <w:ind w:firstLine="540"/>
        <w:jc w:val="both"/>
      </w:pPr>
      <w:r>
        <w:rPr>
          <w:sz w:val="24"/>
        </w:rPr>
        <w:t xml:space="preserve">Заявленное изобретение признается относящимся к объектам, не являющимся изобретениями, указанным в </w:t>
      </w:r>
      <w:hyperlink w:history="0" r:id="rId136" w:tooltip="&quot;Гражданский кодекс Российской Федерации (часть четвертая)&quot; от 18.12.2006 N 230-ФЗ (ред. от 23.07.2025) {КонсультантПлюс}">
        <w:r>
          <w:rPr>
            <w:sz w:val="24"/>
            <w:color w:val="0000ff"/>
          </w:rPr>
          <w:t xml:space="preserve">пункте 5 статьи 1350</w:t>
        </w:r>
      </w:hyperlink>
      <w:r>
        <w:rPr>
          <w:sz w:val="24"/>
        </w:rPr>
        <w:t xml:space="preserve"> Кодекса, только в случае, когда заявка касается указанных объектов как таковых.</w:t>
      </w:r>
    </w:p>
    <w:p>
      <w:pPr>
        <w:pStyle w:val="0"/>
        <w:spacing w:before="240" w:line-rule="auto"/>
        <w:ind w:firstLine="540"/>
        <w:jc w:val="both"/>
      </w:pPr>
      <w:r>
        <w:rPr>
          <w:sz w:val="24"/>
        </w:rPr>
        <w:t xml:space="preserve">По результатам проверки соответствия заявленного изобретения условиям патентоспособности, предусмотренным </w:t>
      </w:r>
      <w:hyperlink w:history="0" r:id="rId137"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заявленное изобретение признается относящимся к объектам, не являющимся изобретениями, указанным в </w:t>
      </w:r>
      <w:hyperlink w:history="0" r:id="rId138" w:tooltip="&quot;Гражданский кодекс Российской Федерации (часть четвертая)&quot; от 18.12.2006 N 230-ФЗ (ред. от 23.07.2025) {КонсультантПлюс}">
        <w:r>
          <w:rPr>
            <w:sz w:val="24"/>
            <w:color w:val="0000ff"/>
          </w:rPr>
          <w:t xml:space="preserve">пункте 5 статьи 1350</w:t>
        </w:r>
      </w:hyperlink>
      <w:r>
        <w:rPr>
          <w:sz w:val="24"/>
        </w:rPr>
        <w:t xml:space="preserve"> Кодекса, как таковым в том случае, когда родовое понятие, отражающее назначение изобретения, приведенное в формуле изобретения, или все признаки, которыми заявленное изобретение охарактеризовано в формуле изобретения, являются признаками какого-либо из этих объектов.</w:t>
      </w:r>
    </w:p>
    <w:p>
      <w:pPr>
        <w:pStyle w:val="0"/>
        <w:spacing w:before="240" w:line-rule="auto"/>
        <w:ind w:firstLine="540"/>
        <w:jc w:val="both"/>
      </w:pPr>
      <w:r>
        <w:rPr>
          <w:sz w:val="24"/>
        </w:rPr>
        <w:t xml:space="preserve">По результатам проверки соответствия заявленного изобретения условиям патентоспособности, предусмотренным </w:t>
      </w:r>
      <w:hyperlink w:history="0" r:id="rId139"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заявленное изобретение в области информационных технологий признается относящимся к объектам, не являющимся изобретениями, указанным в </w:t>
      </w:r>
      <w:hyperlink w:history="0" r:id="rId140" w:tooltip="&quot;Гражданский кодекс Российской Федерации (часть четвертая)&quot; от 18.12.2006 N 230-ФЗ (ред. от 23.07.2025) {КонсультантПлюс}">
        <w:r>
          <w:rPr>
            <w:sz w:val="24"/>
            <w:color w:val="0000ff"/>
          </w:rPr>
          <w:t xml:space="preserve">пункте 5 статьи 1350</w:t>
        </w:r>
      </w:hyperlink>
      <w:r>
        <w:rPr>
          <w:sz w:val="24"/>
        </w:rPr>
        <w:t xml:space="preserve"> Кодекса, как таковым в том случае, когда родовое понятие, отражающее назначение такого изобретения, приведенное в формуле изобретения, прямо относит заявленное изобретение к программе для электронной вычислительной машины.</w:t>
      </w:r>
    </w:p>
    <w:p>
      <w:pPr>
        <w:pStyle w:val="0"/>
        <w:spacing w:before="240" w:line-rule="auto"/>
        <w:ind w:firstLine="540"/>
        <w:jc w:val="both"/>
      </w:pPr>
      <w:r>
        <w:rPr>
          <w:sz w:val="24"/>
        </w:rPr>
        <w:t xml:space="preserve">Если в результате проверки соответствия заявленного изобретения условиям патентоспособности, предусмотренным </w:t>
      </w:r>
      <w:hyperlink w:history="0" r:id="rId141"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установлено, что заявленное изобретение относится к объектам, не являющимся изобретениями, указанным в </w:t>
      </w:r>
      <w:hyperlink w:history="0" r:id="rId142" w:tooltip="&quot;Гражданский кодекс Российской Федерации (часть четвертая)&quot; от 18.12.2006 N 230-ФЗ (ред. от 23.07.2025) {КонсультантПлюс}">
        <w:r>
          <w:rPr>
            <w:sz w:val="24"/>
            <w:color w:val="0000ff"/>
          </w:rPr>
          <w:t xml:space="preserve">пункте 5 статьи 1350</w:t>
        </w:r>
      </w:hyperlink>
      <w:r>
        <w:rPr>
          <w:sz w:val="24"/>
        </w:rPr>
        <w:t xml:space="preserve"> Кодекса, заявителю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его направления. В уведомлении о результатах проверки патентоспособности заявленного изобретения заявитель уведомляется о том, что информационный поиск в отношении заявленного изобретения в соответствии с </w:t>
      </w:r>
      <w:hyperlink w:history="0" r:id="rId143" w:tooltip="&quot;Гражданский кодекс Российской Федерации (часть четвертая)&quot; от 18.12.2006 N 230-ФЗ (ред. от 23.07.2025) {КонсультантПлюс}">
        <w:r>
          <w:rPr>
            <w:sz w:val="24"/>
            <w:color w:val="0000ff"/>
          </w:rPr>
          <w:t xml:space="preserve">абзацем четвертым пункта 2 статьи 1386</w:t>
        </w:r>
      </w:hyperlink>
      <w:r>
        <w:rPr>
          <w:sz w:val="24"/>
        </w:rPr>
        <w:t xml:space="preserve"> Кодекса проводиться не будет.</w:t>
      </w:r>
    </w:p>
    <w:p>
      <w:pPr>
        <w:pStyle w:val="0"/>
        <w:spacing w:before="240" w:line-rule="auto"/>
        <w:ind w:firstLine="540"/>
        <w:jc w:val="both"/>
      </w:pPr>
      <w:r>
        <w:rPr>
          <w:sz w:val="24"/>
        </w:rPr>
        <w:t xml:space="preserve">Если в результате проверки соответствия заявленного изобретения условиям патентоспособности, предусмотренным </w:t>
      </w:r>
      <w:hyperlink w:history="0" r:id="rId144"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установлено, что заявленное изобретение не относится к объектам, не являющимся изобретениями, указанным в </w:t>
      </w:r>
      <w:hyperlink w:history="0" r:id="rId145" w:tooltip="&quot;Гражданский кодекс Российской Федерации (часть четвертая)&quot; от 18.12.2006 N 230-ФЗ (ред. от 23.07.2025) {КонсультантПлюс}">
        <w:r>
          <w:rPr>
            <w:sz w:val="24"/>
            <w:color w:val="0000ff"/>
          </w:rPr>
          <w:t xml:space="preserve">пункте 5 статьи 1350</w:t>
        </w:r>
      </w:hyperlink>
      <w:r>
        <w:rPr>
          <w:sz w:val="24"/>
        </w:rPr>
        <w:t xml:space="preserve"> Кодекса, проводится проверка достаточности раскрытия сущности заявленного изобретения в документах заявки, предусмотренных </w:t>
      </w:r>
      <w:hyperlink w:history="0" r:id="rId146"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47"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для осуществления изобретения специалистом в данной области техники.</w:t>
      </w:r>
    </w:p>
    <w:p>
      <w:pPr>
        <w:pStyle w:val="0"/>
        <w:jc w:val="both"/>
      </w:pPr>
      <w:r>
        <w:rPr>
          <w:sz w:val="24"/>
        </w:rPr>
        <w:t xml:space="preserve">(п. 50 в ред. </w:t>
      </w:r>
      <w:hyperlink w:history="0" r:id="rId148"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51. Если ответ на уведомление о результатах проверки патентоспособности заявленного изобретения, предусмотренное </w:t>
      </w:r>
      <w:hyperlink w:history="0" w:anchor="P432" w:tooltip="48. Если в результате проверки соответствия заявленного изобретения требованиям, установленным пунктом 4 статьи 1349 Кодекса, выявлено, что оно не может быть объектом патентных прав,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
        <w:r>
          <w:rPr>
            <w:sz w:val="24"/>
            <w:color w:val="0000ff"/>
          </w:rPr>
          <w:t xml:space="preserve">пунктами 48</w:t>
        </w:r>
      </w:hyperlink>
      <w:r>
        <w:rPr>
          <w:sz w:val="24"/>
        </w:rPr>
        <w:t xml:space="preserve"> - </w:t>
      </w:r>
      <w:hyperlink w:history="0" w:anchor="P440" w:tooltip="50. Проверка соответствия заявленного изобретения условиям патентоспособности, предусмотренным пунктом 5 статьи 1350 Кодекса, заключается в установлении, не относится ли заявленное изобретение к объектам, не являющимся изобретениями, указанным в пункте 5 статьи 1350 Кодекса.">
        <w:r>
          <w:rPr>
            <w:sz w:val="24"/>
            <w:color w:val="0000ff"/>
          </w:rPr>
          <w:t xml:space="preserve">50</w:t>
        </w:r>
      </w:hyperlink>
      <w:r>
        <w:rPr>
          <w:sz w:val="24"/>
        </w:rPr>
        <w:t xml:space="preserve"> настоящих Правил, представлен в сроки, указанные в </w:t>
      </w:r>
      <w:hyperlink w:history="0" w:anchor="P432" w:tooltip="48. Если в результате проверки соответствия заявленного изобретения требованиям, установленным пунктом 4 статьи 1349 Кодекса, выявлено, что оно не может быть объектом патентных прав,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
        <w:r>
          <w:rPr>
            <w:sz w:val="24"/>
            <w:color w:val="0000ff"/>
          </w:rPr>
          <w:t xml:space="preserve">пунктах 48</w:t>
        </w:r>
      </w:hyperlink>
      <w:r>
        <w:rPr>
          <w:sz w:val="24"/>
        </w:rPr>
        <w:t xml:space="preserve"> - </w:t>
      </w:r>
      <w:hyperlink w:history="0" w:anchor="P440" w:tooltip="50. Проверка соответствия заявленного изобретения условиям патентоспособности, предусмотренным пунктом 5 статьи 1350 Кодекса, заключается в установлении, не относится ли заявленное изобретение к объектам, не являющимся изобретениями, указанным в пункте 5 статьи 1350 Кодекса.">
        <w:r>
          <w:rPr>
            <w:sz w:val="24"/>
            <w:color w:val="0000ff"/>
          </w:rPr>
          <w:t xml:space="preserve">50</w:t>
        </w:r>
      </w:hyperlink>
      <w:r>
        <w:rPr>
          <w:sz w:val="24"/>
        </w:rPr>
        <w:t xml:space="preserve"> настоящих Правил, доводы заявителя, приведенные в ответе, учитываются при экспертизе заявки по существу и принятии решения по заявке.</w:t>
      </w:r>
    </w:p>
    <w:p>
      <w:pPr>
        <w:pStyle w:val="0"/>
        <w:spacing w:before="240" w:line-rule="auto"/>
        <w:ind w:firstLine="540"/>
        <w:jc w:val="both"/>
      </w:pPr>
      <w:r>
        <w:rPr>
          <w:sz w:val="24"/>
        </w:rPr>
        <w:t xml:space="preserve">Если доводы заявителя не изменяют вывод о несоответствии заявленного изобретения требованиям, установленным </w:t>
      </w:r>
      <w:hyperlink w:history="0" r:id="rId149"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1349</w:t>
        </w:r>
      </w:hyperlink>
      <w:r>
        <w:rPr>
          <w:sz w:val="24"/>
        </w:rPr>
        <w:t xml:space="preserve"> Кодекса, или условиям патентоспособности, установленным </w:t>
      </w:r>
      <w:hyperlink w:history="0" r:id="rId150" w:tooltip="&quot;Гражданский кодекс Российской Федерации (часть четвертая)&quot; от 18.12.2006 N 230-ФЗ (ред. от 23.07.2025) {КонсультантПлюс}">
        <w:r>
          <w:rPr>
            <w:sz w:val="24"/>
            <w:color w:val="0000ff"/>
          </w:rPr>
          <w:t xml:space="preserve">пунктами 5</w:t>
        </w:r>
      </w:hyperlink>
      <w:r>
        <w:rPr>
          <w:sz w:val="24"/>
        </w:rPr>
        <w:t xml:space="preserve"> и </w:t>
      </w:r>
      <w:hyperlink w:history="0" r:id="rId151"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по заявке принимается решение об отказе в выдаче патента.</w:t>
      </w:r>
    </w:p>
    <w:p>
      <w:pPr>
        <w:pStyle w:val="0"/>
        <w:spacing w:before="240" w:line-rule="auto"/>
        <w:ind w:firstLine="540"/>
        <w:jc w:val="both"/>
      </w:pPr>
      <w:r>
        <w:rPr>
          <w:sz w:val="24"/>
        </w:rPr>
        <w:t xml:space="preserve">Если доводы заявителя изменяют вывод о несоответствии заявленного изобретения требованиям, установленным </w:t>
      </w:r>
      <w:hyperlink w:history="0" r:id="rId152"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1349</w:t>
        </w:r>
      </w:hyperlink>
      <w:r>
        <w:rPr>
          <w:sz w:val="24"/>
        </w:rPr>
        <w:t xml:space="preserve"> Кодекса, или условиям патентоспособности, установленным </w:t>
      </w:r>
      <w:hyperlink w:history="0" r:id="rId153" w:tooltip="&quot;Гражданский кодекс Российской Федерации (часть четвертая)&quot; от 18.12.2006 N 230-ФЗ (ред. от 23.07.2025) {КонсультантПлюс}">
        <w:r>
          <w:rPr>
            <w:sz w:val="24"/>
            <w:color w:val="0000ff"/>
          </w:rPr>
          <w:t xml:space="preserve">пунктами 5</w:t>
        </w:r>
      </w:hyperlink>
      <w:r>
        <w:rPr>
          <w:sz w:val="24"/>
        </w:rPr>
        <w:t xml:space="preserve"> и </w:t>
      </w:r>
      <w:hyperlink w:history="0" r:id="rId154"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проводится проверка достаточности раскрытия сущности заявленного изобретения в документах заявки, предусмотренных </w:t>
      </w:r>
      <w:hyperlink w:history="0" r:id="rId155"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56"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для осуществления изобретения специалистом в данной области техники.</w:t>
      </w:r>
    </w:p>
    <w:p>
      <w:pPr>
        <w:pStyle w:val="0"/>
        <w:spacing w:before="240" w:line-rule="auto"/>
        <w:ind w:firstLine="540"/>
        <w:jc w:val="both"/>
      </w:pPr>
      <w:r>
        <w:rPr>
          <w:sz w:val="24"/>
        </w:rPr>
        <w:t xml:space="preserve">52. Приоритет изобретения устанавливается в соответствии со </w:t>
      </w:r>
      <w:hyperlink w:history="0" r:id="rId157" w:tooltip="&quot;Гражданский кодекс Российской Федерации (часть четвертая)&quot; от 18.12.2006 N 230-ФЗ (ред. от 23.07.2025) {КонсультантПлюс}">
        <w:r>
          <w:rPr>
            <w:sz w:val="24"/>
            <w:color w:val="0000ff"/>
          </w:rPr>
          <w:t xml:space="preserve">статьями 1381</w:t>
        </w:r>
      </w:hyperlink>
      <w:r>
        <w:rPr>
          <w:sz w:val="24"/>
        </w:rPr>
        <w:t xml:space="preserve"> и </w:t>
      </w:r>
      <w:hyperlink w:history="0" r:id="rId158" w:tooltip="&quot;Гражданский кодекс Российской Федерации (часть четвертая)&quot; от 18.12.2006 N 230-ФЗ (ред. от 23.07.2025) {КонсультантПлюс}">
        <w:r>
          <w:rPr>
            <w:sz w:val="24"/>
            <w:color w:val="0000ff"/>
          </w:rPr>
          <w:t xml:space="preserve">1382</w:t>
        </w:r>
      </w:hyperlink>
      <w:r>
        <w:rPr>
          <w:sz w:val="24"/>
        </w:rPr>
        <w:t xml:space="preserve"> Кодекса &lt;43&gt; в целях осуществления проверки достаточности раскрытия сущности заявленного изобретения в документах заявки, предусмотренных </w:t>
      </w:r>
      <w:hyperlink w:history="0" r:id="rId159"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60"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проведения информационного поиска, проверки новизны и изобретательского уровня изобретения.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&lt;43&gt;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Проверка соблюдения условия раскрытия заявленного изобретения в материалах, являющихся основанием для испрашивания приоритета, проводится в случае, если установление действительности притязания на приоритет по заявке, поданной с испрашиванием приоритета по дате более ранней, чем дата подачи заявки в Роспатент, связано с установлением патентоспособности заявленного изобретения.</w:t>
      </w:r>
    </w:p>
    <w:p>
      <w:pPr>
        <w:pStyle w:val="0"/>
        <w:spacing w:before="240" w:line-rule="auto"/>
        <w:ind w:firstLine="540"/>
        <w:jc w:val="both"/>
      </w:pPr>
      <w:r>
        <w:rPr>
          <w:sz w:val="24"/>
        </w:rPr>
        <w:t xml:space="preserve">При проверке соблюдения условия раскрытия заявленного изобретения в ранее поданных материалах устанавливается, приведены ли в материалах, послуживших основанием для испрашивания приоритета (в описании изобретения, формуле изобретения, чертежах и иных материалах, необходимых для понимания сущности изобретения, содержащихся в ранее поданной заявке на дату ее подачи, в дополнительных материалах к ранее поданной заявке), все признаки, включенные в формулу заявленного изобретения.</w:t>
      </w:r>
    </w:p>
    <w:p>
      <w:pPr>
        <w:pStyle w:val="0"/>
        <w:spacing w:before="240" w:line-rule="auto"/>
        <w:ind w:firstLine="540"/>
        <w:jc w:val="both"/>
      </w:pPr>
      <w:r>
        <w:rPr>
          <w:sz w:val="24"/>
        </w:rPr>
        <w:t xml:space="preserve">При проверке соблюдения условия раскрытия заявленного изобретения в случае испрашивания приоритета по выделенной заявке устанавливается, раскрыто ли изобретение в первоначальной заявке, а если заявка выделена из конвенционной заявки и приоритет испрашивается по дате ее приоритета, устанавливается, раскрыто ли изобретение в первой заявке.</w:t>
      </w:r>
    </w:p>
    <w:p>
      <w:pPr>
        <w:pStyle w:val="0"/>
        <w:spacing w:before="240" w:line-rule="auto"/>
        <w:ind w:firstLine="540"/>
        <w:jc w:val="both"/>
      </w:pPr>
      <w:r>
        <w:rPr>
          <w:sz w:val="24"/>
        </w:rPr>
        <w:t xml:space="preserve">В случае, когда заявителем испрашивается конвенционный приоритет, при проверке выполнения условия раскрытия заявленного изобретения в первой заявке, поданной в патентное ведомство государства - участника Парижской </w:t>
      </w:r>
      <w:hyperlink w:history="0" r:id="rId161"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Роспатент вправе потребовать от заявителя представления перевода на русский язык первой заявки, поданной в патентное ведомство государства - участника Парижской </w:t>
      </w:r>
      <w:hyperlink w:history="0" r:id="rId162"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w:t>
      </w:r>
    </w:p>
    <w:p>
      <w:pPr>
        <w:pStyle w:val="0"/>
        <w:spacing w:before="240" w:line-rule="auto"/>
        <w:ind w:firstLine="540"/>
        <w:jc w:val="both"/>
      </w:pPr>
      <w:r>
        <w:rPr>
          <w:sz w:val="24"/>
        </w:rPr>
        <w:t xml:space="preserve">При установлении отсутствия раскрытия заявленного изобретения в материалах, являющихся основанием для испрашивания приоритета, приоритет в отношении заявленного изобретения устанавливается по дате подачи заявки.</w:t>
      </w:r>
    </w:p>
    <w:p>
      <w:pPr>
        <w:pStyle w:val="0"/>
        <w:spacing w:before="240" w:line-rule="auto"/>
        <w:ind w:firstLine="540"/>
        <w:jc w:val="both"/>
      </w:pPr>
      <w:r>
        <w:rPr>
          <w:sz w:val="24"/>
        </w:rPr>
        <w:t xml:space="preserve">В случае если после установления приоритета изобретения заявителем представлена измененная формула изобретения, проводится повторная проверка соблюдения условия раскрытия изобретения в материалах, послуживших основанием для испрашивания приоритета.</w:t>
      </w:r>
    </w:p>
    <w:bookmarkStart w:id="460" w:name="P460"/>
    <w:bookmarkEnd w:id="460"/>
    <w:p>
      <w:pPr>
        <w:pStyle w:val="0"/>
        <w:spacing w:before="240" w:line-rule="auto"/>
        <w:ind w:firstLine="540"/>
        <w:jc w:val="both"/>
      </w:pPr>
      <w:r>
        <w:rPr>
          <w:sz w:val="24"/>
        </w:rPr>
        <w:t xml:space="preserve">53. При проверке достаточности раскрытия сущности заявленного изобретения в документах заявки, предусмотренных </w:t>
      </w:r>
      <w:hyperlink w:history="0" r:id="rId163"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64"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для осуществления изобретения специалистом в данной области техники в указанных документах проверяется:</w:t>
      </w:r>
    </w:p>
    <w:bookmarkStart w:id="461" w:name="P461"/>
    <w:bookmarkEnd w:id="461"/>
    <w:p>
      <w:pPr>
        <w:pStyle w:val="0"/>
        <w:spacing w:before="240" w:line-rule="auto"/>
        <w:ind w:firstLine="540"/>
        <w:jc w:val="both"/>
      </w:pPr>
      <w:r>
        <w:rPr>
          <w:sz w:val="24"/>
        </w:rPr>
        <w:t xml:space="preserve">1) указано ли назначение изобретения;</w:t>
      </w:r>
    </w:p>
    <w:p>
      <w:pPr>
        <w:pStyle w:val="0"/>
        <w:spacing w:before="240" w:line-rule="auto"/>
        <w:ind w:firstLine="540"/>
        <w:jc w:val="both"/>
      </w:pPr>
      <w:r>
        <w:rPr>
          <w:sz w:val="24"/>
        </w:rPr>
        <w:t xml:space="preserve">2) указаны ли техническая проблема, решаемая созданием изобретения, и технический результат, получение которого обеспечивается изобретением;</w:t>
      </w:r>
    </w:p>
    <w:bookmarkStart w:id="463" w:name="P463"/>
    <w:bookmarkEnd w:id="463"/>
    <w:p>
      <w:pPr>
        <w:pStyle w:val="0"/>
        <w:spacing w:before="240" w:line-rule="auto"/>
        <w:ind w:firstLine="540"/>
        <w:jc w:val="both"/>
      </w:pPr>
      <w:r>
        <w:rPr>
          <w:sz w:val="24"/>
        </w:rPr>
        <w:t xml:space="preserve">3) раскрыта ли совокупность существенных признаков, необходимых для достижения указанного заявителем технического результата;</w:t>
      </w:r>
    </w:p>
    <w:bookmarkStart w:id="464" w:name="P464"/>
    <w:bookmarkEnd w:id="464"/>
    <w:p>
      <w:pPr>
        <w:pStyle w:val="0"/>
        <w:spacing w:before="240" w:line-rule="auto"/>
        <w:ind w:firstLine="540"/>
        <w:jc w:val="both"/>
      </w:pPr>
      <w:r>
        <w:rPr>
          <w:sz w:val="24"/>
        </w:rPr>
        <w:t xml:space="preserve">4) приведен ли хотя бы один пример осуществления изобретения. Пример должен подтверждать экспериментальными данными или теоретическими обоснованиями возможность реализации назначения изобретения с достижением технического результата;</w:t>
      </w:r>
    </w:p>
    <w:bookmarkStart w:id="465" w:name="P465"/>
    <w:bookmarkEnd w:id="465"/>
    <w:p>
      <w:pPr>
        <w:pStyle w:val="0"/>
        <w:spacing w:before="240" w:line-rule="auto"/>
        <w:ind w:firstLine="540"/>
        <w:jc w:val="both"/>
      </w:pPr>
      <w:r>
        <w:rPr>
          <w:sz w:val="24"/>
        </w:rPr>
        <w:t xml:space="preserve">5) раскрыты ли в документах заявки, предусмотренных </w:t>
      </w:r>
      <w:hyperlink w:history="0" r:id="rId165"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66"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или в уровне техники на дату подачи заявки методы и средства, с помощью которых возможно осуществление изобретения с реализацией назначения в том виде, как оно охарактеризовано в каждом из пунктов формулы, в том числе в случае использования общего (общих) понятия (понятий) для характеристики признака (признаков);</w:t>
      </w:r>
    </w:p>
    <w:bookmarkStart w:id="466" w:name="P466"/>
    <w:bookmarkEnd w:id="466"/>
    <w:p>
      <w:pPr>
        <w:pStyle w:val="0"/>
        <w:spacing w:before="240" w:line-rule="auto"/>
        <w:ind w:firstLine="540"/>
        <w:jc w:val="both"/>
      </w:pPr>
      <w:r>
        <w:rPr>
          <w:sz w:val="24"/>
        </w:rPr>
        <w:t xml:space="preserve">6) приведен ли пример осуществления изобретения, показывающий, как может быть осуществлено изобретение при использовании хотя бы одной частной формы реализации признака, выраженного общим понятием, или хотя бы одного значения параметра, входящего в интервал, если в формуле изобретения использовано хотя бы одно общее понятие или интервал значений какого-либо параметра для характеристики признака изобретения. Пример должен подтверждать экспериментальными данными или теоретическими обоснованиями возможность реализации назначения изобретения с достижением технического результата при использовании хотя бы одной частной формы реализации признака, выраженного общим понятием, или одного значения параметра, входящего в интервал значений параметров.</w:t>
      </w:r>
    </w:p>
    <w:bookmarkStart w:id="467" w:name="P467"/>
    <w:bookmarkEnd w:id="467"/>
    <w:p>
      <w:pPr>
        <w:pStyle w:val="0"/>
        <w:spacing w:before="240" w:line-rule="auto"/>
        <w:ind w:firstLine="540"/>
        <w:jc w:val="both"/>
      </w:pPr>
      <w:r>
        <w:rPr>
          <w:sz w:val="24"/>
        </w:rPr>
        <w:t xml:space="preserve">54. Если в формуле изобретения несколько признаков выражены общими понятиями, проверка в соответствии с </w:t>
      </w:r>
      <w:hyperlink w:history="0" w:anchor="P465" w:tooltip="5) раскрыты ли в документах заявки, предусмотренных подпунктами 1 - 4 пункта 2 статьи 1375 Кодекса, или в уровне техники на дату подачи заявки методы и средства, с помощью которых возможно осуществление изобретения с реализацией назначения в том виде, как оно охарактеризовано в каждом из пунктов формулы, в том числе в случае использования общего (общих) понятия (понятий) для характеристики признака (признаков);">
        <w:r>
          <w:rPr>
            <w:sz w:val="24"/>
            <w:color w:val="0000ff"/>
          </w:rPr>
          <w:t xml:space="preserve">подпунктами 5</w:t>
        </w:r>
      </w:hyperlink>
      <w:r>
        <w:rPr>
          <w:sz w:val="24"/>
        </w:rPr>
        <w:t xml:space="preserve"> и </w:t>
      </w:r>
      <w:hyperlink w:history="0" w:anchor="P466" w:tooltip="6) приведен ли пример осуществления изобретения, показывающий, как может быть осуществлено изобретение при использовании хотя бы одной частной формы реализации признака, выраженного общим понятием, или хотя бы одного значения параметра, входящего в интервал, если в формуле изобретения использовано хотя бы одно общее понятие или интервал значений какого-либо параметра для характеристики признака изобретения. Пример должен подтверждать экспериментальными данными или теоретическими обоснованиями возможность...">
        <w:r>
          <w:rPr>
            <w:sz w:val="24"/>
            <w:color w:val="0000ff"/>
          </w:rPr>
          <w:t xml:space="preserve">6 пункта 53</w:t>
        </w:r>
      </w:hyperlink>
      <w:r>
        <w:rPr>
          <w:sz w:val="24"/>
        </w:rPr>
        <w:t xml:space="preserve"> настоящих Правил проводится в отношении каждого признака, выраженного общим понятием.</w:t>
      </w:r>
    </w:p>
    <w:p>
      <w:pPr>
        <w:pStyle w:val="0"/>
        <w:spacing w:before="240" w:line-rule="auto"/>
        <w:ind w:firstLine="540"/>
        <w:jc w:val="both"/>
      </w:pPr>
      <w:r>
        <w:rPr>
          <w:sz w:val="24"/>
        </w:rPr>
        <w:t xml:space="preserve">Если изобретение обеспечивает достижение двух и более технических результатов, проверка в соответствии с </w:t>
      </w:r>
      <w:hyperlink w:history="0" w:anchor="P463" w:tooltip="3) раскрыта ли совокупность существенных признаков, необходимых для достижения указанного заявителем технического результата;">
        <w:r>
          <w:rPr>
            <w:sz w:val="24"/>
            <w:color w:val="0000ff"/>
          </w:rPr>
          <w:t xml:space="preserve">подпунктами 3</w:t>
        </w:r>
      </w:hyperlink>
      <w:r>
        <w:rPr>
          <w:sz w:val="24"/>
        </w:rPr>
        <w:t xml:space="preserve">, </w:t>
      </w:r>
      <w:hyperlink w:history="0" w:anchor="P464" w:tooltip="4) приведен ли хотя бы один пример осуществления изобретения. Пример должен подтверждать экспериментальными данными или теоретическими обоснованиями возможность реализации назначения изобретения с достижением технического результата;">
        <w:r>
          <w:rPr>
            <w:sz w:val="24"/>
            <w:color w:val="0000ff"/>
          </w:rPr>
          <w:t xml:space="preserve">4</w:t>
        </w:r>
      </w:hyperlink>
      <w:r>
        <w:rPr>
          <w:sz w:val="24"/>
        </w:rPr>
        <w:t xml:space="preserve"> и </w:t>
      </w:r>
      <w:hyperlink w:history="0" w:anchor="P466" w:tooltip="6) приведен ли пример осуществления изобретения, показывающий, как может быть осуществлено изобретение при использовании хотя бы одной частной формы реализации признака, выраженного общим понятием, или хотя бы одного значения параметра, входящего в интервал, если в формуле изобретения использовано хотя бы одно общее понятие или интервал значений какого-либо параметра для характеристики признака изобретения. Пример должен подтверждать экспериментальными данными или теоретическими обоснованиями возможность...">
        <w:r>
          <w:rPr>
            <w:sz w:val="24"/>
            <w:color w:val="0000ff"/>
          </w:rPr>
          <w:t xml:space="preserve">6 пункта 53</w:t>
        </w:r>
      </w:hyperlink>
      <w:r>
        <w:rPr>
          <w:sz w:val="24"/>
        </w:rPr>
        <w:t xml:space="preserve"> настоящих Правил проводится в отношении каждого технического результата.</w:t>
      </w:r>
    </w:p>
    <w:p>
      <w:pPr>
        <w:pStyle w:val="0"/>
        <w:spacing w:before="240" w:line-rule="auto"/>
        <w:ind w:firstLine="540"/>
        <w:jc w:val="both"/>
      </w:pPr>
      <w:r>
        <w:rPr>
          <w:sz w:val="24"/>
        </w:rPr>
        <w:t xml:space="preserve">Проверка осуществляется с учетом положений </w:t>
      </w:r>
      <w:hyperlink w:history="0" w:anchor="P3950" w:tooltip="47. При раскрытии сущности изобретения, относящегося к веществу, полученному путем ядерного превращения, требуется использовать, в частности, следующие признаки:">
        <w:r>
          <w:rPr>
            <w:sz w:val="24"/>
            <w:color w:val="0000ff"/>
          </w:rPr>
          <w:t xml:space="preserve">пунктов 47</w:t>
        </w:r>
      </w:hyperlink>
      <w:r>
        <w:rPr>
          <w:sz w:val="24"/>
        </w:rPr>
        <w:t xml:space="preserve"> - </w:t>
      </w:r>
      <w:hyperlink w:history="0" w:anchor="P4042" w:tooltip="55. Для подтверждения возможности осуществления изобретения, относящегося к веществу, приводятся следующие сведения:">
        <w:r>
          <w:rPr>
            <w:sz w:val="24"/>
            <w:color w:val="0000ff"/>
          </w:rPr>
          <w:t xml:space="preserve">55</w:t>
        </w:r>
      </w:hyperlink>
      <w:r>
        <w:rPr>
          <w:sz w:val="24"/>
        </w:rPr>
        <w:t xml:space="preserve"> и </w:t>
      </w:r>
      <w:hyperlink w:history="0" w:anchor="P4077" w:tooltip="57. Для подтверждения возможности осуществления изобретения, относящегося к способу, приводятся следующие сведения:">
        <w:r>
          <w:rPr>
            <w:sz w:val="24"/>
            <w:color w:val="0000ff"/>
          </w:rPr>
          <w:t xml:space="preserve">57</w:t>
        </w:r>
      </w:hyperlink>
      <w:r>
        <w:rPr>
          <w:sz w:val="24"/>
        </w:rPr>
        <w:t xml:space="preserve"> - </w:t>
      </w:r>
      <w:hyperlink w:history="0" w:anchor="P4149" w:tooltip="64. С учетом требования единства изобретения, установленного пунктом 2 настоящих Требований, в формулу изобретения могут быть включены два или более независимых пункта формулы, относящихся к объектам изобретений одного и того же вида, в одном из следующих допустимых сочетаний:">
        <w:r>
          <w:rPr>
            <w:sz w:val="24"/>
            <w:color w:val="0000ff"/>
          </w:rPr>
          <w:t xml:space="preserve">64</w:t>
        </w:r>
      </w:hyperlink>
      <w:r>
        <w:rPr>
          <w:sz w:val="24"/>
        </w:rPr>
        <w:t xml:space="preserve"> Требований к документам заявки, устанавливающих требования к раскрытию сущности изобретения и раскрытию сведений о возможности осуществления изобретения. Проверка проводится одновременно с проверкой соблюдения требований к формуле изобретения, установленных </w:t>
      </w:r>
      <w:hyperlink w:history="0" r:id="rId167" w:tooltip="&quot;Гражданский кодекс Российской Федерации (часть четвертая)&quot; от 18.12.2006 N 230-ФЗ (ред. от 23.07.2025) {КонсультантПлюс}">
        <w:r>
          <w:rPr>
            <w:sz w:val="24"/>
            <w:color w:val="0000ff"/>
          </w:rPr>
          <w:t xml:space="preserve">подпунктом 3 пункта 2 статьи 1375</w:t>
        </w:r>
      </w:hyperlink>
      <w:r>
        <w:rPr>
          <w:sz w:val="24"/>
        </w:rPr>
        <w:t xml:space="preserve"> Кодекса и </w:t>
      </w:r>
      <w:hyperlink w:history="0" w:anchor="P4097" w:tooltip="IV. Требования к формуле изобретения">
        <w:r>
          <w:rPr>
            <w:sz w:val="24"/>
            <w:color w:val="0000ff"/>
          </w:rPr>
          <w:t xml:space="preserve">главой IV</w:t>
        </w:r>
      </w:hyperlink>
      <w:r>
        <w:rPr>
          <w:sz w:val="24"/>
        </w:rPr>
        <w:t xml:space="preserve"> Требований к документам заявки, к содержанию формулы изобретения.</w:t>
      </w:r>
    </w:p>
    <w:p>
      <w:pPr>
        <w:pStyle w:val="0"/>
        <w:spacing w:before="240" w:line-rule="auto"/>
        <w:ind w:firstLine="540"/>
        <w:jc w:val="both"/>
      </w:pPr>
      <w:r>
        <w:rPr>
          <w:sz w:val="24"/>
        </w:rPr>
        <w:t xml:space="preserve">При отсутствии в документах заявки, предусмотренных </w:t>
      </w:r>
      <w:hyperlink w:history="0" r:id="rId168"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69"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сведений о методах и средствах, необходимых для осуществления изобретения, допустимо, чтобы упомянутые сведения были описаны в источнике, ставшем общедоступным до даты подачи заявки, а если по заявке испрашивается приоритет более ранний, чем дата подачи заявки, - до даты приоритета изобретения.</w:t>
      </w:r>
    </w:p>
    <w:bookmarkStart w:id="471" w:name="P471"/>
    <w:bookmarkEnd w:id="471"/>
    <w:p>
      <w:pPr>
        <w:pStyle w:val="0"/>
        <w:spacing w:before="240" w:line-rule="auto"/>
        <w:ind w:firstLine="540"/>
        <w:jc w:val="both"/>
      </w:pPr>
      <w:r>
        <w:rPr>
          <w:sz w:val="24"/>
        </w:rPr>
        <w:t xml:space="preserve">55. Если в результате проверки установлено, что в документах заявки, предусмотренных </w:t>
      </w:r>
      <w:hyperlink w:history="0" r:id="rId170"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71"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не выполнены условия, установленные </w:t>
      </w:r>
      <w:hyperlink w:history="0" w:anchor="P461" w:tooltip="1) указано ли назначение изобретения;">
        <w:r>
          <w:rPr>
            <w:sz w:val="24"/>
            <w:color w:val="0000ff"/>
          </w:rPr>
          <w:t xml:space="preserve">подпунктами 1</w:t>
        </w:r>
      </w:hyperlink>
      <w:r>
        <w:rPr>
          <w:sz w:val="24"/>
        </w:rPr>
        <w:t xml:space="preserve">, </w:t>
      </w:r>
      <w:hyperlink w:history="0" w:anchor="P463" w:tooltip="3) раскрыта ли совокупность существенных признаков, необходимых для достижения указанного заявителем технического результата;">
        <w:r>
          <w:rPr>
            <w:sz w:val="24"/>
            <w:color w:val="0000ff"/>
          </w:rPr>
          <w:t xml:space="preserve">3</w:t>
        </w:r>
      </w:hyperlink>
      <w:r>
        <w:rPr>
          <w:sz w:val="24"/>
        </w:rPr>
        <w:t xml:space="preserve"> и </w:t>
      </w:r>
      <w:hyperlink w:history="0" w:anchor="P465" w:tooltip="5) раскрыты ли в документах заявки, предусмотренных подпунктами 1 - 4 пункта 2 статьи 1375 Кодекса, или в уровне техники на дату подачи заявки методы и средства, с помощью которых возможно осуществление изобретения с реализацией назначения в том виде, как оно охарактеризовано в каждом из пунктов формулы, в том числе в случае использования общего (общих) понятия (понятий) для характеристики признака (признаков);">
        <w:r>
          <w:rPr>
            <w:sz w:val="24"/>
            <w:color w:val="0000ff"/>
          </w:rPr>
          <w:t xml:space="preserve">5 пункта 53</w:t>
        </w:r>
      </w:hyperlink>
      <w:r>
        <w:rPr>
          <w:sz w:val="24"/>
        </w:rPr>
        <w:t xml:space="preserve"> настоящих Правил, а именно отсутствуют сведения о назначении изобретения или не раскрыты все существенные признаки, необходимые для достижения технического результата, или не раскрыты методы и средства, необходимые для осуществления изобретения ни в документах заявки, ни в уровне техники на дату подачи заявки (на дату испрашиваемого приоритета),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направления указанного уведомления. К уведомлению прикладывается отчет об информационном поиске в соответствии с </w:t>
      </w:r>
      <w:hyperlink w:history="0" w:anchor="P4411" w:tooltip="29. Отчет об информационном поиске прикладывается к запросу дополнительных материалов, если основанием для запроса дополнительных материалов не является нарушение требований подпункта 3 пункта 2 статьи 1375 Кодекса &lt;9&gt;, препятствующее проведению информационного поиска в соответствии с настоящим Порядком, уведомлению о результатах проверки патентоспособности заявленного изобретения, уведомлению о наличии заявки на идентичное изобретение или полезную модель, имеющие ту же самую дату приоритета, или решению...">
        <w:r>
          <w:rPr>
            <w:sz w:val="24"/>
            <w:color w:val="0000ff"/>
          </w:rPr>
          <w:t xml:space="preserve">пунктом 29</w:t>
        </w:r>
      </w:hyperlink>
      <w:r>
        <w:rPr>
          <w:sz w:val="24"/>
        </w:rPr>
        <w:t xml:space="preserve"> Порядка проведения информационного поиска в отношении заявленного изобретения при проведении экспертизы по существу по заявке на выдачу патента на изобретение и представления отчета о нем, утвержденного настоящим приказом (далее - Порядок проведения информационного поиска при проведении экспертизы по существу по заявке).</w:t>
      </w:r>
    </w:p>
    <w:p>
      <w:pPr>
        <w:pStyle w:val="0"/>
        <w:spacing w:before="240" w:line-rule="auto"/>
        <w:ind w:firstLine="540"/>
        <w:jc w:val="both"/>
      </w:pPr>
      <w:r>
        <w:rPr>
          <w:sz w:val="24"/>
        </w:rPr>
        <w:t xml:space="preserve">Если ответ на уведомление о результатах проверки патентоспособности заявленного изобретения, предусмотренное </w:t>
      </w:r>
      <w:hyperlink w:history="0" w:anchor="P471" w:tooltip="55. Если в результате проверки установлено, что в документах заявки, предусмотренных подпунктами 1 - 4 пункта 2 статьи 1375 Кодекса и представленных на дату ее подачи, не выполнены условия, установленные подпунктами 1, 3 и 5 пункта 53 настоящих Правил, а именно отсутствуют сведения о назначении изобретения или не раскрыты все существенные признаки, необходимые для достижения технического результата, или не раскрыты методы и средства, необходимые для осуществления изобретения ни в документах заявки, ни в ...">
        <w:r>
          <w:rPr>
            <w:sz w:val="24"/>
            <w:color w:val="0000ff"/>
          </w:rPr>
          <w:t xml:space="preserve">абзацем первым</w:t>
        </w:r>
      </w:hyperlink>
      <w:r>
        <w:rPr>
          <w:sz w:val="24"/>
        </w:rPr>
        <w:t xml:space="preserve"> настоящего пункта, представлен в указанный в </w:t>
      </w:r>
      <w:hyperlink w:history="0" w:anchor="P471" w:tooltip="55. Если в результате проверки установлено, что в документах заявки, предусмотренных подпунктами 1 - 4 пункта 2 статьи 1375 Кодекса и представленных на дату ее подачи, не выполнены условия, установленные подпунктами 1, 3 и 5 пункта 53 настоящих Правил, а именно отсутствуют сведения о назначении изобретения или не раскрыты все существенные признаки, необходимые для достижения технического результата, или не раскрыты методы и средства, необходимые для осуществления изобретения ни в документах заявки, ни в ...">
        <w:r>
          <w:rPr>
            <w:sz w:val="24"/>
            <w:color w:val="0000ff"/>
          </w:rPr>
          <w:t xml:space="preserve">абзаце первом</w:t>
        </w:r>
      </w:hyperlink>
      <w:r>
        <w:rPr>
          <w:sz w:val="24"/>
        </w:rPr>
        <w:t xml:space="preserve"> настоящего пункта срок, доводы заявителя, приведенные в ответе, учитываются при экспертизе заявки по существу и принятии решения.</w:t>
      </w:r>
    </w:p>
    <w:p>
      <w:pPr>
        <w:pStyle w:val="0"/>
        <w:spacing w:before="240" w:line-rule="auto"/>
        <w:ind w:firstLine="540"/>
        <w:jc w:val="both"/>
      </w:pPr>
      <w:r>
        <w:rPr>
          <w:sz w:val="24"/>
        </w:rPr>
        <w:t xml:space="preserve">Если доводы заявителя не изменяют вывод о несоответствии заявленного изобретения требованию достаточности раскрытия сущности заявленного изобретения в документах заявки, предусмотренных </w:t>
      </w:r>
      <w:hyperlink w:history="0" r:id="rId172"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73"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по заявке принимается решение об отказе в выдаче патента.</w:t>
      </w:r>
    </w:p>
    <w:bookmarkStart w:id="474" w:name="P474"/>
    <w:bookmarkEnd w:id="474"/>
    <w:p>
      <w:pPr>
        <w:pStyle w:val="0"/>
        <w:spacing w:before="240" w:line-rule="auto"/>
        <w:ind w:firstLine="540"/>
        <w:jc w:val="both"/>
      </w:pPr>
      <w:r>
        <w:rPr>
          <w:sz w:val="24"/>
        </w:rPr>
        <w:t xml:space="preserve">56. Если в результате проверки установлено, что в документах заявки, предусмотренных </w:t>
      </w:r>
      <w:hyperlink w:history="0" r:id="rId174"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75"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не приведен хотя бы один пример, предусмотренный </w:t>
      </w:r>
      <w:hyperlink w:history="0" w:anchor="P464" w:tooltip="4) приведен ли хотя бы один пример осуществления изобретения. Пример должен подтверждать экспериментальными данными или теоретическими обоснованиями возможность реализации назначения изобретения с достижением технического результата;">
        <w:r>
          <w:rPr>
            <w:sz w:val="24"/>
            <w:color w:val="0000ff"/>
          </w:rPr>
          <w:t xml:space="preserve">подпунктами 4</w:t>
        </w:r>
      </w:hyperlink>
      <w:r>
        <w:rPr>
          <w:sz w:val="24"/>
        </w:rPr>
        <w:t xml:space="preserve"> и </w:t>
      </w:r>
      <w:hyperlink w:history="0" w:anchor="P466" w:tooltip="6) приведен ли пример осуществления изобретения, показывающий, как может быть осуществлено изобретение при использовании хотя бы одной частной формы реализации признака, выраженного общим понятием, или хотя бы одного значения параметра, входящего в интервал, если в формуле изобретения использовано хотя бы одно общее понятие или интервал значений какого-либо параметра для характеристики признака изобретения. Пример должен подтверждать экспериментальными данными или теоретическими обоснованиями возможность...">
        <w:r>
          <w:rPr>
            <w:sz w:val="24"/>
            <w:color w:val="0000ff"/>
          </w:rPr>
          <w:t xml:space="preserve">6 пункта 53</w:t>
        </w:r>
      </w:hyperlink>
      <w:r>
        <w:rPr>
          <w:sz w:val="24"/>
        </w:rPr>
        <w:t xml:space="preserve"> настоящих Правил, показывающий, как может быть осуществлено изобретение, в том числе при использовании хотя бы одной частной формы реализации признака, выраженного в формуле изобретения общим понятием, или при использовании значения какого-либо параметра из интервала значений параметров, приведенных в формуле,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направления указанного уведомления. К уведомлению прикладывается отчет об информационном поиске в соответствии с </w:t>
      </w:r>
      <w:hyperlink w:history="0" w:anchor="P4411" w:tooltip="29. Отчет об информационном поиске прикладывается к запросу дополнительных материалов, если основанием для запроса дополнительных материалов не является нарушение требований подпункта 3 пункта 2 статьи 1375 Кодекса &lt;9&gt;, препятствующее проведению информационного поиска в соответствии с настоящим Порядком, уведомлению о результатах проверки патентоспособности заявленного изобретения, уведомлению о наличии заявки на идентичное изобретение или полезную модель, имеющие ту же самую дату приоритета, или решению...">
        <w:r>
          <w:rPr>
            <w:sz w:val="24"/>
            <w:color w:val="0000ff"/>
          </w:rPr>
          <w:t xml:space="preserve">пунктом 29</w:t>
        </w:r>
      </w:hyperlink>
      <w:r>
        <w:rPr>
          <w:sz w:val="24"/>
        </w:rPr>
        <w:t xml:space="preserve"> Порядка проведения информационного поиска при проведении экспертизы по существу по заявке.</w:t>
      </w:r>
    </w:p>
    <w:p>
      <w:pPr>
        <w:pStyle w:val="0"/>
        <w:spacing w:before="240" w:line-rule="auto"/>
        <w:ind w:firstLine="540"/>
        <w:jc w:val="both"/>
      </w:pPr>
      <w:r>
        <w:rPr>
          <w:sz w:val="24"/>
        </w:rPr>
        <w:t xml:space="preserve">Если пример представлен, но не соответствует требованиям, предусмотренным </w:t>
      </w:r>
      <w:hyperlink w:history="0" w:anchor="P464" w:tooltip="4) приведен ли хотя бы один пример осуществления изобретения. Пример должен подтверждать экспериментальными данными или теоретическими обоснованиями возможность реализации назначения изобретения с достижением технического результата;">
        <w:r>
          <w:rPr>
            <w:sz w:val="24"/>
            <w:color w:val="0000ff"/>
          </w:rPr>
          <w:t xml:space="preserve">подпунктами 4</w:t>
        </w:r>
      </w:hyperlink>
      <w:r>
        <w:rPr>
          <w:sz w:val="24"/>
        </w:rPr>
        <w:t xml:space="preserve"> и </w:t>
      </w:r>
      <w:hyperlink w:history="0" w:anchor="P466" w:tooltip="6) приведен ли пример осуществления изобретения, показывающий, как может быть осуществлено изобретение при использовании хотя бы одной частной формы реализации признака, выраженного общим понятием, или хотя бы одного значения параметра, входящего в интервал, если в формуле изобретения использовано хотя бы одно общее понятие или интервал значений какого-либо параметра для характеристики признака изобретения. Пример должен подтверждать экспериментальными данными или теоретическими обоснованиями возможность...">
        <w:r>
          <w:rPr>
            <w:sz w:val="24"/>
            <w:color w:val="0000ff"/>
          </w:rPr>
          <w:t xml:space="preserve">6 пункта 53</w:t>
        </w:r>
      </w:hyperlink>
      <w:r>
        <w:rPr>
          <w:sz w:val="24"/>
        </w:rPr>
        <w:t xml:space="preserve"> настоящих Правил, в частности не содержит экспериментальных данных или теоретических обоснований возможности реализации назначения изобретения с достижением технического результата, в том числе при использовании хотя бы одной частной формы реализации признака, выраженного общим понятием, или одного значения параметра, входящего в интервал значений параметров, приведенных в формуле, или не подтверждает возможность реализации назначения изобретения с достижением технического результата, заявителю в течение двух рабочих дней с даты выявления указанных недостатков направляется запрос дополнительных материалов с указанием выявленных недостатков, приведением ссылок на нормативные правовые акты и предложением представить дополнительные материалы в течение трех месяцев со дня направления запроса.</w:t>
      </w:r>
    </w:p>
    <w:p>
      <w:pPr>
        <w:pStyle w:val="0"/>
        <w:spacing w:before="240" w:line-rule="auto"/>
        <w:ind w:firstLine="540"/>
        <w:jc w:val="both"/>
      </w:pPr>
      <w:r>
        <w:rPr>
          <w:sz w:val="24"/>
        </w:rPr>
        <w:t xml:space="preserve">Если использование заявителем общего понятия или интервала значений какого-либо параметра не является обоснованным, например в связи с тем, что приведенных в описании изобретения примеров осуществления изобретения недостаточно для подтверждения возможности реализации назначения с получением указанного заявителем технического результата во всем заявленном интервале значений, заявителю в течение двух рабочих дней с даты выявления указанных недостатков направляется запрос дополнительных материалов с указанием таких недостатков, приведением ссылок на нормативные правовые акты и предложением представить дополнительные материалы в течение трех месяцев со дня направления запроса. В запросе дополнительных материалов также приводится обоснование недостаточности либо некорректности представленных в описании примеров, в том числе с учетом сведений из научно-технической литературы.</w:t>
      </w:r>
    </w:p>
    <w:p>
      <w:pPr>
        <w:pStyle w:val="0"/>
        <w:spacing w:before="240" w:line-rule="auto"/>
        <w:ind w:firstLine="540"/>
        <w:jc w:val="both"/>
      </w:pPr>
      <w:r>
        <w:rPr>
          <w:sz w:val="24"/>
        </w:rPr>
        <w:t xml:space="preserve">В запрос дополнительных материалов включается информация, предусмотренная </w:t>
      </w:r>
      <w:hyperlink w:history="0" w:anchor="P331" w:tooltip="24. В запросе документов заявитель также уведомляется о том, что:">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Заявителю в запросе дополнительных материалов указывается, что новые представленные примеры будут приняты во внимание при принятии решения по заявке в качестве дополнительных материалов, но ими не может быть дополнено описание изобретения, а также указывается, что в случае выдачи патента любое заинтересованное лицо сможет ознакомиться с документами заявки, в том числе с представленными новыми примерами.</w:t>
      </w:r>
    </w:p>
    <w:p>
      <w:pPr>
        <w:pStyle w:val="0"/>
        <w:spacing w:before="240" w:line-rule="auto"/>
        <w:ind w:firstLine="540"/>
        <w:jc w:val="both"/>
      </w:pPr>
      <w:r>
        <w:rPr>
          <w:sz w:val="24"/>
        </w:rPr>
        <w:t xml:space="preserve">Если заявителем в срок, указанный в </w:t>
      </w:r>
      <w:hyperlink w:history="0" w:anchor="P474" w:tooltip="56. Если в результате проверки установлено, что в документах заявки, предусмотренных подпунктами 1 - 4 пункта 2 статьи 1375 Кодекса и представленных на дату ее подачи, не приведен хотя бы один пример, предусмотренный подпунктами 4 и 6 пункта 53 настоящих Правил, показывающий, как может быть осуществлено изобретение, в том числе при использовании хотя бы одной частной формы реализации признака, выраженного в формуле изобретения общим понятием, или при использовании значения какого-либо параметра из интерв...">
        <w:r>
          <w:rPr>
            <w:sz w:val="24"/>
            <w:color w:val="0000ff"/>
          </w:rPr>
          <w:t xml:space="preserve">абзаце первом</w:t>
        </w:r>
      </w:hyperlink>
      <w:r>
        <w:rPr>
          <w:sz w:val="24"/>
        </w:rPr>
        <w:t xml:space="preserve"> настоящего пункта, представлены дополнительные материалы, но они не изменяют вывод о несоответствии заявленного изобретения требованию достаточности раскрытия сущности заявленного изобретения в документах заявки, предусмотренных </w:t>
      </w:r>
      <w:hyperlink w:history="0" r:id="rId176"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77"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направления указанного уведомления.</w:t>
      </w:r>
    </w:p>
    <w:p>
      <w:pPr>
        <w:pStyle w:val="0"/>
        <w:spacing w:before="240" w:line-rule="auto"/>
        <w:ind w:firstLine="540"/>
        <w:jc w:val="both"/>
      </w:pPr>
      <w:r>
        <w:rPr>
          <w:sz w:val="24"/>
        </w:rPr>
        <w:t xml:space="preserve">Если ответ на уведомление о результатах проверки патентоспособности заявленного изобретения, предусмотренное </w:t>
      </w:r>
      <w:hyperlink w:history="0" w:anchor="P474" w:tooltip="56. Если в результате проверки установлено, что в документах заявки, предусмотренных подпунктами 1 - 4 пункта 2 статьи 1375 Кодекса и представленных на дату ее подачи, не приведен хотя бы один пример, предусмотренный подпунктами 4 и 6 пункта 53 настоящих Правил, показывающий, как может быть осуществлено изобретение, в том числе при использовании хотя бы одной частной формы реализации признака, выраженного в формуле изобретения общим понятием, или при использовании значения какого-либо параметра из интерв...">
        <w:r>
          <w:rPr>
            <w:sz w:val="24"/>
            <w:color w:val="0000ff"/>
          </w:rPr>
          <w:t xml:space="preserve">абзацем первым</w:t>
        </w:r>
      </w:hyperlink>
      <w:r>
        <w:rPr>
          <w:sz w:val="24"/>
        </w:rPr>
        <w:t xml:space="preserve"> настоящего пункта, представлен в указанный в </w:t>
      </w:r>
      <w:hyperlink w:history="0" w:anchor="P474" w:tooltip="56. Если в результате проверки установлено, что в документах заявки, предусмотренных подпунктами 1 - 4 пункта 2 статьи 1375 Кодекса и представленных на дату ее подачи, не приведен хотя бы один пример, предусмотренный подпунктами 4 и 6 пункта 53 настоящих Правил, показывающий, как может быть осуществлено изобретение, в том числе при использовании хотя бы одной частной формы реализации признака, выраженного в формуле изобретения общим понятием, или при использовании значения какого-либо параметра из интерв...">
        <w:r>
          <w:rPr>
            <w:sz w:val="24"/>
            <w:color w:val="0000ff"/>
          </w:rPr>
          <w:t xml:space="preserve">абзаце первом</w:t>
        </w:r>
      </w:hyperlink>
      <w:r>
        <w:rPr>
          <w:sz w:val="24"/>
        </w:rPr>
        <w:t xml:space="preserve"> настоящего пункта срок, доводы заявителя, приведенные в ответе, учитываются при экспертизе заявки по существу и принятии решения.</w:t>
      </w:r>
    </w:p>
    <w:p>
      <w:pPr>
        <w:pStyle w:val="0"/>
        <w:spacing w:before="240" w:line-rule="auto"/>
        <w:ind w:firstLine="540"/>
        <w:jc w:val="both"/>
      </w:pPr>
      <w:r>
        <w:rPr>
          <w:sz w:val="24"/>
        </w:rPr>
        <w:t xml:space="preserve">Если доводы заявителя, содержащиеся в ответе на уведомление о результатах проверки патентоспособности заявленного изобретения, не изменяют вывод о несоответствии заявленного изобретения требованию достаточности раскрытия сущности заявленного изобретения в документах заявки, предусмотренных </w:t>
      </w:r>
      <w:hyperlink w:history="0" r:id="rId178"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79"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по заявке принимается решение об отказе в выдаче патента.</w:t>
      </w:r>
    </w:p>
    <w:p>
      <w:pPr>
        <w:pStyle w:val="0"/>
        <w:spacing w:before="240" w:line-rule="auto"/>
        <w:ind w:firstLine="540"/>
        <w:jc w:val="both"/>
      </w:pPr>
      <w:r>
        <w:rPr>
          <w:sz w:val="24"/>
        </w:rPr>
        <w:t xml:space="preserve">57. Если в результате проверки установлено, что в документах заявки, предусмотренных </w:t>
      </w:r>
      <w:hyperlink w:history="0" r:id="rId180"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81"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не указана техническая проблема, решаемая созданием изобретения, не указан технический результат, обеспечиваемый изобретением, и он для специалиста не следует из описания изобретения, рассмотрение заявки осуществляется с учетом того, что техническая проблема может состоять в расширении арсенала средств определенного назначения, которая решается путем создания технического решения, альтернативного известному решению (создание варианта известного решения), либо состоять в создании средства определенного назначения впервые, при этом в качестве технического результата, обеспечиваемого таким изобретением, в том числе изобретением в области информационных технологий, для целей проверки достаточности раскрытия сущности заявленного изобретения в документах заявки, предусмотренных </w:t>
      </w:r>
      <w:hyperlink w:history="0" r:id="rId182"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83"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следует рассматривать реализацию изобретением указанного назначения.</w:t>
      </w:r>
    </w:p>
    <w:p>
      <w:pPr>
        <w:pStyle w:val="0"/>
        <w:jc w:val="both"/>
      </w:pPr>
      <w:r>
        <w:rPr>
          <w:sz w:val="24"/>
        </w:rPr>
        <w:t xml:space="preserve">(в ред. </w:t>
      </w:r>
      <w:hyperlink w:history="0" r:id="rId184"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В указанном случае определяется совокупность признаков изобретения, необходимая для реализации изобретением назначения, указанного в родовом понятии, при этом признаки изобретения, содержащиеся в формуле изобретения, которые не являются необходимыми для реализации изобретением его назначения, признаются несущественными.</w:t>
      </w:r>
    </w:p>
    <w:bookmarkStart w:id="485" w:name="P485"/>
    <w:bookmarkEnd w:id="485"/>
    <w:p>
      <w:pPr>
        <w:pStyle w:val="0"/>
        <w:spacing w:before="240" w:line-rule="auto"/>
        <w:ind w:firstLine="540"/>
        <w:jc w:val="both"/>
      </w:pPr>
      <w:r>
        <w:rPr>
          <w:sz w:val="24"/>
        </w:rPr>
        <w:t xml:space="preserve">58. Если в результате проверки соответствия заявленного изобретения требованию достаточности раскрытия сущности заявленного изобретения в документах заявки, предусмотренных </w:t>
      </w:r>
      <w:hyperlink w:history="0" r:id="rId185"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86"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для осуществления изобретения специалистом в данной области техники, установлено, что сущность заявленного изобретения в документах заявки, предусмотренных </w:t>
      </w:r>
      <w:hyperlink w:history="0" r:id="rId187"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188"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раскрыта с полнотой, достаточной для осуществления изобретения специалистом в данной области техники, проводится проверка соответствия заявленного изобретения условиям патентоспособности, предусмотренным </w:t>
      </w:r>
      <w:hyperlink w:history="0" r:id="rId189"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w:t>
      </w:r>
    </w:p>
    <w:bookmarkStart w:id="486" w:name="P486"/>
    <w:bookmarkEnd w:id="486"/>
    <w:p>
      <w:pPr>
        <w:pStyle w:val="0"/>
        <w:spacing w:before="240" w:line-rule="auto"/>
        <w:ind w:firstLine="540"/>
        <w:jc w:val="both"/>
      </w:pPr>
      <w:r>
        <w:rPr>
          <w:sz w:val="24"/>
        </w:rPr>
        <w:t xml:space="preserve">59. Проверка соответствия заявленного изобретения условиям патентоспособности, предусмотренным </w:t>
      </w:r>
      <w:hyperlink w:history="0" r:id="rId190"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 заключается в установлении, является ли заявленное изобретение техническим решением, относящимся к продукту или способу, в том числе к применению продукта или способа по определенному назначению, и осуществляется с учетом положений </w:t>
      </w:r>
      <w:hyperlink w:history="0" w:anchor="P3908" w:tooltip="43. Раздел описания изобретения &quot;Раскрытие сущности изобретения&quot; оформляется с учетом следующих правил:">
        <w:r>
          <w:rPr>
            <w:sz w:val="24"/>
            <w:color w:val="0000ff"/>
          </w:rPr>
          <w:t xml:space="preserve">пунктов 43</w:t>
        </w:r>
      </w:hyperlink>
      <w:r>
        <w:rPr>
          <w:sz w:val="24"/>
        </w:rPr>
        <w:t xml:space="preserve"> - </w:t>
      </w:r>
      <w:hyperlink w:history="0" w:anchor="P3993" w:tooltip="50. При раскрытии сущности изобретения, относящегося к способу, для характеристики способа (способов) использовать следующие признаки:">
        <w:r>
          <w:rPr>
            <w:sz w:val="24"/>
            <w:color w:val="0000ff"/>
          </w:rPr>
          <w:t xml:space="preserve">50</w:t>
        </w:r>
      </w:hyperlink>
      <w:r>
        <w:rPr>
          <w:sz w:val="24"/>
        </w:rPr>
        <w:t xml:space="preserve"> Требований к документам заявки.</w:t>
      </w:r>
    </w:p>
    <w:p>
      <w:pPr>
        <w:pStyle w:val="0"/>
        <w:spacing w:before="240" w:line-rule="auto"/>
      </w:pPr>
      <w:r>
        <w:rPr>
          <w:sz w:val="24"/>
        </w:rPr>
        <w:t xml:space="preserve">Заявленное изобретение, выраженное формулой изобретения, признается техническим решением, относящимся к продукту или способу, в том числе к применению продукта или способа по определенному назначению, если формула изобретения содержит совокупность существенных признаков, относящихся к продукту или способу, в том числе к применению продукта или способа по определенному назначению, достаточную для достижения технического результата (результатов), обеспечиваемого изобретением, либо в формуле изобретения охарактеризовано изобретение в области информационных технологий в соответствии с </w:t>
      </w:r>
      <w:hyperlink w:history="0" w:anchor="P3880" w:tooltip="42. В разделе описания изобретения &quot;Раскрытие сущности изобретения&quot; приводятся с полнотой, достаточной для осуществления изобретения специалистом в данной области техники, сведения, раскрывающие решенную изобретателем техническую проблему, технический результат и сущность изобретения как технического решения, относящегося к продукту или способу, в том числе к применению продукта или способа по определенному назначению, при этом:">
        <w:r>
          <w:rPr>
            <w:sz w:val="24"/>
            <w:color w:val="0000ff"/>
          </w:rPr>
          <w:t xml:space="preserve">пунктом 42</w:t>
        </w:r>
      </w:hyperlink>
      <w:r>
        <w:rPr>
          <w:sz w:val="24"/>
        </w:rPr>
        <w:t xml:space="preserve"> Требований к документам заявки.</w:t>
      </w:r>
    </w:p>
    <w:p>
      <w:pPr>
        <w:pStyle w:val="0"/>
        <w:jc w:val="both"/>
      </w:pPr>
      <w:r>
        <w:rPr>
          <w:sz w:val="24"/>
        </w:rPr>
        <w:t xml:space="preserve">(в ред. </w:t>
      </w:r>
      <w:hyperlink w:history="0" r:id="rId191"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bookmarkStart w:id="489" w:name="P489"/>
    <w:bookmarkEnd w:id="489"/>
    <w:p>
      <w:pPr>
        <w:pStyle w:val="0"/>
        <w:spacing w:before="240" w:line-rule="auto"/>
        <w:ind w:firstLine="540"/>
        <w:jc w:val="both"/>
      </w:pPr>
      <w:r>
        <w:rPr>
          <w:sz w:val="24"/>
        </w:rPr>
        <w:t xml:space="preserve">Если в результате проверки установлено, что формула изобретения не характеризует изобретение в области информационных технологий и не содержит совокупность существенных признаков, достаточную для достижения технического результата (результатов), обеспечиваемого изобретением, в том числе если все признаки, которыми заявленное изобретение охарактеризовано в формуле изобретения, обеспечивают получение только такого результата, который не является техническим, или указанный заявителем технический результат не достигается вследствие отсутствия причинно-следственной связи между признаками заявленного изобретения и указанным заявителем техническим результатом, или приведенное в описании изобретения обоснование достижения технического результата, обеспечиваемого изобретением, противоречит известным законам природы и знаниям современной науки о них, заявленное изобретение признается несоответствующим условию патентоспособности, предусмотренному </w:t>
      </w:r>
      <w:hyperlink w:history="0" r:id="rId192"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 Заявителю в течение двух рабочих дней с даты окончания проверки соответствия заявленного изобретения условиям патентоспособности, предусмотренным </w:t>
      </w:r>
      <w:hyperlink w:history="0" r:id="rId193"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со дня направления указанного уведомления. К уведомлению прикладывается отчет об информационном поиске в соответствии с </w:t>
      </w:r>
      <w:hyperlink w:history="0" w:anchor="P4411" w:tooltip="29. Отчет об информационном поиске прикладывается к запросу дополнительных материалов, если основанием для запроса дополнительных материалов не является нарушение требований подпункта 3 пункта 2 статьи 1375 Кодекса &lt;9&gt;, препятствующее проведению информационного поиска в соответствии с настоящим Порядком, уведомлению о результатах проверки патентоспособности заявленного изобретения, уведомлению о наличии заявки на идентичное изобретение или полезную модель, имеющие ту же самую дату приоритета, или решению...">
        <w:r>
          <w:rPr>
            <w:sz w:val="24"/>
            <w:color w:val="0000ff"/>
          </w:rPr>
          <w:t xml:space="preserve">пунктом 29</w:t>
        </w:r>
      </w:hyperlink>
      <w:r>
        <w:rPr>
          <w:sz w:val="24"/>
        </w:rPr>
        <w:t xml:space="preserve"> Порядка проведения информационного поиска при проведении экспертизы по существу по заявке.</w:t>
      </w:r>
    </w:p>
    <w:p>
      <w:pPr>
        <w:pStyle w:val="0"/>
        <w:jc w:val="both"/>
      </w:pPr>
      <w:r>
        <w:rPr>
          <w:sz w:val="24"/>
        </w:rPr>
        <w:t xml:space="preserve">(в ред. </w:t>
      </w:r>
      <w:hyperlink w:history="0" r:id="rId194"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Если ответ на уведомление о результатах проверки патентоспособности заявленного изобретения, предусмотренное </w:t>
      </w:r>
      <w:hyperlink w:history="0" w:anchor="P489" w:tooltip="Если в результате проверки установлено, что формула изобретения не характеризует изобретение в области информационных технологий и не содержит совокупность существенных признаков, достаточную для достижения технического результата (результатов), обеспечиваемого изобретением, в том числе если все признаки, которыми заявленное изобретение охарактеризовано в формуле изобретения, обеспечивают получение только такого результата, который не является техническим, или указанный заявителем технический результат н...">
        <w:r>
          <w:rPr>
            <w:sz w:val="24"/>
            <w:color w:val="0000ff"/>
          </w:rPr>
          <w:t xml:space="preserve">абзацем третьим</w:t>
        </w:r>
      </w:hyperlink>
      <w:r>
        <w:rPr>
          <w:sz w:val="24"/>
        </w:rPr>
        <w:t xml:space="preserve"> настоящего пункта, представлен в указанный в </w:t>
      </w:r>
      <w:hyperlink w:history="0" w:anchor="P489" w:tooltip="Если в результате проверки установлено, что формула изобретения не характеризует изобретение в области информационных технологий и не содержит совокупность существенных признаков, достаточную для достижения технического результата (результатов), обеспечиваемого изобретением, в том числе если все признаки, которыми заявленное изобретение охарактеризовано в формуле изобретения, обеспечивают получение только такого результата, который не является техническим, или указанный заявителем технический результат н...">
        <w:r>
          <w:rPr>
            <w:sz w:val="24"/>
            <w:color w:val="0000ff"/>
          </w:rPr>
          <w:t xml:space="preserve">абзаце третьем</w:t>
        </w:r>
      </w:hyperlink>
      <w:r>
        <w:rPr>
          <w:sz w:val="24"/>
        </w:rPr>
        <w:t xml:space="preserve"> настоящего пункта срок, доводы заявителя, приведенные в ответе, учитываются при экспертизе заявки по существу и принятии решения.</w:t>
      </w:r>
    </w:p>
    <w:p>
      <w:pPr>
        <w:pStyle w:val="0"/>
        <w:spacing w:before="240" w:line-rule="auto"/>
        <w:ind w:firstLine="540"/>
        <w:jc w:val="both"/>
      </w:pPr>
      <w:r>
        <w:rPr>
          <w:sz w:val="24"/>
        </w:rPr>
        <w:t xml:space="preserve">60. Проверка соблюдения требований к содержанию формулы изобретения, установленных </w:t>
      </w:r>
      <w:hyperlink w:history="0" r:id="rId195" w:tooltip="&quot;Гражданский кодекс Российской Федерации (часть четвертая)&quot; от 18.12.2006 N 230-ФЗ (ред. от 23.07.2025) {КонсультантПлюс}">
        <w:r>
          <w:rPr>
            <w:sz w:val="24"/>
            <w:color w:val="0000ff"/>
          </w:rPr>
          <w:t xml:space="preserve">подпунктом 3 пункта 2 статьи 1375</w:t>
        </w:r>
      </w:hyperlink>
      <w:r>
        <w:rPr>
          <w:sz w:val="24"/>
        </w:rPr>
        <w:t xml:space="preserve"> Кодекса и </w:t>
      </w:r>
      <w:hyperlink w:history="0" w:anchor="P4097" w:tooltip="IV. Требования к формуле изобретения">
        <w:r>
          <w:rPr>
            <w:sz w:val="24"/>
            <w:color w:val="0000ff"/>
          </w:rPr>
          <w:t xml:space="preserve">главой IV</w:t>
        </w:r>
      </w:hyperlink>
      <w:r>
        <w:rPr>
          <w:sz w:val="24"/>
        </w:rPr>
        <w:t xml:space="preserve"> Требований к документам заявки, проводится:</w:t>
      </w:r>
    </w:p>
    <w:p>
      <w:pPr>
        <w:pStyle w:val="0"/>
        <w:spacing w:before="240" w:line-rule="auto"/>
        <w:ind w:firstLine="540"/>
        <w:jc w:val="both"/>
      </w:pPr>
      <w:r>
        <w:rPr>
          <w:sz w:val="24"/>
        </w:rPr>
        <w:t xml:space="preserve">в отношении заявленной формулы изобретения, если в ходе формальной экспертизы и экспертизы заявки по существу не было выявлено нарушения требования единства изобретения;</w:t>
      </w:r>
    </w:p>
    <w:p>
      <w:pPr>
        <w:pStyle w:val="0"/>
        <w:spacing w:before="240" w:line-rule="auto"/>
        <w:ind w:firstLine="540"/>
        <w:jc w:val="both"/>
      </w:pPr>
      <w:r>
        <w:rPr>
          <w:sz w:val="24"/>
        </w:rPr>
        <w:t xml:space="preserve">в отношении пунктов формулы изобретения, указанных заявителем в ответе на уведомление, предусмотренное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настоящих Правил и представленное в сроки, указанные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 и принятых к рассмотрению;</w:t>
      </w:r>
    </w:p>
    <w:p>
      <w:pPr>
        <w:pStyle w:val="0"/>
        <w:spacing w:before="240" w:line-rule="auto"/>
        <w:ind w:firstLine="540"/>
        <w:jc w:val="both"/>
      </w:pPr>
      <w:r>
        <w:rPr>
          <w:sz w:val="24"/>
        </w:rPr>
        <w:t xml:space="preserve">в отношении изобретения, указанного в формуле изобретения первым, или группы изобретений, отвечающих требованию единства изобретения с изобретением, указанным в формуле изобретения первым, если в ходе формальной экспертизы или экспертизы заявки по существу выявлено нарушение требования единства изобретения, но заявителем не представлен ответ на уведомление, предусмотренное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настоящих Правил, в сроки, указанные в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пункте 18</w:t>
        </w:r>
      </w:hyperlink>
      <w:r>
        <w:rPr>
          <w:sz w:val="24"/>
        </w:rPr>
        <w:t xml:space="preserve"> настоящих Правил;</w:t>
      </w:r>
    </w:p>
    <w:p>
      <w:pPr>
        <w:pStyle w:val="0"/>
        <w:spacing w:before="240" w:line-rule="auto"/>
        <w:ind w:firstLine="540"/>
        <w:jc w:val="both"/>
      </w:pPr>
      <w:r>
        <w:rPr>
          <w:sz w:val="24"/>
        </w:rPr>
        <w:t xml:space="preserve">в отношении формулы изобретения, представленной заявителем в ответ на запрос документов и принятой к рассмотрению;</w:t>
      </w:r>
    </w:p>
    <w:p>
      <w:pPr>
        <w:pStyle w:val="0"/>
        <w:spacing w:before="240" w:line-rule="auto"/>
        <w:ind w:firstLine="540"/>
        <w:jc w:val="both"/>
      </w:pPr>
      <w:r>
        <w:rPr>
          <w:sz w:val="24"/>
        </w:rPr>
        <w:t xml:space="preserve">в отношении измененной формулы изобретения, представленной заявителем по собственной инициативе после получения отчета об информационном поиске, проведенном по ходатайству заявителя или третьего лица, если ходатайство о внесении изменений в формулу изобретения удовлетворено.</w:t>
      </w:r>
    </w:p>
    <w:bookmarkStart w:id="498" w:name="P498"/>
    <w:bookmarkEnd w:id="498"/>
    <w:p>
      <w:pPr>
        <w:pStyle w:val="0"/>
        <w:spacing w:before="240" w:line-rule="auto"/>
        <w:ind w:firstLine="540"/>
        <w:jc w:val="both"/>
      </w:pPr>
      <w:r>
        <w:rPr>
          <w:sz w:val="24"/>
        </w:rPr>
        <w:t xml:space="preserve">61. При проверке соблюдения требования, установленного </w:t>
      </w:r>
      <w:hyperlink w:history="0" r:id="rId196" w:tooltip="&quot;Гражданский кодекс Российской Федерации (часть четвертая)&quot; от 18.12.2006 N 230-ФЗ (ред. от 23.07.2025) {КонсультантПлюс}">
        <w:r>
          <w:rPr>
            <w:sz w:val="24"/>
            <w:color w:val="0000ff"/>
          </w:rPr>
          <w:t xml:space="preserve">подпунктом 3 пункта 2 статьи 1375</w:t>
        </w:r>
      </w:hyperlink>
      <w:r>
        <w:rPr>
          <w:sz w:val="24"/>
        </w:rPr>
        <w:t xml:space="preserve"> Кодекса, согласно которому формула изобретения должна ясно выражать сущность изобретения, устанавливается, ясна ли сущность изобретения, в частности, обеспечивают ли признаки изобретения возможность понимания их смыслового содержания на основании уровня техники специалистом в данной области техники.</w:t>
      </w:r>
    </w:p>
    <w:bookmarkStart w:id="499" w:name="P499"/>
    <w:bookmarkEnd w:id="499"/>
    <w:p>
      <w:pPr>
        <w:pStyle w:val="0"/>
        <w:spacing w:before="240" w:line-rule="auto"/>
        <w:ind w:firstLine="540"/>
        <w:jc w:val="both"/>
      </w:pPr>
      <w:r>
        <w:rPr>
          <w:sz w:val="24"/>
        </w:rPr>
        <w:t xml:space="preserve">Если в результате проверки установлено, что признаки формулы изобретения не обеспечивают возможность понимания их смыслового содержания на основании уровня техники специалистом в данной области техники или выражены с использованием понятий, отнесенных к ненаучным, и это препятствует проведению информационного поиска в порядке, установленном </w:t>
      </w:r>
      <w:hyperlink w:history="0" w:anchor="P4296" w:tooltip="ПОРЯДОК">
        <w:r>
          <w:rPr>
            <w:sz w:val="24"/>
            <w:color w:val="0000ff"/>
          </w:rPr>
          <w:t xml:space="preserve">Порядком</w:t>
        </w:r>
      </w:hyperlink>
      <w:r>
        <w:rPr>
          <w:sz w:val="24"/>
        </w:rPr>
        <w:t xml:space="preserve">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направляется запрос дополнительных материалов с указанием выявленных недостатков, приведением ссылок на нормативные правовые акты и предложением представить дополнительные материалы в течение трех месяцев со дня направления запроса. При этом в запросе дополнительных материалов заявитель уведомляется о продлении срока проведения информационного поиска и направления отчета о нем.</w:t>
      </w:r>
    </w:p>
    <w:p>
      <w:pPr>
        <w:pStyle w:val="0"/>
        <w:jc w:val="both"/>
      </w:pPr>
      <w:r>
        <w:rPr>
          <w:sz w:val="24"/>
        </w:rPr>
        <w:t xml:space="preserve">(в ред. </w:t>
      </w:r>
      <w:hyperlink w:history="0" r:id="rId197"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В запрос дополнительных материалов включается информация, предусмотренная </w:t>
      </w:r>
      <w:hyperlink w:history="0" w:anchor="P331" w:tooltip="24. В запросе документов заявитель также уведомляется о том, что:">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Если заявителем не представлен ответ на запрос дополнительных материалов, предусмотренный </w:t>
      </w:r>
      <w:hyperlink w:history="0" w:anchor="P499" w:tooltip="Если в результате проверки установлено, что признаки формулы изобретения не обеспечивают возможность понимания их смыслового содержания на основании уровня техники специалистом в данной области техники или выражены с использованием понятий, отнесенных к ненаучным,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
        <w:r>
          <w:rPr>
            <w:sz w:val="24"/>
            <w:color w:val="0000ff"/>
          </w:rPr>
          <w:t xml:space="preserve">абзацем вторым</w:t>
        </w:r>
      </w:hyperlink>
      <w:r>
        <w:rPr>
          <w:sz w:val="24"/>
        </w:rPr>
        <w:t xml:space="preserve"> настоящего пункта, в указанный в </w:t>
      </w:r>
      <w:hyperlink w:history="0" w:anchor="P499" w:tooltip="Если в результате проверки установлено, что признаки формулы изобретения не обеспечивают возможность понимания их смыслового содержания на основании уровня техники специалистом в данной области техники или выражены с использованием понятий, отнесенных к ненаучным,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
        <w:r>
          <w:rPr>
            <w:sz w:val="24"/>
            <w:color w:val="0000ff"/>
          </w:rPr>
          <w:t xml:space="preserve">абзаце втором</w:t>
        </w:r>
      </w:hyperlink>
      <w:r>
        <w:rPr>
          <w:sz w:val="24"/>
        </w:rPr>
        <w:t xml:space="preserve"> настоящего пункта срок, не подано ходатайство о продлении срока представления запрашиваемых документов,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принимается решение о признании заявки отозванной.</w:t>
      </w:r>
    </w:p>
    <w:p>
      <w:pPr>
        <w:pStyle w:val="0"/>
        <w:spacing w:before="240" w:line-rule="auto"/>
        <w:ind w:firstLine="540"/>
        <w:jc w:val="both"/>
      </w:pPr>
      <w:r>
        <w:rPr>
          <w:sz w:val="24"/>
        </w:rPr>
        <w:t xml:space="preserve">Если заявителем представлен ответ на запрос дополнительных материалов, предусмотренный </w:t>
      </w:r>
      <w:hyperlink w:history="0" w:anchor="P499" w:tooltip="Если в результате проверки установлено, что признаки формулы изобретения не обеспечивают возможность понимания их смыслового содержания на основании уровня техники специалистом в данной области техники или выражены с использованием понятий, отнесенных к ненаучным,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
        <w:r>
          <w:rPr>
            <w:sz w:val="24"/>
            <w:color w:val="0000ff"/>
          </w:rPr>
          <w:t xml:space="preserve">абзацем вторым</w:t>
        </w:r>
      </w:hyperlink>
      <w:r>
        <w:rPr>
          <w:sz w:val="24"/>
        </w:rPr>
        <w:t xml:space="preserve"> настоящего пункта, в указанный в </w:t>
      </w:r>
      <w:hyperlink w:history="0" w:anchor="P499" w:tooltip="Если в результате проверки установлено, что признаки формулы изобретения не обеспечивают возможность понимания их смыслового содержания на основании уровня техники специалистом в данной области техники или выражены с использованием понятий, отнесенных к ненаучным,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
        <w:r>
          <w:rPr>
            <w:sz w:val="24"/>
            <w:color w:val="0000ff"/>
          </w:rPr>
          <w:t xml:space="preserve">абзаце втором</w:t>
        </w:r>
      </w:hyperlink>
      <w:r>
        <w:rPr>
          <w:sz w:val="24"/>
        </w:rPr>
        <w:t xml:space="preserve"> настоящего пункта срок, однако не приведены сведения, подтверждающие возможность понимания смыслового содержания признаков на основании уровня техники специалистом в данной области техники, в связи с чем сущность заявленного изобретения осталась не ясна, информационный поиск проводится в объеме неполной характеристики предмета поиска, о чем заявитель уведомляется в очередном запросе, уведомлении, направляемом Роспатентом заявителю.</w:t>
      </w:r>
    </w:p>
    <w:bookmarkStart w:id="504" w:name="P504"/>
    <w:bookmarkEnd w:id="504"/>
    <w:p>
      <w:pPr>
        <w:pStyle w:val="0"/>
        <w:spacing w:before="240" w:line-rule="auto"/>
        <w:ind w:firstLine="540"/>
        <w:jc w:val="both"/>
      </w:pPr>
      <w:r>
        <w:rPr>
          <w:sz w:val="24"/>
        </w:rPr>
        <w:t xml:space="preserve">62. При проверке соблюдения требования, установленного </w:t>
      </w:r>
      <w:hyperlink w:history="0" r:id="rId198" w:tooltip="&quot;Гражданский кодекс Российской Федерации (часть четвертая)&quot; от 18.12.2006 N 230-ФЗ (ред. от 23.07.2025) {КонсультантПлюс}">
        <w:r>
          <w:rPr>
            <w:sz w:val="24"/>
            <w:color w:val="0000ff"/>
          </w:rPr>
          <w:t xml:space="preserve">подпунктом 3 пункта 2 статьи 1375</w:t>
        </w:r>
      </w:hyperlink>
      <w:r>
        <w:rPr>
          <w:sz w:val="24"/>
        </w:rPr>
        <w:t xml:space="preserve"> Кодекса, согласно которому формула изобретения должна быть полностью основана на описании изобретения, устанавливается, подтвержден ли описанием изобретения определяемый формулой изобретения объем правовой охраны изобретения и не противоречит ли формула изобретения его описанию.</w:t>
      </w:r>
    </w:p>
    <w:p>
      <w:pPr>
        <w:pStyle w:val="0"/>
        <w:spacing w:before="240" w:line-rule="auto"/>
        <w:ind w:firstLine="540"/>
        <w:jc w:val="both"/>
      </w:pPr>
      <w:r>
        <w:rPr>
          <w:sz w:val="24"/>
        </w:rPr>
        <w:t xml:space="preserve">Если для характеристики признаков в формуле изобретения заявителем использованы общие понятия, проверяется, подтвержден ли описанием изобретения определяемый формулой изобретения объем правовой охраны изобретения, то есть обосновано ли применение заявителем степени обобщения при характеристике признаков, включенных в формулу изобретения.</w:t>
      </w:r>
    </w:p>
    <w:p>
      <w:pPr>
        <w:pStyle w:val="0"/>
        <w:spacing w:before="240" w:line-rule="auto"/>
        <w:ind w:firstLine="540"/>
        <w:jc w:val="both"/>
      </w:pPr>
      <w:r>
        <w:rPr>
          <w:sz w:val="24"/>
        </w:rPr>
        <w:t xml:space="preserve">Изобретение, охарактеризованное формулой изобретения, считается полностью основанным на описании изобретения, если для характеристики признаков, включенных в формулу изобретения, использованы понятия, содержащиеся в описании изобретения, либо понятия, раскрывающие содержание понятий, включенных в формулу изобретения, а в отношении признака, выраженного общим понятием, в описании приведены сведения о частных формах выполнения этого признака, позволяющие обобщить эти сведения до общего понятия, указанного в формуле изобретения, и подтверждающие достаточность охарактеризованного таким образом признака в совокупности с остальными признаками, включенными в независимый пункт формулы, для получения технического результата, указанного заявителем.</w:t>
      </w:r>
    </w:p>
    <w:bookmarkStart w:id="507" w:name="P507"/>
    <w:bookmarkEnd w:id="507"/>
    <w:p>
      <w:pPr>
        <w:pStyle w:val="0"/>
        <w:spacing w:before="240" w:line-rule="auto"/>
        <w:ind w:firstLine="540"/>
        <w:jc w:val="both"/>
      </w:pPr>
      <w:r>
        <w:rPr>
          <w:sz w:val="24"/>
        </w:rPr>
        <w:t xml:space="preserve">63. Если в результате проверки соблюдения требований </w:t>
      </w:r>
      <w:hyperlink w:history="0" r:id="rId199" w:tooltip="&quot;Гражданский кодекс Российской Федерации (часть четвертая)&quot; от 18.12.2006 N 230-ФЗ (ред. от 23.07.2025) {КонсультантПлюс}">
        <w:r>
          <w:rPr>
            <w:sz w:val="24"/>
            <w:color w:val="0000ff"/>
          </w:rPr>
          <w:t xml:space="preserve">подпункта 3 пункта 2 статьи 1375</w:t>
        </w:r>
      </w:hyperlink>
      <w:r>
        <w:rPr>
          <w:sz w:val="24"/>
        </w:rPr>
        <w:t xml:space="preserve"> Кодекса, согласно которым формула изобретения должна быть полностью основана на его описании, установлено, что формула изобретения не основана на описании изобретения и это препятствует проведению информационного поиска в порядке, установленном </w:t>
      </w:r>
      <w:hyperlink w:history="0" w:anchor="P4296" w:tooltip="ПОРЯДОК">
        <w:r>
          <w:rPr>
            <w:sz w:val="24"/>
            <w:color w:val="0000ff"/>
          </w:rPr>
          <w:t xml:space="preserve">Порядком</w:t>
        </w:r>
      </w:hyperlink>
      <w:r>
        <w:rPr>
          <w:sz w:val="24"/>
        </w:rPr>
        <w:t xml:space="preserve">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направляется запрос дополнительных материалов с указанием выявленных недостатков, приведением ссылок на нормативные правовые акты и предложением представить дополнительные материалы в течение трех месяцев со дня направления указанного запроса. При этом в запросе дополнительных материалов заявитель уведомляется о продлении срока проведения информационного поиска и направления отчета о нем.</w:t>
      </w:r>
    </w:p>
    <w:p>
      <w:pPr>
        <w:pStyle w:val="0"/>
        <w:spacing w:before="240" w:line-rule="auto"/>
        <w:ind w:firstLine="540"/>
        <w:jc w:val="both"/>
      </w:pPr>
      <w:r>
        <w:rPr>
          <w:sz w:val="24"/>
        </w:rPr>
        <w:t xml:space="preserve">В запрос дополнительных материалов включается информация, предусмотренная </w:t>
      </w:r>
      <w:hyperlink w:history="0" w:anchor="P331" w:tooltip="24. В запросе документов заявитель также уведомляется о том, что:">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64. Если заявителем не представлен ответ на запрос дополнительных материалов, предусмотренный </w:t>
      </w:r>
      <w:hyperlink w:history="0" w:anchor="P507" w:tooltip="63. Если в результате проверки соблюдения требований подпункта 3 пункта 2 статьи 1375 Кодекса, согласно которым формула изобретения должна быть полностью основана на его описании, установлено, что формула изобретения не основана на описании изобретения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
        <w:r>
          <w:rPr>
            <w:sz w:val="24"/>
            <w:color w:val="0000ff"/>
          </w:rPr>
          <w:t xml:space="preserve">пунктом 63</w:t>
        </w:r>
      </w:hyperlink>
      <w:r>
        <w:rPr>
          <w:sz w:val="24"/>
        </w:rPr>
        <w:t xml:space="preserve"> настоящих Правил, в указанный в </w:t>
      </w:r>
      <w:hyperlink w:history="0" w:anchor="P507" w:tooltip="63. Если в результате проверки соблюдения требований подпункта 3 пункта 2 статьи 1375 Кодекса, согласно которым формула изобретения должна быть полностью основана на его описании, установлено, что формула изобретения не основана на описании изобретения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
        <w:r>
          <w:rPr>
            <w:sz w:val="24"/>
            <w:color w:val="0000ff"/>
          </w:rPr>
          <w:t xml:space="preserve">пункте 63</w:t>
        </w:r>
      </w:hyperlink>
      <w:r>
        <w:rPr>
          <w:sz w:val="24"/>
        </w:rPr>
        <w:t xml:space="preserve"> настоящих Правил срок, не подано ходатайство о продлении срока,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по заявке принимается решение о признании заявки отозванной с указанием оснований принятия такого решения.</w:t>
      </w:r>
    </w:p>
    <w:p>
      <w:pPr>
        <w:pStyle w:val="0"/>
        <w:spacing w:before="240" w:line-rule="auto"/>
        <w:ind w:firstLine="540"/>
        <w:jc w:val="both"/>
      </w:pPr>
      <w:r>
        <w:rPr>
          <w:sz w:val="24"/>
        </w:rPr>
        <w:t xml:space="preserve">Если заявителем представлен ответ на запрос дополнительных материалов, предусмотренный </w:t>
      </w:r>
      <w:hyperlink w:history="0" w:anchor="P507" w:tooltip="63. Если в результате проверки соблюдения требований подпункта 3 пункта 2 статьи 1375 Кодекса, согласно которым формула изобретения должна быть полностью основана на его описании, установлено, что формула изобретения не основана на описании изобретения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
        <w:r>
          <w:rPr>
            <w:sz w:val="24"/>
            <w:color w:val="0000ff"/>
          </w:rPr>
          <w:t xml:space="preserve">пунктом 63</w:t>
        </w:r>
      </w:hyperlink>
      <w:r>
        <w:rPr>
          <w:sz w:val="24"/>
        </w:rPr>
        <w:t xml:space="preserve"> настоящих Правил, в указанный в </w:t>
      </w:r>
      <w:hyperlink w:history="0" w:anchor="P507" w:tooltip="63. Если в результате проверки соблюдения требований подпункта 3 пункта 2 статьи 1375 Кодекса, согласно которым формула изобретения должна быть полностью основана на его описании, установлено, что формула изобретения не основана на описании изобретения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
        <w:r>
          <w:rPr>
            <w:sz w:val="24"/>
            <w:color w:val="0000ff"/>
          </w:rPr>
          <w:t xml:space="preserve">пункте 63</w:t>
        </w:r>
      </w:hyperlink>
      <w:r>
        <w:rPr>
          <w:sz w:val="24"/>
        </w:rPr>
        <w:t xml:space="preserve"> настоящих Правил срок, но в ответе не содержатся запрашиваемые материалы, решение о признании заявки отозванной с указанием оснований принятия такого решения принимается до истечения срока, указанного в </w:t>
      </w:r>
      <w:hyperlink w:history="0" w:anchor="P507" w:tooltip="63. Если в результате проверки соблюдения требований подпункта 3 пункта 2 статьи 1375 Кодекса, согласно которым формула изобретения должна быть полностью основана на его описании, установлено, что формула изобретения не основана на описании изобретения и это препятствует проведению информационного поиска в порядке, установленном Порядком проведения информационного поиска при проведении экспертизы по существу по заявке, заявителю в течение двух рабочих дней с даты выявления указанных недостатков направляе...">
        <w:r>
          <w:rPr>
            <w:sz w:val="24"/>
            <w:color w:val="0000ff"/>
          </w:rPr>
          <w:t xml:space="preserve">пункте 63</w:t>
        </w:r>
      </w:hyperlink>
      <w:r>
        <w:rPr>
          <w:sz w:val="24"/>
        </w:rPr>
        <w:t xml:space="preserve"> настоящих Правил.</w:t>
      </w:r>
    </w:p>
    <w:p>
      <w:pPr>
        <w:pStyle w:val="0"/>
        <w:spacing w:before="240" w:line-rule="auto"/>
        <w:ind w:firstLine="540"/>
        <w:jc w:val="both"/>
      </w:pPr>
      <w:r>
        <w:rPr>
          <w:sz w:val="24"/>
        </w:rPr>
        <w:t xml:space="preserve">65. Если в результате проверки соблюдения требований </w:t>
      </w:r>
      <w:hyperlink w:history="0" r:id="rId200" w:tooltip="&quot;Гражданский кодекс Российской Федерации (часть четвертая)&quot; от 18.12.2006 N 230-ФЗ (ред. от 23.07.2025) {КонсультантПлюс}">
        <w:r>
          <w:rPr>
            <w:sz w:val="24"/>
            <w:color w:val="0000ff"/>
          </w:rPr>
          <w:t xml:space="preserve">подпункта 3 пункта 2 статьи 1375</w:t>
        </w:r>
      </w:hyperlink>
      <w:r>
        <w:rPr>
          <w:sz w:val="24"/>
        </w:rPr>
        <w:t xml:space="preserve"> Кодекса установлено, что формула изобретения ясно выражает его сущность, то есть независимый пункт формулы изобретения содержит совокупность существенных признаков, достаточную для достижения технического результата, указанного в описании изобретения, проводится информационный поиск, на основании которого будет проводиться проверка промышленной применимости, новизны и изобретательского уровня изобретения.</w:t>
      </w:r>
    </w:p>
    <w:bookmarkStart w:id="512" w:name="P512"/>
    <w:bookmarkEnd w:id="512"/>
    <w:p>
      <w:pPr>
        <w:pStyle w:val="0"/>
        <w:spacing w:before="240" w:line-rule="auto"/>
        <w:ind w:firstLine="540"/>
        <w:jc w:val="both"/>
      </w:pPr>
      <w:r>
        <w:rPr>
          <w:sz w:val="24"/>
        </w:rPr>
        <w:t xml:space="preserve">Если в результате проверки соблюдения требований </w:t>
      </w:r>
      <w:hyperlink w:history="0" r:id="rId201" w:tooltip="&quot;Гражданский кодекс Российской Федерации (часть четвертая)&quot; от 18.12.2006 N 230-ФЗ (ред. от 23.07.2025) {КонсультантПлюс}">
        <w:r>
          <w:rPr>
            <w:sz w:val="24"/>
            <w:color w:val="0000ff"/>
          </w:rPr>
          <w:t xml:space="preserve">подпункта 3 пункта 2 статьи 1375</w:t>
        </w:r>
      </w:hyperlink>
      <w:r>
        <w:rPr>
          <w:sz w:val="24"/>
        </w:rPr>
        <w:t xml:space="preserve"> Кодекса установлено, что формула изобретения не выражает его сущность, поскольку в независимом пункте формулы изобретения отсутствует признак, без которого не достигается технический результат, указанный в описании изобретения (если заявитель указал несколько результатов, то не достигается никакой из результатов), но этот признак содержится в описании изобретения или в зависимом пункте формулы изобретения, указанный признак учитывается при проведении информационного поиска по заявке.</w:t>
      </w:r>
    </w:p>
    <w:p>
      <w:pPr>
        <w:pStyle w:val="0"/>
        <w:spacing w:before="240" w:line-rule="auto"/>
        <w:ind w:firstLine="540"/>
        <w:jc w:val="both"/>
      </w:pPr>
      <w:r>
        <w:rPr>
          <w:sz w:val="24"/>
        </w:rPr>
        <w:t xml:space="preserve">Если в результате проверки соответствия условиям патентоспособности, предусмотренным </w:t>
      </w:r>
      <w:hyperlink w:history="0" r:id="rId202"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установлено, что наряду с совокупностью признаков, характеризующей изобретение, формула изобретения содержит признаки иного решения, не являющегося изобретением в соответствии с </w:t>
      </w:r>
      <w:hyperlink w:history="0" r:id="rId203"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не влияющие на достижение технического результата, информационный поиск проводится в объеме неполной характеристики предмета поиска без использования признаков, характеризующих иное решение, не являющееся изобретением в соответствии с </w:t>
      </w:r>
      <w:hyperlink w:history="0" r:id="rId204"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и не влияющих на достижение технического результата.</w:t>
      </w:r>
    </w:p>
    <w:p>
      <w:pPr>
        <w:pStyle w:val="0"/>
        <w:spacing w:before="240" w:line-rule="auto"/>
        <w:ind w:firstLine="540"/>
        <w:jc w:val="both"/>
      </w:pPr>
      <w:r>
        <w:rPr>
          <w:sz w:val="24"/>
        </w:rPr>
        <w:t xml:space="preserve">Если в результате проверки установлено, что заявленное изобретение не соответствует условиям патентоспособности, предусмотренным </w:t>
      </w:r>
      <w:hyperlink w:history="0" r:id="rId205"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 а именно не является техническим решением, относящимся к продукту или способу, в том числе к применению продукта или способа по определенному назначению, вследствие того, что формула изобретения не содержит совокупность существенных признаков, достаточную для достижения технического результата (результатов), обеспечиваемого изобретением, или указанный заявителем технический результат не достигается вследствие отсутствия причинно-следственной связи между признаками заявленного изобретения и указанным заявителем техническим результатом, или приведенное в описании изобретения обоснование достижения технического результата, обеспечиваемого изобретением, противоречит известным законам природы и знаниям современной науки о них, информационный поиск проводится в объеме неполной характеристики предмета поиска, о чем заявитель в течение двух рабочих дней со дня окончания проверки патентоспособности заявленного изобретения информируется в уведомлении о результатах проверки патентоспособности заявленного изобретения.</w:t>
      </w:r>
    </w:p>
    <w:p>
      <w:pPr>
        <w:pStyle w:val="0"/>
        <w:spacing w:before="240" w:line-rule="auto"/>
        <w:ind w:firstLine="540"/>
        <w:jc w:val="both"/>
      </w:pPr>
      <w:r>
        <w:rPr>
          <w:sz w:val="24"/>
        </w:rPr>
        <w:t xml:space="preserve">Если в результате проверки, проведенной в соответствии с </w:t>
      </w:r>
      <w:hyperlink w:history="0" w:anchor="P460" w:tooltip="53. При проверке достаточности раскрытия сущности заявленного изобретения в документах заявки, предусмотренных подпунктами 1 - 4 пункта 2 статьи 1375 Кодекса и представленных на дату ее подачи, для осуществления изобретения специалистом в данной области техники в указанных документах проверяется:">
        <w:r>
          <w:rPr>
            <w:sz w:val="24"/>
            <w:color w:val="0000ff"/>
          </w:rPr>
          <w:t xml:space="preserve">пунктами 53</w:t>
        </w:r>
      </w:hyperlink>
      <w:r>
        <w:rPr>
          <w:sz w:val="24"/>
        </w:rPr>
        <w:t xml:space="preserve"> и </w:t>
      </w:r>
      <w:hyperlink w:history="0" w:anchor="P467" w:tooltip="54. Если в формуле изобретения несколько признаков выражены общими понятиями, проверка в соответствии с подпунктами 5 и 6 пункта 53 настоящих Правил проводится в отношении каждого признака, выраженного общим понятием.">
        <w:r>
          <w:rPr>
            <w:sz w:val="24"/>
            <w:color w:val="0000ff"/>
          </w:rPr>
          <w:t xml:space="preserve">54</w:t>
        </w:r>
      </w:hyperlink>
      <w:r>
        <w:rPr>
          <w:sz w:val="24"/>
        </w:rPr>
        <w:t xml:space="preserve"> настоящих Правил, установлено, что сущность заявленного изобретения в документах заявки, предусмотренных </w:t>
      </w:r>
      <w:hyperlink w:history="0" r:id="rId206"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07"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раскрыта недостаточно для осуществления изобретения специалистом в данной области техники, поскольку отсутствуют сведения о назначении изобретения или не раскрыты все существенные признаки, необходимые для достижения технического результата, и нарушение указанного требования не может быть устранено без изменения заявки по существу, информационный поиск проводится в объеме неполной характеристики предмета поиска, о чем заявитель в течение двух рабочих дней со дня окончания проверки патентоспособности заявленного изобретения информируется в уведомлении о результатах проверки патентоспособности заявленного изобретения.</w:t>
      </w:r>
    </w:p>
    <w:bookmarkStart w:id="516" w:name="P516"/>
    <w:bookmarkEnd w:id="516"/>
    <w:p>
      <w:pPr>
        <w:pStyle w:val="0"/>
        <w:spacing w:before="240" w:line-rule="auto"/>
        <w:ind w:firstLine="540"/>
        <w:jc w:val="both"/>
      </w:pPr>
      <w:r>
        <w:rPr>
          <w:sz w:val="24"/>
        </w:rPr>
        <w:t xml:space="preserve">Если в результате проверки формулы изобретения установлено, что формула изобретения составлена с нарушением требований, установленных </w:t>
      </w:r>
      <w:hyperlink w:history="0" w:anchor="P4100" w:tooltip="62. Формула изобретения составляется в соответствии со следующими требованиями:">
        <w:r>
          <w:rPr>
            <w:sz w:val="24"/>
            <w:color w:val="0000ff"/>
          </w:rPr>
          <w:t xml:space="preserve">пунктами 62</w:t>
        </w:r>
      </w:hyperlink>
      <w:r>
        <w:rPr>
          <w:sz w:val="24"/>
        </w:rPr>
        <w:t xml:space="preserve"> - </w:t>
      </w:r>
      <w:hyperlink w:history="0" w:anchor="P4176" w:tooltip="69. Группировка пунктов формулы и (или) указание подчиненности зависимых пунктов формулы должны обеспечивать возможность определения связи между имеющими отношение друг к другу пунктами формулы, а также возможность определения объема правовой охраны, испрашиваемой в отношении одного изобретения или группы изобретений, включенных в многозвенную формулу.">
        <w:r>
          <w:rPr>
            <w:sz w:val="24"/>
            <w:color w:val="0000ff"/>
          </w:rPr>
          <w:t xml:space="preserve">69</w:t>
        </w:r>
      </w:hyperlink>
      <w:r>
        <w:rPr>
          <w:sz w:val="24"/>
        </w:rPr>
        <w:t xml:space="preserve"> Требований к документам заявки, но это не препятствует проведению информационного поиска и проверке промышленной применимости, новизны и изобретательского уровня изобретения, вопросы, связанные с корректировкой формулы изобретения, уточняются с заявителем после получения вывода о соответствии изобретения условиям промышленной применимости, новизны и изобретательского уровня.</w:t>
      </w:r>
    </w:p>
    <w:p>
      <w:pPr>
        <w:pStyle w:val="0"/>
        <w:jc w:val="both"/>
      </w:pPr>
      <w:r>
        <w:rPr>
          <w:sz w:val="24"/>
        </w:rPr>
        <w:t xml:space="preserve">(п. 65 в ред. </w:t>
      </w:r>
      <w:hyperlink w:history="0" r:id="rId208"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66. Проведение информационного поиска осуществляется после установления приоритета изобретения, проверки достаточности раскрытия сущности заявленного изобретения в документах заявки, предусмотренных </w:t>
      </w:r>
      <w:hyperlink w:history="0" r:id="rId209"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10"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для осуществления изобретения специалистом в данной области техники, проверки соответствия заявленного изобретения условиям патентоспособности, предусмотренным </w:t>
      </w:r>
      <w:hyperlink w:history="0" r:id="rId211" w:tooltip="&quot;Гражданский кодекс Российской Федерации (часть четвертая)&quot; от 18.12.2006 N 230-ФЗ (ред. от 23.07.2025) {КонсультантПлюс}">
        <w:r>
          <w:rPr>
            <w:sz w:val="24"/>
            <w:color w:val="0000ff"/>
          </w:rPr>
          <w:t xml:space="preserve">абзацем первым пункта 1 статьи 1350</w:t>
        </w:r>
      </w:hyperlink>
      <w:r>
        <w:rPr>
          <w:sz w:val="24"/>
        </w:rPr>
        <w:t xml:space="preserve"> Кодекса, и проверки формулы изобретения.</w:t>
      </w:r>
    </w:p>
    <w:p>
      <w:pPr>
        <w:pStyle w:val="0"/>
        <w:spacing w:before="240" w:line-rule="auto"/>
        <w:ind w:firstLine="540"/>
        <w:jc w:val="both"/>
      </w:pPr>
      <w:r>
        <w:rPr>
          <w:sz w:val="24"/>
        </w:rPr>
        <w:t xml:space="preserve">Информационный поиск проводится в соответствии с </w:t>
      </w:r>
      <w:hyperlink w:history="0" w:anchor="P4296" w:tooltip="ПОРЯДОК">
        <w:r>
          <w:rPr>
            <w:sz w:val="24"/>
            <w:color w:val="0000ff"/>
          </w:rPr>
          <w:t xml:space="preserve">Порядком</w:t>
        </w:r>
      </w:hyperlink>
      <w:r>
        <w:rPr>
          <w:sz w:val="24"/>
        </w:rPr>
        <w:t xml:space="preserve"> проведения информационного поиска при проведении экспертизы по существу по заявке.</w:t>
      </w:r>
    </w:p>
    <w:p>
      <w:pPr>
        <w:pStyle w:val="0"/>
        <w:spacing w:before="240" w:line-rule="auto"/>
        <w:ind w:firstLine="540"/>
        <w:jc w:val="both"/>
      </w:pPr>
      <w:r>
        <w:rPr>
          <w:sz w:val="24"/>
        </w:rPr>
        <w:t xml:space="preserve">Публикация отчета об информационном поиске проводится в соответствии с </w:t>
      </w:r>
      <w:hyperlink w:history="0" w:anchor="P4423" w:tooltip="ПОРЯДОК">
        <w:r>
          <w:rPr>
            <w:sz w:val="24"/>
            <w:color w:val="0000ff"/>
          </w:rPr>
          <w:t xml:space="preserve">Порядком</w:t>
        </w:r>
      </w:hyperlink>
      <w:r>
        <w:rPr>
          <w:sz w:val="24"/>
        </w:rPr>
        <w:t xml:space="preserve"> публикации отчета об информационном поиске в отношении заявленного изобретения, утвержденным настоящим приказом.</w:t>
      </w:r>
    </w:p>
    <w:p>
      <w:pPr>
        <w:pStyle w:val="0"/>
        <w:spacing w:before="240" w:line-rule="auto"/>
        <w:ind w:firstLine="540"/>
        <w:jc w:val="both"/>
      </w:pPr>
      <w:r>
        <w:rPr>
          <w:sz w:val="24"/>
        </w:rPr>
        <w:t xml:space="preserve">67. Проверка промышленной применимости, новизны и изобретательского уровня изобретения осуществляется в случае завершения проверок, предусмотренных </w:t>
      </w:r>
      <w:hyperlink w:history="0" w:anchor="P432" w:tooltip="48. Если в результате проверки соответствия заявленного изобретения требованиям, установленным пунктом 4 статьи 1349 Кодекса, выявлено, что оно не может быть объектом патентных прав,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
        <w:r>
          <w:rPr>
            <w:sz w:val="24"/>
            <w:color w:val="0000ff"/>
          </w:rPr>
          <w:t xml:space="preserve">пунктами 48</w:t>
        </w:r>
      </w:hyperlink>
      <w:r>
        <w:rPr>
          <w:sz w:val="24"/>
        </w:rPr>
        <w:t xml:space="preserve"> - </w:t>
      </w:r>
      <w:hyperlink w:history="0" w:anchor="P440" w:tooltip="50. Проверка соответствия заявленного изобретения условиям патентоспособности, предусмотренным пунктом 5 статьи 1350 Кодекса, заключается в установлении, не относится ли заявленное изобретение к объектам, не являющимся изобретениями, указанным в пункте 5 статьи 1350 Кодекса.">
        <w:r>
          <w:rPr>
            <w:sz w:val="24"/>
            <w:color w:val="0000ff"/>
          </w:rPr>
          <w:t xml:space="preserve">50</w:t>
        </w:r>
      </w:hyperlink>
      <w:r>
        <w:rPr>
          <w:sz w:val="24"/>
        </w:rPr>
        <w:t xml:space="preserve">, </w:t>
      </w:r>
      <w:hyperlink w:history="0" w:anchor="P460" w:tooltip="53. При проверке достаточности раскрытия сущности заявленного изобретения в документах заявки, предусмотренных подпунктами 1 - 4 пункта 2 статьи 1375 Кодекса и представленных на дату ее подачи, для осуществления изобретения специалистом в данной области техники в указанных документах проверяется:">
        <w:r>
          <w:rPr>
            <w:sz w:val="24"/>
            <w:color w:val="0000ff"/>
          </w:rPr>
          <w:t xml:space="preserve">53</w:t>
        </w:r>
      </w:hyperlink>
      <w:r>
        <w:rPr>
          <w:sz w:val="24"/>
        </w:rPr>
        <w:t xml:space="preserve"> - </w:t>
      </w:r>
      <w:hyperlink w:history="0" w:anchor="P467" w:tooltip="54. Если в формуле изобретения несколько признаков выражены общими понятиями, проверка в соответствии с подпунктами 5 и 6 пункта 53 настоящих Правил проводится в отношении каждого признака, выраженного общим понятием.">
        <w:r>
          <w:rPr>
            <w:sz w:val="24"/>
            <w:color w:val="0000ff"/>
          </w:rPr>
          <w:t xml:space="preserve">54</w:t>
        </w:r>
      </w:hyperlink>
      <w:r>
        <w:rPr>
          <w:sz w:val="24"/>
        </w:rPr>
        <w:t xml:space="preserve">, </w:t>
      </w:r>
      <w:hyperlink w:history="0" w:anchor="P486" w:tooltip="59. Проверка соответствия заявленного изобретения условиям патентоспособности, предусмотренным абзацем первым пункта 1 статьи 1350 Кодекса, заключается в установлении, является ли заявленное изобретение техническим решением, относящимся к продукту или способу, в том числе к применению продукта или способа по определенному назначению, и осуществляется с учетом положений пунктов 43 - 50 Требований к документам заявки.">
        <w:r>
          <w:rPr>
            <w:sz w:val="24"/>
            <w:color w:val="0000ff"/>
          </w:rPr>
          <w:t xml:space="preserve">59</w:t>
        </w:r>
      </w:hyperlink>
      <w:r>
        <w:rPr>
          <w:sz w:val="24"/>
        </w:rPr>
        <w:t xml:space="preserve">, </w:t>
      </w:r>
      <w:hyperlink w:history="0" w:anchor="P498" w:tooltip="61. При проверке соблюдения требования, установленного подпунктом 3 пункта 2 статьи 1375 Кодекса, согласно которому формула изобретения должна ясно выражать сущность изобретения, устанавливается, ясна ли сущность изобретения, в частности, обеспечивают ли признаки изобретения возможность понимания их смыслового содержания на основании уровня техники специалистом в данной области техники.">
        <w:r>
          <w:rPr>
            <w:sz w:val="24"/>
            <w:color w:val="0000ff"/>
          </w:rPr>
          <w:t xml:space="preserve">61</w:t>
        </w:r>
      </w:hyperlink>
      <w:r>
        <w:rPr>
          <w:sz w:val="24"/>
        </w:rPr>
        <w:t xml:space="preserve"> и </w:t>
      </w:r>
      <w:hyperlink w:history="0" w:anchor="P504" w:tooltip="62. При проверке соблюдения требования, установленного подпунктом 3 пункта 2 статьи 1375 Кодекса, согласно которому формула изобретения должна быть полностью основана на описании изобретения, устанавливается, подтвержден ли описанием изобретения определяемый формулой изобретения объем правовой охраны изобретения и не противоречит ли формула изобретения его описанию.">
        <w:r>
          <w:rPr>
            <w:sz w:val="24"/>
            <w:color w:val="0000ff"/>
          </w:rPr>
          <w:t xml:space="preserve">62</w:t>
        </w:r>
      </w:hyperlink>
      <w:r>
        <w:rPr>
          <w:sz w:val="24"/>
        </w:rPr>
        <w:t xml:space="preserve"> настоящих Правил, с результатом, указанным в </w:t>
      </w:r>
      <w:hyperlink w:history="0" w:anchor="P434" w:tooltip="Если в результате проверки соответствия заявленного изобретения требованиям, установленным пунктом 4 статьи 1349 Кодекса, установлено, что оно может быть объектом патентных прав, проводится проверка соответствия заявленного изобретения условиям патентоспособности, предусмотренным пунктом 6 статьи 1350 Кодекса.">
        <w:r>
          <w:rPr>
            <w:sz w:val="24"/>
            <w:color w:val="0000ff"/>
          </w:rPr>
          <w:t xml:space="preserve">абзаце третьем пункта 48</w:t>
        </w:r>
      </w:hyperlink>
      <w:r>
        <w:rPr>
          <w:sz w:val="24"/>
        </w:rPr>
        <w:t xml:space="preserve">, </w:t>
      </w:r>
      <w:hyperlink w:history="0" w:anchor="P439" w:tooltip="Если в результате проверки соответствия заявленного изобретения условиям патентоспособности, предусмотренным пунктом 6 статьи 1350 Кодекса, установлено, что оно не относится к объектам, которым не предоставляется правовая охрана в соответствии с пунктом 6 статьи 1350 Кодекса, проводится проверка соответствия заявленного изобретения условиям патентоспособности, предусмотренным пунктом 5 статьи 1350 Кодекса.">
        <w:r>
          <w:rPr>
            <w:sz w:val="24"/>
            <w:color w:val="0000ff"/>
          </w:rPr>
          <w:t xml:space="preserve">абзаце втором пункта 49</w:t>
        </w:r>
      </w:hyperlink>
      <w:r>
        <w:rPr>
          <w:sz w:val="24"/>
        </w:rPr>
        <w:t xml:space="preserve">, </w:t>
      </w:r>
      <w:hyperlink w:history="0" w:anchor="P440" w:tooltip="50. Проверка соответствия заявленного изобретения условиям патентоспособности, предусмотренным пунктом 5 статьи 1350 Кодекса, заключается в установлении, не относится ли заявленное изобретение к объектам, не являющимся изобретениями, указанным в пункте 5 статьи 1350 Кодекса.">
        <w:r>
          <w:rPr>
            <w:sz w:val="24"/>
            <w:color w:val="0000ff"/>
          </w:rPr>
          <w:t xml:space="preserve">абзаце пятом пункта 50</w:t>
        </w:r>
      </w:hyperlink>
      <w:r>
        <w:rPr>
          <w:sz w:val="24"/>
        </w:rPr>
        <w:t xml:space="preserve"> и </w:t>
      </w:r>
      <w:hyperlink w:history="0" w:anchor="P485" w:tooltip="58. Если в результате проверки соответствия заявленного изобретения требованию достаточности раскрытия сущности заявленного изобретения в документах заявки, предусмотренных подпунктами 1 - 4 пункта 2 статьи 1375 Кодекса и представленных на дату ее подачи, для осуществления изобретения специалистом в данной области техники, установлено, что сущность заявленного изобретения в документах заявки, предусмотренных подпунктами 1 - 4 пункта 2 статьи 1375 Кодекса и представленных на дату ее подачи, раскрыта с пол...">
        <w:r>
          <w:rPr>
            <w:sz w:val="24"/>
            <w:color w:val="0000ff"/>
          </w:rPr>
          <w:t xml:space="preserve">пункте 58</w:t>
        </w:r>
      </w:hyperlink>
      <w:r>
        <w:rPr>
          <w:sz w:val="24"/>
        </w:rPr>
        <w:t xml:space="preserve"> настоящих Правил, и установления приоритета изобретения и проведения информационного поиска.</w:t>
      </w:r>
    </w:p>
    <w:p>
      <w:pPr>
        <w:pStyle w:val="0"/>
        <w:spacing w:before="240" w:line-rule="auto"/>
        <w:ind w:firstLine="540"/>
        <w:jc w:val="both"/>
      </w:pPr>
      <w:r>
        <w:rPr>
          <w:sz w:val="24"/>
        </w:rPr>
        <w:t xml:space="preserve">68. Особенности проверки промышленной применимости, новизны и изобретательского уровня изобретения, охарактеризованного многозвенной формулой как с одним, так и с несколькими независимыми пунктами, установлены в </w:t>
      </w:r>
      <w:hyperlink w:history="0" w:anchor="P523" w:tooltip="69. При проверке промышленной применимости изобретения устанавливается, может ли изобретение быть использовано в промышленности, сельском хозяйстве, здравоохранении, других отраслях экономики или в социальной сфере.">
        <w:r>
          <w:rPr>
            <w:sz w:val="24"/>
            <w:color w:val="0000ff"/>
          </w:rPr>
          <w:t xml:space="preserve">пунктах 69</w:t>
        </w:r>
      </w:hyperlink>
      <w:r>
        <w:rPr>
          <w:sz w:val="24"/>
        </w:rPr>
        <w:t xml:space="preserve">, </w:t>
      </w:r>
      <w:hyperlink w:history="0" w:anchor="P547" w:tooltip="76. Если установлено, что изобретение, охарактеризованное в независимом пункте формулы, соответствует условию новизны, осуществляется проверка изобретательского уровня изобретения. Проверка новизны зависимых пунктов не проводится.">
        <w:r>
          <w:rPr>
            <w:sz w:val="24"/>
            <w:color w:val="0000ff"/>
          </w:rPr>
          <w:t xml:space="preserve">76</w:t>
        </w:r>
      </w:hyperlink>
      <w:r>
        <w:rPr>
          <w:sz w:val="24"/>
        </w:rPr>
        <w:t xml:space="preserve">, </w:t>
      </w:r>
      <w:hyperlink w:history="0" w:anchor="P594" w:tooltip="88. Если установлено, что изобретение, охарактеризованное в независимом пункте формулы, соответствует условию изобретательского уровня, проверка изобретательского уровня в отношении зависимых пунктов формулы не проводится.">
        <w:r>
          <w:rPr>
            <w:sz w:val="24"/>
            <w:color w:val="0000ff"/>
          </w:rPr>
          <w:t xml:space="preserve">88</w:t>
        </w:r>
      </w:hyperlink>
      <w:r>
        <w:rPr>
          <w:sz w:val="24"/>
        </w:rPr>
        <w:t xml:space="preserve"> и </w:t>
      </w:r>
      <w:hyperlink w:history="0" w:anchor="P604" w:tooltip="91. В случае если установлено соответствие изобретения условиям патентоспособности, установленным статьей 1350 Кодекса, в отношении независимого пункта формулы изобретения, имеющей зависимые пункты, необходимо проверить, соответствует ли условию промышленной применимости и не относится ли к объектам, указанным в подпункте 4 пункта 4 статьи 1349 Кодекса, изобретение, охарактеризованное с привлечением признаков зависимых пунктов.">
        <w:r>
          <w:rPr>
            <w:sz w:val="24"/>
            <w:color w:val="0000ff"/>
          </w:rPr>
          <w:t xml:space="preserve">91</w:t>
        </w:r>
      </w:hyperlink>
      <w:r>
        <w:rPr>
          <w:sz w:val="24"/>
        </w:rPr>
        <w:t xml:space="preserve"> настоящих Правил.</w:t>
      </w:r>
    </w:p>
    <w:bookmarkStart w:id="523" w:name="P523"/>
    <w:bookmarkEnd w:id="523"/>
    <w:p>
      <w:pPr>
        <w:pStyle w:val="0"/>
        <w:spacing w:before="240" w:line-rule="auto"/>
        <w:ind w:firstLine="540"/>
        <w:jc w:val="both"/>
      </w:pPr>
      <w:r>
        <w:rPr>
          <w:sz w:val="24"/>
        </w:rPr>
        <w:t xml:space="preserve">69. При проверке промышленной применимости изобретения устанавливается, может ли изобретение быть использовано в промышленности, сельском хозяйстве, здравоохранении, других отраслях экономики или в социальной сфере.</w:t>
      </w:r>
    </w:p>
    <w:p>
      <w:pPr>
        <w:pStyle w:val="0"/>
        <w:spacing w:before="240" w:line-rule="auto"/>
        <w:ind w:firstLine="540"/>
        <w:jc w:val="both"/>
      </w:pPr>
      <w:r>
        <w:rPr>
          <w:sz w:val="24"/>
        </w:rPr>
        <w:t xml:space="preserve">При установлении возможности использования изобретения в промышленности, сельском хозяйстве, здравоохранении и других отраслях экономики или в социальной сфере проверяется, возможна ли реализация назначения изобретения при его осуществлении по любому из пунктов формулы изобретения, в частности, не противоречит ли заявленное изобретение законам природы и знаниям современной науки о них.</w:t>
      </w:r>
    </w:p>
    <w:p>
      <w:pPr>
        <w:pStyle w:val="0"/>
        <w:spacing w:before="240" w:line-rule="auto"/>
        <w:ind w:firstLine="540"/>
        <w:jc w:val="both"/>
      </w:pPr>
      <w:r>
        <w:rPr>
          <w:sz w:val="24"/>
        </w:rPr>
        <w:t xml:space="preserve">70. Если установлено, что реализация указанного заявителем назначения изобретения при его осуществлении по любому из пунктов формулы изобретения возможна и не противоречит законам природы и знаниям современной науки о них, изобретение признается соответствующим условию промышленной применимости и осуществляется проверка новизны изобретения.</w:t>
      </w:r>
    </w:p>
    <w:bookmarkStart w:id="526" w:name="P526"/>
    <w:bookmarkEnd w:id="526"/>
    <w:p>
      <w:pPr>
        <w:pStyle w:val="0"/>
        <w:spacing w:before="240" w:line-rule="auto"/>
        <w:ind w:firstLine="540"/>
        <w:jc w:val="both"/>
      </w:pPr>
      <w:r>
        <w:rPr>
          <w:sz w:val="24"/>
        </w:rPr>
        <w:t xml:space="preserve">71. Если установлено, что реализация указанного заявителем назначения изобретения при его осуществлении по любому из пунктов формулы изобретения невозможна вследствие противоречия законам природы и знаниям современной науки о них,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с выводом о несоответствии изобретения условию промышленной применимости и предложением представить в случае несогласия с указанным выводом доводы по мотивам, указанным в уведомлении, в течение шести месяцев с даты его направления. К уведомлению о результатах проверки патентоспособности заявленного изобретения прикладывается отчет об информационном поиске.</w:t>
      </w:r>
    </w:p>
    <w:p>
      <w:pPr>
        <w:pStyle w:val="0"/>
        <w:spacing w:before="240" w:line-rule="auto"/>
        <w:ind w:firstLine="540"/>
        <w:jc w:val="both"/>
      </w:pPr>
      <w:r>
        <w:rPr>
          <w:sz w:val="24"/>
        </w:rPr>
        <w:t xml:space="preserve">В случае если изобретение не соответствует условию промышленной применимости, проверка новизны и изобретательского уровня не проводится.</w:t>
      </w:r>
    </w:p>
    <w:p>
      <w:pPr>
        <w:pStyle w:val="0"/>
        <w:spacing w:before="240" w:line-rule="auto"/>
        <w:ind w:firstLine="540"/>
        <w:jc w:val="both"/>
      </w:pPr>
      <w:r>
        <w:rPr>
          <w:sz w:val="24"/>
        </w:rPr>
        <w:t xml:space="preserve">72. Если ответ на уведомление о результатах проверки патентоспособности заявленного изобретения, предусмотренное </w:t>
      </w:r>
      <w:hyperlink w:history="0" w:anchor="P526" w:tooltip="71. Если установлено, что реализация указанного заявителем назначения изобретения при его осуществлении по любому из пунктов формулы изобретения невозможна вследствие противоречия законам природы и знаниям современной науки о них,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с выводом о несоответствии изобретения условию промышленной применимости и предл...">
        <w:r>
          <w:rPr>
            <w:sz w:val="24"/>
            <w:color w:val="0000ff"/>
          </w:rPr>
          <w:t xml:space="preserve">пунктом 71</w:t>
        </w:r>
      </w:hyperlink>
      <w:r>
        <w:rPr>
          <w:sz w:val="24"/>
        </w:rPr>
        <w:t xml:space="preserve"> настоящих Правил, представлен в срок, указанный в </w:t>
      </w:r>
      <w:hyperlink w:history="0" w:anchor="P526" w:tooltip="71. Если установлено, что реализация указанного заявителем назначения изобретения при его осуществлении по любому из пунктов формулы изобретения невозможна вследствие противоречия законам природы и знаниям современной науки о них,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с выводом о несоответствии изобретения условию промышленной применимости и предл...">
        <w:r>
          <w:rPr>
            <w:sz w:val="24"/>
            <w:color w:val="0000ff"/>
          </w:rPr>
          <w:t xml:space="preserve">пункте 71</w:t>
        </w:r>
      </w:hyperlink>
      <w:r>
        <w:rPr>
          <w:sz w:val="24"/>
        </w:rPr>
        <w:t xml:space="preserve"> настоящих Правил, доводы заявителя, приведенные в ответе, учитываются при экспертизе заявки по существу и принятии решения по заявке.</w:t>
      </w:r>
    </w:p>
    <w:p>
      <w:pPr>
        <w:pStyle w:val="0"/>
        <w:spacing w:before="240" w:line-rule="auto"/>
        <w:ind w:firstLine="540"/>
        <w:jc w:val="both"/>
      </w:pPr>
      <w:r>
        <w:rPr>
          <w:sz w:val="24"/>
        </w:rPr>
        <w:t xml:space="preserve">Если доводы заявителя не изменяют вывод о несоответствии заявленного изобретения условию промышленной применимости, по заявке принимается решение об отказе в выдаче патента.</w:t>
      </w:r>
    </w:p>
    <w:p>
      <w:pPr>
        <w:pStyle w:val="0"/>
        <w:spacing w:before="240" w:line-rule="auto"/>
        <w:ind w:firstLine="540"/>
        <w:jc w:val="both"/>
      </w:pPr>
      <w:r>
        <w:rPr>
          <w:sz w:val="24"/>
        </w:rPr>
        <w:t xml:space="preserve">Если доводы заявителя изменяют вывод о несоответствии заявленного изобретения условию промышленной применимости, проводится проверка новизны изобретения.</w:t>
      </w:r>
    </w:p>
    <w:p>
      <w:pPr>
        <w:pStyle w:val="0"/>
        <w:spacing w:before="240" w:line-rule="auto"/>
        <w:ind w:firstLine="540"/>
        <w:jc w:val="both"/>
      </w:pPr>
      <w:r>
        <w:rPr>
          <w:sz w:val="24"/>
        </w:rPr>
        <w:t xml:space="preserve">73. При проверке новизны изобретение признается новым, если установлено, что совокупность признаков изобретения, представленных в независимом пункте формулы изобретения, не известна из уровня техники, включающего сведения, ставшие общедоступными в мире до даты приоритета изобретения, а также сведения, содержащиеся в документах, указанных в </w:t>
      </w:r>
      <w:hyperlink w:history="0" w:anchor="P4368" w:tooltip="20.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оссийской Федерации другими лицами заявки на изобретения, заявки на выдачу патента на полезные модели и заявки на выдачу патента на промышленные образцы, кроме отозванных заявителем в соответствии со статьей 1380 Кодекса &lt;5&gt;, запатентованные в Российской Федерации изобретения, полезные модели и промышленные образцы, а также из...">
        <w:r>
          <w:rPr>
            <w:sz w:val="24"/>
            <w:color w:val="0000ff"/>
          </w:rPr>
          <w:t xml:space="preserve">пункте 20</w:t>
        </w:r>
      </w:hyperlink>
      <w:r>
        <w:rPr>
          <w:sz w:val="24"/>
        </w:rPr>
        <w:t xml:space="preserve"> Порядка проведения информационного поиска при проведении экспертизы по существу по заявке.</w:t>
      </w:r>
    </w:p>
    <w:p>
      <w:pPr>
        <w:pStyle w:val="0"/>
        <w:spacing w:before="240" w:line-rule="auto"/>
        <w:ind w:firstLine="540"/>
        <w:jc w:val="both"/>
      </w:pPr>
      <w:r>
        <w:rPr>
          <w:sz w:val="24"/>
        </w:rPr>
        <w:t xml:space="preserve">Изобретение, относящееся к продукту, отличающееся от известного продукта только родовым понятием, признается соответствующим условию новизны, если родовое понятие, отражающее назначение и (или) область использования заявленного продукта, подразумевает наличие у заявленного продукта особенностей (признаков), не включенных заявителем в формулу изобретения, позволяющих отличить заявленный продукт от известного продукта. Если отличие родового понятия обусловлено только свойствами, объективно присущими заявленному продукту, в том числе ранее неизвестными свойствами, заявленный продукт не признается новым. В этом случае заявитель вправе охарактеризовать заявленное изобретение в формуле изобретения в виде применения продукта по определенному назначению, указанному в родовом понятии.</w:t>
      </w:r>
    </w:p>
    <w:p>
      <w:pPr>
        <w:pStyle w:val="0"/>
        <w:spacing w:before="240" w:line-rule="auto"/>
        <w:ind w:firstLine="540"/>
        <w:jc w:val="both"/>
      </w:pPr>
      <w:r>
        <w:rPr>
          <w:sz w:val="24"/>
        </w:rPr>
        <w:t xml:space="preserve">Химическое соединение, подпадающее под общую структурную формулу группы известных соединений, или композиция на его основе признаются соответствующими условию новизны, если химическое соединение как таковое неизвестно из уровня техники и отсутствуют сведения относительно исходных соединений, способа его получения и его свойств, ставшие общедоступными в мире до даты приоритета изобретения.</w:t>
      </w:r>
    </w:p>
    <w:p>
      <w:pPr>
        <w:pStyle w:val="0"/>
        <w:spacing w:before="240" w:line-rule="auto"/>
        <w:ind w:firstLine="540"/>
        <w:jc w:val="both"/>
      </w:pPr>
      <w:r>
        <w:rPr>
          <w:sz w:val="24"/>
        </w:rPr>
        <w:t xml:space="preserve">Изобретение, относящееся к продукту, выраженное с использованием характеристик способа его получения, признается не соответствующим условию новизны, если получаемый продукт известен из уровня техники.</w:t>
      </w:r>
    </w:p>
    <w:p>
      <w:pPr>
        <w:pStyle w:val="0"/>
        <w:spacing w:before="240" w:line-rule="auto"/>
        <w:ind w:firstLine="540"/>
        <w:jc w:val="both"/>
      </w:pPr>
      <w:r>
        <w:rPr>
          <w:sz w:val="24"/>
        </w:rPr>
        <w:t xml:space="preserve">Заявленное изобретение, охарактеризованное в виде применения по определенному назначению, признается не соответствующим условию новизны, если из уровня техники известно применение того же продукта или способа по такому же назначению.</w:t>
      </w:r>
    </w:p>
    <w:p>
      <w:pPr>
        <w:pStyle w:val="0"/>
        <w:spacing w:before="240" w:line-rule="auto"/>
        <w:ind w:firstLine="540"/>
        <w:jc w:val="both"/>
      </w:pPr>
      <w:r>
        <w:rPr>
          <w:sz w:val="24"/>
        </w:rPr>
        <w:t xml:space="preserve">При проверке новизны изобретения, относящегося к композиции, признаки, указанные в </w:t>
      </w:r>
      <w:hyperlink w:history="0" w:anchor="P3949" w:tooltip="3) не допускать использование для характеристики композиции в качестве ее признаков сведений, непосредственно к композиции не относящихся (например, условия и режимы использования этой композиции в каком-либо процессе, способе), количественный (измеряемый или рассчитываемый) параметр, характеризующий одно свойство композиции или более, в случаях когда этот параметр является отличительным признаком в характеристике композиции в независимом пункте формулы (например, параметры прочности ламинирования, сопро...">
        <w:r>
          <w:rPr>
            <w:sz w:val="24"/>
            <w:color w:val="0000ff"/>
          </w:rPr>
          <w:t xml:space="preserve">подпункте 3 пункта 46</w:t>
        </w:r>
      </w:hyperlink>
      <w:r>
        <w:rPr>
          <w:sz w:val="24"/>
        </w:rPr>
        <w:t xml:space="preserve"> Требований к документам заявки, не учитываются.</w:t>
      </w:r>
    </w:p>
    <w:p>
      <w:pPr>
        <w:pStyle w:val="0"/>
        <w:spacing w:before="240" w:line-rule="auto"/>
        <w:ind w:firstLine="540"/>
        <w:jc w:val="both"/>
      </w:pPr>
      <w:r>
        <w:rPr>
          <w:sz w:val="24"/>
        </w:rPr>
        <w:t xml:space="preserve">При проверке новизны изобретения, относящегося к применению продукта или способа по определенному назначению, учитываются только признаки, характеризующие назначение.</w:t>
      </w:r>
    </w:p>
    <w:p>
      <w:pPr>
        <w:pStyle w:val="0"/>
        <w:jc w:val="both"/>
      </w:pPr>
      <w:r>
        <w:rPr>
          <w:sz w:val="24"/>
        </w:rPr>
        <w:t xml:space="preserve">(абзац введен </w:t>
      </w:r>
      <w:hyperlink w:history="0" r:id="rId212" w:tooltip="Приказ Минэкономразвития России от 27.09.2024 N 610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Требования к документам заявки на выдачу патента на изобретение, утвержденные приказом Минэкономразвития России от 21 февраля 2023 г. N 107&quot; (Зарегистрировано в Минюсте России 29.10.2024 N 79953) {КонсультантПлюс}">
        <w:r>
          <w:rPr>
            <w:sz w:val="24"/>
            <w:color w:val="0000ff"/>
          </w:rPr>
          <w:t xml:space="preserve">Приказом</w:t>
        </w:r>
      </w:hyperlink>
      <w:r>
        <w:rPr>
          <w:sz w:val="24"/>
        </w:rPr>
        <w:t xml:space="preserve"> Минэкономразвития России от 27.09.2024 N 610)</w:t>
      </w:r>
    </w:p>
    <w:p>
      <w:pPr>
        <w:pStyle w:val="0"/>
        <w:spacing w:before="240" w:line-rule="auto"/>
        <w:ind w:firstLine="540"/>
        <w:jc w:val="both"/>
      </w:pPr>
      <w:r>
        <w:rPr>
          <w:sz w:val="24"/>
        </w:rPr>
        <w:t xml:space="preserve">74. В случае если источником информации, из которого известно средство, которому присущи все признаки изобретения, выраженного формулой изобретения, является заявка с более ранним приоритетом, проверяется, вправе ли ознакомиться любое лицо с документами заявки с более ранним приоритетом в соответствии с </w:t>
      </w:r>
      <w:hyperlink w:history="0" r:id="rId213" w:tooltip="&quot;Гражданский кодекс Российской Федерации (часть четвертая)&quot; от 18.12.2006 N 230-ФЗ (ред. от 23.07.2025) {КонсультантПлюс}">
        <w:r>
          <w:rPr>
            <w:sz w:val="24"/>
            <w:color w:val="0000ff"/>
          </w:rPr>
          <w:t xml:space="preserve">пунктами 2</w:t>
        </w:r>
      </w:hyperlink>
      <w:r>
        <w:rPr>
          <w:sz w:val="24"/>
        </w:rPr>
        <w:t xml:space="preserve"> и </w:t>
      </w:r>
      <w:hyperlink w:history="0" r:id="rId214" w:tooltip="&quot;Гражданский кодекс Российской Федерации (часть четвертая)&quot; от 18.12.2006 N 230-ФЗ (ред. от 23.07.2025) {КонсультантПлюс}">
        <w:r>
          <w:rPr>
            <w:sz w:val="24"/>
            <w:color w:val="0000ff"/>
          </w:rPr>
          <w:t xml:space="preserve">4 статьи 1385</w:t>
        </w:r>
      </w:hyperlink>
      <w:r>
        <w:rPr>
          <w:sz w:val="24"/>
        </w:rPr>
        <w:t xml:space="preserve"> и </w:t>
      </w:r>
      <w:hyperlink w:history="0" r:id="rId215"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1394</w:t>
        </w:r>
      </w:hyperlink>
      <w:r>
        <w:rPr>
          <w:sz w:val="24"/>
        </w:rPr>
        <w:t xml:space="preserve"> Кодекса.</w:t>
      </w:r>
    </w:p>
    <w:p>
      <w:pPr>
        <w:pStyle w:val="0"/>
        <w:spacing w:before="240" w:line-rule="auto"/>
        <w:ind w:firstLine="540"/>
        <w:jc w:val="both"/>
      </w:pPr>
      <w:r>
        <w:rPr>
          <w:sz w:val="24"/>
        </w:rPr>
        <w:t xml:space="preserve">75. В случае если сведения о заявке с более ранним приоритетом на дату завершения информационного поиска еще не опубликованы, но заявка не отозвана или не признана отозванной, заявителю сообщается:</w:t>
      </w:r>
    </w:p>
    <w:p>
      <w:pPr>
        <w:pStyle w:val="0"/>
        <w:spacing w:before="240" w:line-rule="auto"/>
        <w:ind w:firstLine="540"/>
        <w:jc w:val="both"/>
      </w:pPr>
      <w:r>
        <w:rPr>
          <w:sz w:val="24"/>
        </w:rPr>
        <w:t xml:space="preserve">о наличии такой заявки (ее номере и дате подачи, без указания других библиографических данных и раскрытия содержания заявки), а также о том, что заявка с более ранним приоритетом не может быть учтена при проверке новизны изобретения;</w:t>
      </w:r>
    </w:p>
    <w:p>
      <w:pPr>
        <w:pStyle w:val="0"/>
        <w:spacing w:before="240" w:line-rule="auto"/>
        <w:ind w:firstLine="540"/>
        <w:jc w:val="both"/>
      </w:pPr>
      <w:r>
        <w:rPr>
          <w:sz w:val="24"/>
        </w:rPr>
        <w:t xml:space="preserve">о том, что выдача патента по заявке при условии соответствия заявленного изобретения условиям патентоспособности, установленным </w:t>
      </w:r>
      <w:hyperlink w:history="0" r:id="rId216"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&lt;44&gt;, может быть осуществлена, при этом после выдачи патента для любого лица появится возможность ознакомиться с документами заявки, и выданный патент по заявке может быть признан недействительным в связи с противопоставлением ему заявки с более ранним приоритетом;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&lt;44&gt; Собрание законодательства Российской Федерации, 2006, N 52, ст. 5496; 2018, N 53, ст. 8475.</w:t>
      </w:r>
    </w:p>
    <w:p>
      <w:pPr>
        <w:pStyle w:val="0"/>
        <w:jc w:val="both"/>
      </w:pPr>
      <w:r>
        <w:rPr>
          <w:sz w:val="24"/>
        </w:rPr>
      </w:r>
    </w:p>
    <w:p>
      <w:pPr>
        <w:pStyle w:val="0"/>
        <w:ind w:firstLine="540"/>
        <w:jc w:val="both"/>
      </w:pPr>
      <w:r>
        <w:rPr>
          <w:sz w:val="24"/>
        </w:rPr>
        <w:t xml:space="preserve">о том, что заявитель может отложить рассмотрение заявки до принятия решения по заявке с более ранним приоритетом.</w:t>
      </w:r>
    </w:p>
    <w:bookmarkStart w:id="547" w:name="P547"/>
    <w:bookmarkEnd w:id="547"/>
    <w:p>
      <w:pPr>
        <w:pStyle w:val="0"/>
        <w:spacing w:before="240" w:line-rule="auto"/>
        <w:ind w:firstLine="540"/>
        <w:jc w:val="both"/>
      </w:pPr>
      <w:r>
        <w:rPr>
          <w:sz w:val="24"/>
        </w:rPr>
        <w:t xml:space="preserve">76. Если установлено, что изобретение, охарактеризованное в независимом пункте формулы, соответствует условию новизны, осуществляется проверка изобретательского уровня изобретения. Проверка новизны зависимых пунктов не проводится.</w:t>
      </w:r>
    </w:p>
    <w:bookmarkStart w:id="548" w:name="P548"/>
    <w:bookmarkEnd w:id="548"/>
    <w:p>
      <w:pPr>
        <w:pStyle w:val="0"/>
        <w:spacing w:before="240" w:line-rule="auto"/>
        <w:ind w:firstLine="540"/>
        <w:jc w:val="both"/>
      </w:pPr>
      <w:r>
        <w:rPr>
          <w:sz w:val="24"/>
        </w:rPr>
        <w:t xml:space="preserve">Если установлено, что изобретение, охарактеризованное в независимом пункте формулы, не соответствует условию новизны, при этом имеется возможность корректировки формулы изобретения для изменения вывода о несоответствии изобретения условию новизны, заявителю направляется запрос дополнительных материалов, в котором предлагается в течение трех месяцев со дня его направления представить скорректированную формулу изобретения.</w:t>
      </w:r>
    </w:p>
    <w:bookmarkStart w:id="549" w:name="P549"/>
    <w:bookmarkEnd w:id="549"/>
    <w:p>
      <w:pPr>
        <w:pStyle w:val="0"/>
        <w:spacing w:before="240" w:line-rule="auto"/>
        <w:ind w:firstLine="540"/>
        <w:jc w:val="both"/>
      </w:pPr>
      <w:r>
        <w:rPr>
          <w:sz w:val="24"/>
        </w:rPr>
        <w:t xml:space="preserve">Если установлено, что изобретение, охарактеризованное в независимом пункте формулы, не соответствует условию новизны,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новизны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с выводом о несоответствии изобретения условию новизны и предложением представить в случае несогласия доводы по мотивам, указанным в уведомлении, в течение шести месяцев с даты его направления.</w:t>
      </w:r>
    </w:p>
    <w:p>
      <w:pPr>
        <w:pStyle w:val="0"/>
        <w:spacing w:before="240" w:line-rule="auto"/>
        <w:ind w:firstLine="540"/>
        <w:jc w:val="both"/>
      </w:pPr>
      <w:r>
        <w:rPr>
          <w:sz w:val="24"/>
        </w:rPr>
        <w:t xml:space="preserve">К запросу дополнительных материалов, указанному в </w:t>
      </w:r>
      <w:hyperlink w:history="0" w:anchor="P548" w:tooltip="Если установлено, что изобретение, охарактеризованное в независимом пункте формулы, не соответствует условию новизны, при этом имеется возможность корректировки формулы изобретения для изменения вывода о несоответствии изобретения условию новизны, заявителю направляется запрос дополнительных материалов, в котором предлагается в течение трех месяцев со дня его направления представить скорректированную формулу изобретения.">
        <w:r>
          <w:rPr>
            <w:sz w:val="24"/>
            <w:color w:val="0000ff"/>
          </w:rPr>
          <w:t xml:space="preserve">абзаце втором</w:t>
        </w:r>
      </w:hyperlink>
      <w:r>
        <w:rPr>
          <w:sz w:val="24"/>
        </w:rPr>
        <w:t xml:space="preserve"> настоящего пункта, или уведомлению о результатах проверки патентоспособности заявленного изобретения, указанному в </w:t>
      </w:r>
      <w:hyperlink w:history="0" w:anchor="P549" w:tooltip="Если установлено, что изобретение, охарактеризованное в независимом пункте формулы, не соответствует условию новизны,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новизны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
        <w:r>
          <w:rPr>
            <w:sz w:val="24"/>
            <w:color w:val="0000ff"/>
          </w:rPr>
          <w:t xml:space="preserve">абзаце третьем</w:t>
        </w:r>
      </w:hyperlink>
      <w:r>
        <w:rPr>
          <w:sz w:val="24"/>
        </w:rPr>
        <w:t xml:space="preserve"> настоящего пункта, прикладывается отчет об информационном поиске.</w:t>
      </w:r>
    </w:p>
    <w:p>
      <w:pPr>
        <w:pStyle w:val="0"/>
        <w:spacing w:before="240" w:line-rule="auto"/>
        <w:ind w:firstLine="540"/>
        <w:jc w:val="both"/>
      </w:pPr>
      <w:r>
        <w:rPr>
          <w:sz w:val="24"/>
        </w:rPr>
        <w:t xml:space="preserve">В случае если изобретение не соответствует условию новизны, проверка изобретательского уровня не проводится.</w:t>
      </w:r>
    </w:p>
    <w:p>
      <w:pPr>
        <w:pStyle w:val="0"/>
        <w:spacing w:before="240" w:line-rule="auto"/>
        <w:ind w:firstLine="540"/>
        <w:jc w:val="both"/>
      </w:pPr>
      <w:r>
        <w:rPr>
          <w:sz w:val="24"/>
        </w:rPr>
        <w:t xml:space="preserve">77. Если заявителем в ответ на запрос дополнительных материалов, предусмотренный </w:t>
      </w:r>
      <w:hyperlink w:history="0" w:anchor="P548" w:tooltip="Если установлено, что изобретение, охарактеризованное в независимом пункте формулы, не соответствует условию новизны, при этом имеется возможность корректировки формулы изобретения для изменения вывода о несоответствии изобретения условию новизны, заявителю направляется запрос дополнительных материалов, в котором предлагается в течение трех месяцев со дня его направления представить скорректированную формулу изобретения.">
        <w:r>
          <w:rPr>
            <w:sz w:val="24"/>
            <w:color w:val="0000ff"/>
          </w:rPr>
          <w:t xml:space="preserve">абзацем вторым пункта 76</w:t>
        </w:r>
      </w:hyperlink>
      <w:r>
        <w:rPr>
          <w:sz w:val="24"/>
        </w:rPr>
        <w:t xml:space="preserve"> настоящих Правил, представлена измененная формула изобретения, экспертиза заявки по существу проводится в отношении изобретения, охарактеризованного в этой формуле.</w:t>
      </w:r>
    </w:p>
    <w:p>
      <w:pPr>
        <w:pStyle w:val="0"/>
        <w:spacing w:before="240" w:line-rule="auto"/>
        <w:ind w:firstLine="540"/>
        <w:jc w:val="both"/>
      </w:pPr>
      <w:r>
        <w:rPr>
          <w:sz w:val="24"/>
        </w:rPr>
        <w:t xml:space="preserve">Если заявителем в срок, указанный в </w:t>
      </w:r>
      <w:hyperlink w:history="0" w:anchor="P548" w:tooltip="Если установлено, что изобретение, охарактеризованное в независимом пункте формулы, не соответствует условию новизны, при этом имеется возможность корректировки формулы изобретения для изменения вывода о несоответствии изобретения условию новизны, заявителю направляется запрос дополнительных материалов, в котором предлагается в течение трех месяцев со дня его направления представить скорректированную формулу изобретения.">
        <w:r>
          <w:rPr>
            <w:sz w:val="24"/>
            <w:color w:val="0000ff"/>
          </w:rPr>
          <w:t xml:space="preserve">абзаце втором пункта 76</w:t>
        </w:r>
      </w:hyperlink>
      <w:r>
        <w:rPr>
          <w:sz w:val="24"/>
        </w:rPr>
        <w:t xml:space="preserve"> настоящих Правил, не представлен ответ на запрос дополнительных материалов, предусмотренный </w:t>
      </w:r>
      <w:hyperlink w:history="0" w:anchor="P548" w:tooltip="Если установлено, что изобретение, охарактеризованное в независимом пункте формулы, не соответствует условию новизны, при этом имеется возможность корректировки формулы изобретения для изменения вывода о несоответствии изобретения условию новизны, заявителю направляется запрос дополнительных материалов, в котором предлагается в течение трех месяцев со дня его направления представить скорректированную формулу изобретения.">
        <w:r>
          <w:rPr>
            <w:sz w:val="24"/>
            <w:color w:val="0000ff"/>
          </w:rPr>
          <w:t xml:space="preserve">абзацем вторым пункта 76</w:t>
        </w:r>
      </w:hyperlink>
      <w:r>
        <w:rPr>
          <w:sz w:val="24"/>
        </w:rPr>
        <w:t xml:space="preserve"> настоящих Правил, или ходатайство о продлении срока,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по заявке принимается решение о признании заявки отозванной.</w:t>
      </w:r>
    </w:p>
    <w:p>
      <w:pPr>
        <w:pStyle w:val="0"/>
        <w:spacing w:before="240" w:line-rule="auto"/>
        <w:ind w:firstLine="540"/>
        <w:jc w:val="both"/>
      </w:pPr>
      <w:r>
        <w:rPr>
          <w:sz w:val="24"/>
        </w:rPr>
        <w:t xml:space="preserve">Если заявителем представлен ответ на запрос дополнительных материалов, предусмотренный </w:t>
      </w:r>
      <w:hyperlink w:history="0" w:anchor="P547" w:tooltip="76. Если установлено, что изобретение, охарактеризованное в независимом пункте формулы, соответствует условию новизны, осуществляется проверка изобретательского уровня изобретения. Проверка новизны зависимых пунктов не проводится.">
        <w:r>
          <w:rPr>
            <w:sz w:val="24"/>
            <w:color w:val="0000ff"/>
          </w:rPr>
          <w:t xml:space="preserve">пунктом 76</w:t>
        </w:r>
      </w:hyperlink>
      <w:r>
        <w:rPr>
          <w:sz w:val="24"/>
        </w:rPr>
        <w:t xml:space="preserve"> настоящих Правил, в указанный в </w:t>
      </w:r>
      <w:hyperlink w:history="0" w:anchor="P547" w:tooltip="76. Если установлено, что изобретение, охарактеризованное в независимом пункте формулы, соответствует условию новизны, осуществляется проверка изобретательского уровня изобретения. Проверка новизны зависимых пунктов не проводится.">
        <w:r>
          <w:rPr>
            <w:sz w:val="24"/>
            <w:color w:val="0000ff"/>
          </w:rPr>
          <w:t xml:space="preserve">пункте 76</w:t>
        </w:r>
      </w:hyperlink>
      <w:r>
        <w:rPr>
          <w:sz w:val="24"/>
        </w:rPr>
        <w:t xml:space="preserve"> настоящих Правил срок, но в ответе не содержатся запрашиваемые материалы, решение о признании заявки отозванной с указанием оснований принятия такого решения принимается до истечения срока, указанного в </w:t>
      </w:r>
      <w:hyperlink w:history="0" w:anchor="P547" w:tooltip="76. Если установлено, что изобретение, охарактеризованное в независимом пункте формулы, соответствует условию новизны, осуществляется проверка изобретательского уровня изобретения. Проверка новизны зависимых пунктов не проводится.">
        <w:r>
          <w:rPr>
            <w:sz w:val="24"/>
            <w:color w:val="0000ff"/>
          </w:rPr>
          <w:t xml:space="preserve">пункте 76</w:t>
        </w:r>
      </w:hyperlink>
      <w:r>
        <w:rPr>
          <w:sz w:val="24"/>
        </w:rPr>
        <w:t xml:space="preserve"> настоящих Правил.</w:t>
      </w:r>
    </w:p>
    <w:p>
      <w:pPr>
        <w:pStyle w:val="0"/>
        <w:spacing w:before="240" w:line-rule="auto"/>
        <w:ind w:firstLine="540"/>
        <w:jc w:val="both"/>
      </w:pPr>
      <w:r>
        <w:rPr>
          <w:sz w:val="24"/>
        </w:rPr>
        <w:t xml:space="preserve">78. Если ответ на уведомление о результатах проверки патентоспособности заявленного изобретения, предусмотренное </w:t>
      </w:r>
      <w:hyperlink w:history="0" w:anchor="P549" w:tooltip="Если установлено, что изобретение, охарактеризованное в независимом пункте формулы, не соответствует условию новизны,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новизны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
        <w:r>
          <w:rPr>
            <w:sz w:val="24"/>
            <w:color w:val="0000ff"/>
          </w:rPr>
          <w:t xml:space="preserve">абзацем третьим пункта 76</w:t>
        </w:r>
      </w:hyperlink>
      <w:r>
        <w:rPr>
          <w:sz w:val="24"/>
        </w:rPr>
        <w:t xml:space="preserve"> настоящих Правил, представлен в срок, указанный в </w:t>
      </w:r>
      <w:hyperlink w:history="0" w:anchor="P549" w:tooltip="Если установлено, что изобретение, охарактеризованное в независимом пункте формулы, не соответствует условию новизны,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новизны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
        <w:r>
          <w:rPr>
            <w:sz w:val="24"/>
            <w:color w:val="0000ff"/>
          </w:rPr>
          <w:t xml:space="preserve">абзаце третьем пункта 76</w:t>
        </w:r>
      </w:hyperlink>
      <w:r>
        <w:rPr>
          <w:sz w:val="24"/>
        </w:rPr>
        <w:t xml:space="preserve"> настоящих Правил, доводы заявителя, приведенные в ответе, учитываются при экспертизе заявки по существу и принятии решения по заявке.</w:t>
      </w:r>
    </w:p>
    <w:p>
      <w:pPr>
        <w:pStyle w:val="0"/>
        <w:spacing w:before="240" w:line-rule="auto"/>
        <w:ind w:firstLine="540"/>
        <w:jc w:val="both"/>
      </w:pPr>
      <w:r>
        <w:rPr>
          <w:sz w:val="24"/>
        </w:rPr>
        <w:t xml:space="preserve">Если доводы заявителя не изменяют вывод о несоответствии заявленного изобретения условию новизны, по заявке принимается решение об отказе в выдаче патента.</w:t>
      </w:r>
    </w:p>
    <w:p>
      <w:pPr>
        <w:pStyle w:val="0"/>
        <w:spacing w:before="240" w:line-rule="auto"/>
        <w:ind w:firstLine="540"/>
        <w:jc w:val="both"/>
      </w:pPr>
      <w:r>
        <w:rPr>
          <w:sz w:val="24"/>
        </w:rPr>
        <w:t xml:space="preserve">Если доводы заявителя изменяют вывод о несоответствии заявленного изобретения условию новизны, проводится проверка изобретательского уровня изобретения.</w:t>
      </w:r>
    </w:p>
    <w:p>
      <w:pPr>
        <w:pStyle w:val="0"/>
        <w:spacing w:before="240" w:line-rule="auto"/>
        <w:ind w:firstLine="540"/>
        <w:jc w:val="both"/>
      </w:pPr>
      <w:r>
        <w:rPr>
          <w:sz w:val="24"/>
        </w:rPr>
        <w:t xml:space="preserve">79. При проверке изобретательского уровня изобретение признается имеющим изобретательский уровень, если установлено, что оно для специалиста явным образом не следует из уровня техники.</w:t>
      </w:r>
    </w:p>
    <w:p>
      <w:pPr>
        <w:pStyle w:val="0"/>
        <w:spacing w:before="240" w:line-rule="auto"/>
        <w:ind w:firstLine="540"/>
        <w:jc w:val="both"/>
      </w:pPr>
      <w:r>
        <w:rPr>
          <w:sz w:val="24"/>
        </w:rPr>
        <w:t xml:space="preserve">Проверка изобретательского уровня изобретения проводится без использования признаков, относящихся к объектам, не являющимся изобретениями в соответствии с </w:t>
      </w:r>
      <w:hyperlink w:history="0" r:id="rId217" w:tooltip="&quot;Гражданский кодекс Российской Федерации (часть четвертая)&quot; от 18.12.2006 N 230-ФЗ (ред. от 23.07.2025) {КонсультантПлюс}">
        <w:r>
          <w:rPr>
            <w:sz w:val="24"/>
            <w:color w:val="0000ff"/>
          </w:rPr>
          <w:t xml:space="preserve">пунктом 5 статьи 1350</w:t>
        </w:r>
      </w:hyperlink>
      <w:r>
        <w:rPr>
          <w:sz w:val="24"/>
        </w:rPr>
        <w:t xml:space="preserve"> Кодекса, если они не влияют на достижение технического результата.</w:t>
      </w:r>
    </w:p>
    <w:p>
      <w:pPr>
        <w:pStyle w:val="0"/>
        <w:jc w:val="both"/>
      </w:pPr>
      <w:r>
        <w:rPr>
          <w:sz w:val="24"/>
        </w:rPr>
        <w:t xml:space="preserve">(абзац введен </w:t>
      </w:r>
      <w:hyperlink w:history="0" r:id="rId218"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Приказом</w:t>
        </w:r>
      </w:hyperlink>
      <w:r>
        <w:rPr>
          <w:sz w:val="24"/>
        </w:rPr>
        <w:t xml:space="preserve"> Минэкономразвития России от 15.03.2024 N 148)</w:t>
      </w:r>
    </w:p>
    <w:p>
      <w:pPr>
        <w:pStyle w:val="0"/>
        <w:spacing w:before="240" w:line-rule="auto"/>
        <w:ind w:firstLine="540"/>
        <w:jc w:val="both"/>
      </w:pPr>
      <w:r>
        <w:rPr>
          <w:sz w:val="24"/>
        </w:rPr>
        <w:t xml:space="preserve">80. Изобретение явным образом следует из уровня техники, если оно может быть признано созданным путем объединения, изменения или совместного использования сведений, содержащихся в уровне техники, и (или) общих знаний специалиста.</w:t>
      </w:r>
    </w:p>
    <w:bookmarkStart w:id="562" w:name="P562"/>
    <w:bookmarkEnd w:id="562"/>
    <w:p>
      <w:pPr>
        <w:pStyle w:val="0"/>
        <w:spacing w:before="240" w:line-rule="auto"/>
        <w:ind w:firstLine="540"/>
        <w:jc w:val="both"/>
      </w:pPr>
      <w:r>
        <w:rPr>
          <w:sz w:val="24"/>
        </w:rPr>
        <w:t xml:space="preserve">В частности, изобретение явным образом следует из уровня техники в том случае, когда выявлены решения, имеющие признаки, совпадающие с признаками, которыми заявленное изобретение, охарактеризованное в независимом пункте формулы изобретения, отличается от наиболее близкого аналога (отличительными признаками), и подтверждена известность влияния этих отличительных признаков на указанный заявителем технический результат.</w:t>
      </w:r>
    </w:p>
    <w:p>
      <w:pPr>
        <w:pStyle w:val="0"/>
        <w:spacing w:before="240" w:line-rule="auto"/>
        <w:ind w:firstLine="540"/>
        <w:jc w:val="both"/>
      </w:pPr>
      <w:r>
        <w:rPr>
          <w:sz w:val="24"/>
        </w:rPr>
        <w:t xml:space="preserve">81. Проверка соблюдения условий, указанных в </w:t>
      </w:r>
      <w:hyperlink w:history="0" w:anchor="P562" w:tooltip="В частности, изобретение явным образом следует из уровня техники в том случае, когда выявлены решения, имеющие признаки, совпадающие с признаками, которыми заявленное изобретение, охарактеризованное в независимом пункте формулы изобретения, отличается от наиболее близкого аналога (отличительными признаками), и подтверждена известность влияния этих отличительных признаков на указанный заявителем технический результат.">
        <w:r>
          <w:rPr>
            <w:sz w:val="24"/>
            <w:color w:val="0000ff"/>
          </w:rPr>
          <w:t xml:space="preserve">абзаце втором пункта 80</w:t>
        </w:r>
      </w:hyperlink>
      <w:r>
        <w:rPr>
          <w:sz w:val="24"/>
        </w:rPr>
        <w:t xml:space="preserve"> настоящих Правил, включает:</w:t>
      </w:r>
    </w:p>
    <w:p>
      <w:pPr>
        <w:pStyle w:val="0"/>
        <w:spacing w:before="240" w:line-rule="auto"/>
        <w:ind w:firstLine="540"/>
        <w:jc w:val="both"/>
      </w:pPr>
      <w:r>
        <w:rPr>
          <w:sz w:val="24"/>
        </w:rPr>
        <w:t xml:space="preserve">определение наиболее близкого аналога изобретения в соответствии с </w:t>
      </w:r>
      <w:hyperlink w:history="0" w:anchor="P3869" w:tooltip="41. В разделе описания изобретения &quot;Уровень техники&quot; приводятся сведения из предшествующего уровня техники, в том числе описываются известные заявителю аналоги - решения, имеющие назначение, совпадающее с назначением изобретения, с выделением аналога, которому присуща совокупность признаков, наиболее близкая к совокупности существенных признаков изобретения (прототип).">
        <w:r>
          <w:rPr>
            <w:sz w:val="24"/>
            <w:color w:val="0000ff"/>
          </w:rPr>
          <w:t xml:space="preserve">пунктом 41</w:t>
        </w:r>
      </w:hyperlink>
      <w:r>
        <w:rPr>
          <w:sz w:val="24"/>
        </w:rPr>
        <w:t xml:space="preserve"> Требований к документам заявки;</w:t>
      </w:r>
    </w:p>
    <w:p>
      <w:pPr>
        <w:pStyle w:val="0"/>
        <w:spacing w:before="240" w:line-rule="auto"/>
        <w:ind w:firstLine="540"/>
        <w:jc w:val="both"/>
      </w:pPr>
      <w:r>
        <w:rPr>
          <w:sz w:val="24"/>
        </w:rPr>
        <w:t xml:space="preserve">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w:t>
      </w:r>
    </w:p>
    <w:p>
      <w:pPr>
        <w:pStyle w:val="0"/>
        <w:spacing w:before="240" w:line-rule="auto"/>
        <w:ind w:firstLine="540"/>
        <w:jc w:val="both"/>
      </w:pPr>
      <w:r>
        <w:rPr>
          <w:sz w:val="24"/>
        </w:rPr>
        <w:t xml:space="preserve">выявление из уровня техники решений, имеющих признаки, совпадающие с отличительными признаками заявленного изобретения;</w:t>
      </w:r>
    </w:p>
    <w:p>
      <w:pPr>
        <w:pStyle w:val="0"/>
        <w:spacing w:before="240" w:line-rule="auto"/>
        <w:ind w:firstLine="540"/>
        <w:jc w:val="both"/>
      </w:pPr>
      <w:r>
        <w:rPr>
          <w:sz w:val="24"/>
        </w:rPr>
        <w:t xml:space="preserve">анализ уровня техники в целях подтверждения известности влияния признаков, совпадающих с отличительными признаками заявленного изобретения, на указанный заявителем технический результат.</w:t>
      </w:r>
    </w:p>
    <w:p>
      <w:pPr>
        <w:pStyle w:val="0"/>
        <w:spacing w:before="240" w:line-rule="auto"/>
        <w:ind w:firstLine="540"/>
        <w:jc w:val="both"/>
      </w:pPr>
      <w:r>
        <w:rPr>
          <w:sz w:val="24"/>
        </w:rPr>
        <w:t xml:space="preserve">82. Изобретение признается для специалиста не следующим явным образом из уровня техники, если в ходе проверки не выявлены решения, имеющие признаки, совпадающие с его отличительными признаками, или такие решения выявлены, но не подтверждена известность влияния этих отличительных признаков на указанный заявителем технический результат.</w:t>
      </w:r>
    </w:p>
    <w:p>
      <w:pPr>
        <w:pStyle w:val="0"/>
        <w:spacing w:before="240" w:line-rule="auto"/>
        <w:ind w:firstLine="540"/>
        <w:jc w:val="both"/>
      </w:pPr>
      <w:r>
        <w:rPr>
          <w:sz w:val="24"/>
        </w:rPr>
        <w:t xml:space="preserve">При проверке изобретательского уровня изобретения в области информационных технологий известность применения компьютерного устройства или информационно-телекоммуникационной сети может быть обоснована с привлечением общих знаний специалиста в данной области техники. Однако если заявитель в срок, указанный в </w:t>
      </w:r>
      <w:hyperlink w:history="0" w:anchor="P595" w:tooltip="Если установлено, что изобретение, охарактеризованное в независимом пункте формулы, не соответствует условию изобретательского уровня, при этом имеется возможность корректировки формулы изобретения для изменения вывода о несоответствии изобретения условию изобретательского уровня, заявителю в течение двух рабочих дней с даты выявления указанного несоответствия направляется запрос дополнительных материалов, в котором предлагается в течение трех месяцев со дня его направления представить скорректированную ...">
        <w:r>
          <w:rPr>
            <w:sz w:val="24"/>
            <w:color w:val="0000ff"/>
          </w:rPr>
          <w:t xml:space="preserve">абзаце втором</w:t>
        </w:r>
      </w:hyperlink>
      <w:r>
        <w:rPr>
          <w:sz w:val="24"/>
        </w:rPr>
        <w:t xml:space="preserve"> или </w:t>
      </w:r>
      <w:hyperlink w:history="0" w:anchor="P596" w:tooltip="Если установлено, что изобретение, охарактеризованное в независимом пункте формулы, не соответствует условию изобретательского уровня,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изобретательского уровня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
        <w:r>
          <w:rPr>
            <w:sz w:val="24"/>
            <w:color w:val="0000ff"/>
          </w:rPr>
          <w:t xml:space="preserve">абзаце третьем пункта 88</w:t>
        </w:r>
      </w:hyperlink>
      <w:r>
        <w:rPr>
          <w:sz w:val="24"/>
        </w:rPr>
        <w:t xml:space="preserve"> настоящих Правил, представит обоснованные доводы, опровергающие выводы об известности компьютерного устройства или его частей, известность должна быть подтверждена ссылками на источники информации при дальнейшем рассмотрении заявки.</w:t>
      </w:r>
    </w:p>
    <w:p>
      <w:pPr>
        <w:pStyle w:val="0"/>
        <w:spacing w:before="240" w:line-rule="auto"/>
        <w:ind w:firstLine="540"/>
        <w:jc w:val="both"/>
      </w:pPr>
      <w:r>
        <w:rPr>
          <w:sz w:val="24"/>
        </w:rPr>
        <w:t xml:space="preserve">При проверке изобретательского уровня изобретения, относящегося к композиции, признаки, указанные в </w:t>
      </w:r>
      <w:hyperlink w:history="0" w:anchor="P3949" w:tooltip="3) не допускать использование для характеристики композиции в качестве ее признаков сведений, непосредственно к композиции не относящихся (например, условия и режимы использования этой композиции в каком-либо процессе, способе), количественный (измеряемый или рассчитываемый) параметр, характеризующий одно свойство композиции или более, в случаях когда этот параметр является отличительным признаком в характеристике композиции в независимом пункте формулы (например, параметры прочности ламинирования, сопро...">
        <w:r>
          <w:rPr>
            <w:sz w:val="24"/>
            <w:color w:val="0000ff"/>
          </w:rPr>
          <w:t xml:space="preserve">подпункте 3 пункта 46</w:t>
        </w:r>
      </w:hyperlink>
      <w:r>
        <w:rPr>
          <w:sz w:val="24"/>
        </w:rPr>
        <w:t xml:space="preserve"> Требований к документам заявки, не учитываются.</w:t>
      </w:r>
    </w:p>
    <w:p>
      <w:pPr>
        <w:pStyle w:val="0"/>
        <w:spacing w:before="240" w:line-rule="auto"/>
        <w:ind w:firstLine="540"/>
        <w:jc w:val="both"/>
      </w:pPr>
      <w:r>
        <w:rPr>
          <w:sz w:val="24"/>
        </w:rPr>
        <w:t xml:space="preserve">При проверке изобретательского уровня изобретения, относящегося к применению продукта или способа по определенному назначению, учитываются только признаки, характеризующие назначение.</w:t>
      </w:r>
    </w:p>
    <w:p>
      <w:pPr>
        <w:pStyle w:val="0"/>
        <w:jc w:val="both"/>
      </w:pPr>
      <w:r>
        <w:rPr>
          <w:sz w:val="24"/>
        </w:rPr>
        <w:t xml:space="preserve">(абзац введен </w:t>
      </w:r>
      <w:hyperlink w:history="0" r:id="rId219" w:tooltip="Приказ Минэкономразвития России от 27.09.2024 N 610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Требования к документам заявки на выдачу патента на изобретение, утвержденные приказом Минэкономразвития России от 21 февраля 2023 г. N 107&quot; (Зарегистрировано в Минюсте России 29.10.2024 N 79953) {КонсультантПлюс}">
        <w:r>
          <w:rPr>
            <w:sz w:val="24"/>
            <w:color w:val="0000ff"/>
          </w:rPr>
          <w:t xml:space="preserve">Приказом</w:t>
        </w:r>
      </w:hyperlink>
      <w:r>
        <w:rPr>
          <w:sz w:val="24"/>
        </w:rPr>
        <w:t xml:space="preserve"> Минэкономразвития России от 27.09.2024 N 610)</w:t>
      </w:r>
    </w:p>
    <w:p>
      <w:pPr>
        <w:pStyle w:val="0"/>
        <w:jc w:val="both"/>
      </w:pPr>
      <w:r>
        <w:rPr>
          <w:sz w:val="24"/>
        </w:rPr>
        <w:t xml:space="preserve">(п. 82 в ред. </w:t>
      </w:r>
      <w:hyperlink w:history="0" r:id="rId220"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83. Не признаются соответствующими условию изобретательского уровня изобретения, основанные, в частности:</w:t>
      </w:r>
    </w:p>
    <w:p>
      <w:pPr>
        <w:pStyle w:val="0"/>
        <w:spacing w:before="240" w:line-rule="auto"/>
        <w:ind w:firstLine="540"/>
        <w:jc w:val="both"/>
      </w:pPr>
      <w:r>
        <w:rPr>
          <w:sz w:val="24"/>
        </w:rPr>
        <w:t xml:space="preserve">на дополнении известного средства какой-либо известной частью, присоединяемой к нему по известным правилам, если подтверждена известность влияния такого дополнения на достигаемый технический результат;</w:t>
      </w:r>
    </w:p>
    <w:p>
      <w:pPr>
        <w:pStyle w:val="0"/>
        <w:spacing w:before="240" w:line-rule="auto"/>
        <w:ind w:firstLine="540"/>
        <w:jc w:val="both"/>
      </w:pPr>
      <w:r>
        <w:rPr>
          <w:sz w:val="24"/>
        </w:rPr>
        <w:t xml:space="preserve">на замене какой-либо части известного средства другой известной частью, если подтверждена известность влияния заменяющей части на достигаемый технический результат;</w:t>
      </w:r>
    </w:p>
    <w:p>
      <w:pPr>
        <w:pStyle w:val="0"/>
        <w:spacing w:before="240" w:line-rule="auto"/>
        <w:ind w:firstLine="540"/>
        <w:jc w:val="both"/>
      </w:pPr>
      <w:r>
        <w:rPr>
          <w:sz w:val="24"/>
        </w:rPr>
        <w:t xml:space="preserve">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(например, упрощение конструкции, уменьшение массы, габаритов, материалоемкости, повышение надежности, сокращение продолжительности процесса);</w:t>
      </w:r>
    </w:p>
    <w:p>
      <w:pPr>
        <w:pStyle w:val="0"/>
        <w:spacing w:before="240" w:line-rule="auto"/>
        <w:ind w:firstLine="540"/>
        <w:jc w:val="both"/>
      </w:pPr>
      <w:r>
        <w:rPr>
          <w:sz w:val="24"/>
        </w:rPr>
        <w:t xml:space="preserve">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w:t>
      </w:r>
    </w:p>
    <w:p>
      <w:pPr>
        <w:pStyle w:val="0"/>
        <w:spacing w:before="240" w:line-rule="auto"/>
        <w:ind w:firstLine="540"/>
        <w:jc w:val="both"/>
      </w:pPr>
      <w:r>
        <w:rPr>
          <w:sz w:val="24"/>
        </w:rPr>
        <w:t xml:space="preserve">на выполнении известного средства или его части из известного материала для достижения технического результата, обусловленного известными свойствами этого материала;</w:t>
      </w:r>
    </w:p>
    <w:p>
      <w:pPr>
        <w:pStyle w:val="0"/>
        <w:spacing w:before="240" w:line-rule="auto"/>
        <w:ind w:firstLine="540"/>
        <w:jc w:val="both"/>
      </w:pPr>
      <w:r>
        <w:rPr>
          <w:sz w:val="24"/>
        </w:rPr>
        <w:t xml:space="preserve">на создании средства, состоящего из известных частей, выбор которых и связь между которыми осуществлены на основании известных правил, рекомендаций, а достигаемый при этом технический результат обусловлен только известными свойствами частей этого средства и связей между ними;</w:t>
      </w:r>
    </w:p>
    <w:p>
      <w:pPr>
        <w:pStyle w:val="0"/>
        <w:spacing w:before="240" w:line-rule="auto"/>
        <w:ind w:firstLine="540"/>
        <w:jc w:val="both"/>
      </w:pPr>
      <w:r>
        <w:rPr>
          <w:sz w:val="24"/>
        </w:rPr>
        <w:t xml:space="preserve">на выборе оптимальных или рабочих значений параметров, если подтверждена известность влияния этих параметров на технический результат, а выбор может быть осуществлен обычным методом проб и ошибок или применением обычных технологических методов или методов конструирования;</w:t>
      </w:r>
    </w:p>
    <w:p>
      <w:pPr>
        <w:pStyle w:val="0"/>
        <w:spacing w:before="240" w:line-rule="auto"/>
        <w:ind w:firstLine="540"/>
        <w:jc w:val="both"/>
      </w:pPr>
      <w:r>
        <w:rPr>
          <w:sz w:val="24"/>
        </w:rPr>
        <w:t xml:space="preserve">на применении продукта по определенному назначению, если новое назначение известного из уровня техники продукта обусловлено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w:t>
      </w:r>
    </w:p>
    <w:p>
      <w:pPr>
        <w:pStyle w:val="0"/>
        <w:spacing w:before="240" w:line-rule="auto"/>
        <w:ind w:firstLine="540"/>
        <w:jc w:val="both"/>
      </w:pPr>
      <w:r>
        <w:rPr>
          <w:sz w:val="24"/>
        </w:rPr>
        <w:t xml:space="preserve">на изменении количественного признака или признаков, представлении таких признаков во взаимосвязи либо изменении вида взаимосвязи,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w:t>
      </w:r>
    </w:p>
    <w:p>
      <w:pPr>
        <w:pStyle w:val="0"/>
        <w:spacing w:before="240" w:line-rule="auto"/>
        <w:ind w:firstLine="540"/>
        <w:jc w:val="both"/>
      </w:pPr>
      <w:r>
        <w:rPr>
          <w:sz w:val="24"/>
        </w:rPr>
        <w:t xml:space="preserve">на создании химического соединения, являющегося формой известного химического соединения (в частности, изомером, стереоизомером, энантиомером, аморфной или кристаллической формой) или его производным (в частности, солью, сольватом, гидратом, комплексным соединением или эфиром), если такое соединение не проявляет новых по сравнению с известным соединением свойств в качественном или количественном отношении, не следующих для специалиста явным образом из уровня техники.</w:t>
      </w:r>
    </w:p>
    <w:p>
      <w:pPr>
        <w:pStyle w:val="0"/>
        <w:spacing w:before="240" w:line-rule="auto"/>
        <w:ind w:firstLine="540"/>
        <w:jc w:val="both"/>
      </w:pPr>
      <w:r>
        <w:rPr>
          <w:sz w:val="24"/>
        </w:rPr>
        <w:t xml:space="preserve">84. Условию изобретательского уровня соответствуют, в частности:</w:t>
      </w:r>
    </w:p>
    <w:p>
      <w:pPr>
        <w:pStyle w:val="0"/>
        <w:spacing w:before="240" w:line-rule="auto"/>
        <w:ind w:firstLine="540"/>
        <w:jc w:val="both"/>
      </w:pPr>
      <w:r>
        <w:rPr>
          <w:sz w:val="24"/>
        </w:rPr>
        <w:t xml:space="preserve">изобретения, основанные на дополнении известного средства какой-либо известной частью, при достижении неожиданного для такого дополнения технического результата, обусловленного взаимосвязью дополняемой части и известного средства;</w:t>
      </w:r>
    </w:p>
    <w:p>
      <w:pPr>
        <w:pStyle w:val="0"/>
        <w:spacing w:before="240" w:line-rule="auto"/>
        <w:ind w:firstLine="540"/>
        <w:jc w:val="both"/>
      </w:pPr>
      <w:r>
        <w:rPr>
          <w:sz w:val="24"/>
        </w:rPr>
        <w:t xml:space="preserve">способы получения новых химических соединений (класса, группы) с установленной структурой, если эти соединения соответствуют условию изобретательского уровня;</w:t>
      </w:r>
    </w:p>
    <w:p>
      <w:pPr>
        <w:pStyle w:val="0"/>
        <w:spacing w:before="240" w:line-rule="auto"/>
        <w:ind w:firstLine="540"/>
        <w:jc w:val="both"/>
      </w:pPr>
      <w:r>
        <w:rPr>
          <w:sz w:val="24"/>
        </w:rPr>
        <w:t xml:space="preserve">способы получения известных химических соединений (класса, группы) с установленной структурой, если они основаны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 известны, и они приводят к получению неожиданного технического результата при осуществлении способа;</w:t>
      </w:r>
    </w:p>
    <w:p>
      <w:pPr>
        <w:pStyle w:val="0"/>
        <w:spacing w:before="240" w:line-rule="auto"/>
        <w:ind w:firstLine="540"/>
        <w:jc w:val="both"/>
      </w:pPr>
      <w:r>
        <w:rPr>
          <w:sz w:val="24"/>
        </w:rPr>
        <w:t xml:space="preserve">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w:t>
      </w:r>
    </w:p>
    <w:p>
      <w:pPr>
        <w:pStyle w:val="0"/>
        <w:spacing w:before="240" w:line-rule="auto"/>
        <w:ind w:firstLine="540"/>
        <w:jc w:val="both"/>
      </w:pPr>
      <w:r>
        <w:rPr>
          <w:sz w:val="24"/>
        </w:rPr>
        <w:t xml:space="preserve">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w:t>
      </w:r>
    </w:p>
    <w:p>
      <w:pPr>
        <w:pStyle w:val="0"/>
        <w:spacing w:before="240" w:line-rule="auto"/>
        <w:ind w:firstLine="540"/>
        <w:jc w:val="both"/>
      </w:pPr>
      <w:r>
        <w:rPr>
          <w:sz w:val="24"/>
        </w:rPr>
        <w:t xml:space="preserve">85.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w:t>
      </w:r>
    </w:p>
    <w:p>
      <w:pPr>
        <w:pStyle w:val="0"/>
        <w:spacing w:before="240" w:line-rule="auto"/>
        <w:ind w:firstLine="540"/>
        <w:jc w:val="both"/>
      </w:pPr>
      <w:r>
        <w:rPr>
          <w:sz w:val="24"/>
        </w:rPr>
        <w:t xml:space="preserve">86. Известность влияния отличительных признаков заявленного изобретения на технический результат может быть подтверждена как одним, так и несколькими источниками информации. Допускается использование аргументов, основанных на общих знаниях в конкретной области техники, без указания каких-либо источников информации.</w:t>
      </w:r>
    </w:p>
    <w:p>
      <w:pPr>
        <w:pStyle w:val="0"/>
        <w:spacing w:before="240" w:line-rule="auto"/>
        <w:ind w:firstLine="540"/>
        <w:jc w:val="both"/>
      </w:pPr>
      <w:r>
        <w:rPr>
          <w:sz w:val="24"/>
        </w:rPr>
        <w:t xml:space="preserve">87. В случае наличия в формуле изобретения признаков, в отношении которых заявителем не определен технический результат, или в случае, когда установлено, что указанный заявителем технический результат не достигается, подтверждения известности влияния таких отличительных признаков на технический результат не требуется.</w:t>
      </w:r>
    </w:p>
    <w:bookmarkStart w:id="594" w:name="P594"/>
    <w:bookmarkEnd w:id="594"/>
    <w:p>
      <w:pPr>
        <w:pStyle w:val="0"/>
        <w:spacing w:before="240" w:line-rule="auto"/>
        <w:ind w:firstLine="540"/>
        <w:jc w:val="both"/>
      </w:pPr>
      <w:r>
        <w:rPr>
          <w:sz w:val="24"/>
        </w:rPr>
        <w:t xml:space="preserve">88. Если установлено, что изобретение, охарактеризованное в независимом пункте формулы, соответствует условию изобретательского уровня, проверка изобретательского уровня в отношении зависимых пунктов формулы не проводится.</w:t>
      </w:r>
    </w:p>
    <w:bookmarkStart w:id="595" w:name="P595"/>
    <w:bookmarkEnd w:id="595"/>
    <w:p>
      <w:pPr>
        <w:pStyle w:val="0"/>
        <w:spacing w:before="240" w:line-rule="auto"/>
        <w:ind w:firstLine="540"/>
        <w:jc w:val="both"/>
      </w:pPr>
      <w:r>
        <w:rPr>
          <w:sz w:val="24"/>
        </w:rPr>
        <w:t xml:space="preserve">Если установлено, что изобретение, охарактеризованное в независимом пункте формулы, не соответствует условию изобретательского уровня, при этом имеется возможность корректировки формулы изобретения для изменения вывода о несоответствии изобретения условию изобретательского уровня, заявителю в течение двух рабочих дней с даты выявления указанного несоответствия направляется запрос дополнительных материалов, в котором предлагается в течение трех месяцев со дня его направления представить скорректированную формулу изобретения.</w:t>
      </w:r>
    </w:p>
    <w:bookmarkStart w:id="596" w:name="P596"/>
    <w:bookmarkEnd w:id="596"/>
    <w:p>
      <w:pPr>
        <w:pStyle w:val="0"/>
        <w:spacing w:before="240" w:line-rule="auto"/>
        <w:ind w:firstLine="540"/>
        <w:jc w:val="both"/>
      </w:pPr>
      <w:r>
        <w:rPr>
          <w:sz w:val="24"/>
        </w:rPr>
        <w:t xml:space="preserve">Если установлено, что изобретение, охарактеризованное в независимом пункте формулы, не соответствует условию изобретательского уровня,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изобретательского уровня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патентоспособности заявленного изобретения с выводом о несоответствии изобретения условию изобретательского уровня и предложением представить в случае несогласия доводы по мотивам, указанным в уведомлении, в течение шести месяцев с даты его направления.</w:t>
      </w:r>
    </w:p>
    <w:p>
      <w:pPr>
        <w:pStyle w:val="0"/>
        <w:spacing w:before="240" w:line-rule="auto"/>
        <w:ind w:firstLine="540"/>
        <w:jc w:val="both"/>
      </w:pPr>
      <w:r>
        <w:rPr>
          <w:sz w:val="24"/>
        </w:rPr>
        <w:t xml:space="preserve">К запросу дополнительных материалов, указанному в </w:t>
      </w:r>
      <w:hyperlink w:history="0" w:anchor="P595" w:tooltip="Если установлено, что изобретение, охарактеризованное в независимом пункте формулы, не соответствует условию изобретательского уровня, при этом имеется возможность корректировки формулы изобретения для изменения вывода о несоответствии изобретения условию изобретательского уровня, заявителю в течение двух рабочих дней с даты выявления указанного несоответствия направляется запрос дополнительных материалов, в котором предлагается в течение трех месяцев со дня его направления представить скорректированную ...">
        <w:r>
          <w:rPr>
            <w:sz w:val="24"/>
            <w:color w:val="0000ff"/>
          </w:rPr>
          <w:t xml:space="preserve">абзаце втором</w:t>
        </w:r>
      </w:hyperlink>
      <w:r>
        <w:rPr>
          <w:sz w:val="24"/>
        </w:rPr>
        <w:t xml:space="preserve"> настоящего пункта, или уведомлению о результатах проверки патентоспособности заявленного изобретения, указанному в </w:t>
      </w:r>
      <w:hyperlink w:history="0" w:anchor="P596" w:tooltip="Если установлено, что изобретение, охарактеризованное в независимом пункте формулы, не соответствует условию изобретательского уровня,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изобретательского уровня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
        <w:r>
          <w:rPr>
            <w:sz w:val="24"/>
            <w:color w:val="0000ff"/>
          </w:rPr>
          <w:t xml:space="preserve">абзаце третьем</w:t>
        </w:r>
      </w:hyperlink>
      <w:r>
        <w:rPr>
          <w:sz w:val="24"/>
        </w:rPr>
        <w:t xml:space="preserve"> настоящего пункта, прикладывается отчет об информационном поиске.</w:t>
      </w:r>
    </w:p>
    <w:p>
      <w:pPr>
        <w:pStyle w:val="0"/>
        <w:spacing w:before="240" w:line-rule="auto"/>
        <w:ind w:firstLine="540"/>
        <w:jc w:val="both"/>
      </w:pPr>
      <w:r>
        <w:rPr>
          <w:sz w:val="24"/>
        </w:rPr>
        <w:t xml:space="preserve">89. Если заявителем в ответ на запрос дополнительных материалов, предусмотренный </w:t>
      </w:r>
      <w:hyperlink w:history="0" w:anchor="P595" w:tooltip="Если установлено, что изобретение, охарактеризованное в независимом пункте формулы, не соответствует условию изобретательского уровня, при этом имеется возможность корректировки формулы изобретения для изменения вывода о несоответствии изобретения условию изобретательского уровня, заявителю в течение двух рабочих дней с даты выявления указанного несоответствия направляется запрос дополнительных материалов, в котором предлагается в течение трех месяцев со дня его направления представить скорректированную ...">
        <w:r>
          <w:rPr>
            <w:sz w:val="24"/>
            <w:color w:val="0000ff"/>
          </w:rPr>
          <w:t xml:space="preserve">абзацем вторым пункта 88</w:t>
        </w:r>
      </w:hyperlink>
      <w:r>
        <w:rPr>
          <w:sz w:val="24"/>
        </w:rPr>
        <w:t xml:space="preserve"> настоящих Правил, представлена измененная формула изобретения, экспертиза заявки по существу проводится в отношении изобретения, охарактеризованного в этой формуле.</w:t>
      </w:r>
    </w:p>
    <w:p>
      <w:pPr>
        <w:pStyle w:val="0"/>
        <w:spacing w:before="240" w:line-rule="auto"/>
        <w:ind w:firstLine="540"/>
        <w:jc w:val="both"/>
      </w:pPr>
      <w:r>
        <w:rPr>
          <w:sz w:val="24"/>
        </w:rPr>
        <w:t xml:space="preserve">Если заявителем в срок, указанный в </w:t>
      </w:r>
      <w:hyperlink w:history="0" w:anchor="P595" w:tooltip="Если установлено, что изобретение, охарактеризованное в независимом пункте формулы, не соответствует условию изобретательского уровня, при этом имеется возможность корректировки формулы изобретения для изменения вывода о несоответствии изобретения условию изобретательского уровня, заявителю в течение двух рабочих дней с даты выявления указанного несоответствия направляется запрос дополнительных материалов, в котором предлагается в течение трех месяцев со дня его направления представить скорректированную ...">
        <w:r>
          <w:rPr>
            <w:sz w:val="24"/>
            <w:color w:val="0000ff"/>
          </w:rPr>
          <w:t xml:space="preserve">абзаце втором пункта 88</w:t>
        </w:r>
      </w:hyperlink>
      <w:r>
        <w:rPr>
          <w:sz w:val="24"/>
        </w:rPr>
        <w:t xml:space="preserve"> настоящих Правил, не представлен ответ на запрос дополнительных материалов, предусмотренный </w:t>
      </w:r>
      <w:hyperlink w:history="0" w:anchor="P595" w:tooltip="Если установлено, что изобретение, охарактеризованное в независимом пункте формулы, не соответствует условию изобретательского уровня, при этом имеется возможность корректировки формулы изобретения для изменения вывода о несоответствии изобретения условию изобретательского уровня, заявителю в течение двух рабочих дней с даты выявления указанного несоответствия направляется запрос дополнительных материалов, в котором предлагается в течение трех месяцев со дня его направления представить скорректированную ...">
        <w:r>
          <w:rPr>
            <w:sz w:val="24"/>
            <w:color w:val="0000ff"/>
          </w:rPr>
          <w:t xml:space="preserve">абзацем вторым пункта 88</w:t>
        </w:r>
      </w:hyperlink>
      <w:r>
        <w:rPr>
          <w:sz w:val="24"/>
        </w:rPr>
        <w:t xml:space="preserve"> настоящих Правил, или ходатайство о продлении срока,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по заявке принимается решение о признании заявки отозванной.</w:t>
      </w:r>
    </w:p>
    <w:p>
      <w:pPr>
        <w:pStyle w:val="0"/>
        <w:spacing w:before="240" w:line-rule="auto"/>
        <w:ind w:firstLine="540"/>
        <w:jc w:val="both"/>
      </w:pPr>
      <w:r>
        <w:rPr>
          <w:sz w:val="24"/>
        </w:rPr>
        <w:t xml:space="preserve">Если заявителем представлен ответ на запрос дополнительных материалов, предусмотренный </w:t>
      </w:r>
      <w:hyperlink w:history="0" w:anchor="P594" w:tooltip="88. Если установлено, что изобретение, охарактеризованное в независимом пункте формулы, соответствует условию изобретательского уровня, проверка изобретательского уровня в отношении зависимых пунктов формулы не проводится.">
        <w:r>
          <w:rPr>
            <w:sz w:val="24"/>
            <w:color w:val="0000ff"/>
          </w:rPr>
          <w:t xml:space="preserve">пунктом 88</w:t>
        </w:r>
      </w:hyperlink>
      <w:r>
        <w:rPr>
          <w:sz w:val="24"/>
        </w:rPr>
        <w:t xml:space="preserve"> настоящих Правил, в указанный в </w:t>
      </w:r>
      <w:hyperlink w:history="0" w:anchor="P594" w:tooltip="88. Если установлено, что изобретение, охарактеризованное в независимом пункте формулы, соответствует условию изобретательского уровня, проверка изобретательского уровня в отношении зависимых пунктов формулы не проводится.">
        <w:r>
          <w:rPr>
            <w:sz w:val="24"/>
            <w:color w:val="0000ff"/>
          </w:rPr>
          <w:t xml:space="preserve">пункте 88</w:t>
        </w:r>
      </w:hyperlink>
      <w:r>
        <w:rPr>
          <w:sz w:val="24"/>
        </w:rPr>
        <w:t xml:space="preserve"> настоящих Правил срок, но в ответе не содержатся запрашиваемые материалы, решение о признании заявки отозванной с указанием оснований принятия такого решения принимается до истечения срока, указанного в </w:t>
      </w:r>
      <w:hyperlink w:history="0" w:anchor="P594" w:tooltip="88. Если установлено, что изобретение, охарактеризованное в независимом пункте формулы, соответствует условию изобретательского уровня, проверка изобретательского уровня в отношении зависимых пунктов формулы не проводится.">
        <w:r>
          <w:rPr>
            <w:sz w:val="24"/>
            <w:color w:val="0000ff"/>
          </w:rPr>
          <w:t xml:space="preserve">пункте 88</w:t>
        </w:r>
      </w:hyperlink>
      <w:r>
        <w:rPr>
          <w:sz w:val="24"/>
        </w:rPr>
        <w:t xml:space="preserve"> настоящих Правил.</w:t>
      </w:r>
    </w:p>
    <w:p>
      <w:pPr>
        <w:pStyle w:val="0"/>
        <w:spacing w:before="240" w:line-rule="auto"/>
        <w:ind w:firstLine="540"/>
        <w:jc w:val="both"/>
      </w:pPr>
      <w:r>
        <w:rPr>
          <w:sz w:val="24"/>
        </w:rPr>
        <w:t xml:space="preserve">90. Если ответ на уведомление о результатах проверки патентоспособности заявленного изобретения, предусмотренное </w:t>
      </w:r>
      <w:hyperlink w:history="0" w:anchor="P596" w:tooltip="Если установлено, что изобретение, охарактеризованное в независимом пункте формулы, не соответствует условию изобретательского уровня,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изобретательского уровня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
        <w:r>
          <w:rPr>
            <w:sz w:val="24"/>
            <w:color w:val="0000ff"/>
          </w:rPr>
          <w:t xml:space="preserve">абзацем третьим пункта 88</w:t>
        </w:r>
      </w:hyperlink>
      <w:r>
        <w:rPr>
          <w:sz w:val="24"/>
        </w:rPr>
        <w:t xml:space="preserve"> настоящих Правил, представлен в срок, указанный в </w:t>
      </w:r>
      <w:hyperlink w:history="0" w:anchor="P596" w:tooltip="Если установлено, что изобретение, охарактеризованное в независимом пункте формулы, не соответствует условию изобретательского уровня, при этом документы заявки не допускают корректировку формулы изобретения без изменения его сущности, в результате которой вывод о несоответствии изобретения условию изобретательского уровня может быть изменен, заявителю в течение двух рабочих дней с даты окончания проверки патентоспособности заявленного изобретения направляется уведомление о результатах проверки патентосп...">
        <w:r>
          <w:rPr>
            <w:sz w:val="24"/>
            <w:color w:val="0000ff"/>
          </w:rPr>
          <w:t xml:space="preserve">абзаце третьем пункта 88</w:t>
        </w:r>
      </w:hyperlink>
      <w:r>
        <w:rPr>
          <w:sz w:val="24"/>
        </w:rPr>
        <w:t xml:space="preserve"> настоящих Правил, доводы заявителя, приведенные в ответе, учитываются при экспертизе заявки по существу и принятии решения по заявке.</w:t>
      </w:r>
    </w:p>
    <w:p>
      <w:pPr>
        <w:pStyle w:val="0"/>
        <w:spacing w:before="240" w:line-rule="auto"/>
        <w:ind w:firstLine="540"/>
        <w:jc w:val="both"/>
      </w:pPr>
      <w:r>
        <w:rPr>
          <w:sz w:val="24"/>
        </w:rPr>
        <w:t xml:space="preserve">Если доводы заявителя не изменяют вывод о несоответствии заявленного изобретения условию изобретательского уровня, по заявке принимается решение об отказе в выдаче патента.</w:t>
      </w:r>
    </w:p>
    <w:p>
      <w:pPr>
        <w:pStyle w:val="0"/>
        <w:spacing w:before="240" w:line-rule="auto"/>
        <w:ind w:firstLine="540"/>
        <w:jc w:val="both"/>
      </w:pPr>
      <w:r>
        <w:rPr>
          <w:sz w:val="24"/>
        </w:rPr>
        <w:t xml:space="preserve">Если доводы заявителя изменяют вывод о несоответствии заявленного изобретения условию изобретательского уровня, по заявке принимается решение о выдаче патента.</w:t>
      </w:r>
    </w:p>
    <w:bookmarkStart w:id="604" w:name="P604"/>
    <w:bookmarkEnd w:id="604"/>
    <w:p>
      <w:pPr>
        <w:pStyle w:val="0"/>
        <w:spacing w:before="240" w:line-rule="auto"/>
        <w:ind w:firstLine="540"/>
        <w:jc w:val="both"/>
      </w:pPr>
      <w:r>
        <w:rPr>
          <w:sz w:val="24"/>
        </w:rPr>
        <w:t xml:space="preserve">91. В случае если установлено соответствие изобретения условиям патентоспособности, установленным </w:t>
      </w:r>
      <w:hyperlink w:history="0" r:id="rId221"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в отношении независимого пункта формулы изобретения, имеющей зависимые пункты, необходимо проверить, соответствует ли условию промышленной применимости и не относится ли к объектам, указанным в </w:t>
      </w:r>
      <w:hyperlink w:history="0" r:id="rId222" w:tooltip="&quot;Гражданский кодекс Российской Федерации (часть четвертая)&quot; от 18.12.2006 N 230-ФЗ (ред. от 23.07.2025) {КонсультантПлюс}">
        <w:r>
          <w:rPr>
            <w:sz w:val="24"/>
            <w:color w:val="0000ff"/>
          </w:rPr>
          <w:t xml:space="preserve">подпункте 4 пункта 4 статьи 1349</w:t>
        </w:r>
      </w:hyperlink>
      <w:r>
        <w:rPr>
          <w:sz w:val="24"/>
        </w:rPr>
        <w:t xml:space="preserve"> Кодекса, изобретение, охарактеризованное с привлечением признаков зависимых пунктов.</w:t>
      </w:r>
    </w:p>
    <w:bookmarkStart w:id="605" w:name="P605"/>
    <w:bookmarkEnd w:id="605"/>
    <w:p>
      <w:pPr>
        <w:pStyle w:val="0"/>
        <w:spacing w:before="240" w:line-rule="auto"/>
        <w:ind w:firstLine="540"/>
        <w:jc w:val="both"/>
      </w:pPr>
      <w:r>
        <w:rPr>
          <w:sz w:val="24"/>
        </w:rPr>
        <w:t xml:space="preserve">При результате проверки, указанной в </w:t>
      </w:r>
      <w:hyperlink w:history="0" w:anchor="P604" w:tooltip="91. В случае если установлено соответствие изобретения условиям патентоспособности, установленным статьей 1350 Кодекса, в отношении независимого пункта формулы изобретения, имеющей зависимые пункты, необходимо проверить, соответствует ли условию промышленной применимости и не относится ли к объектам, указанным в подпункте 4 пункта 4 статьи 1349 Кодекса, изобретение, охарактеризованное с привлечением признаков зависимых пунктов.">
        <w:r>
          <w:rPr>
            <w:sz w:val="24"/>
            <w:color w:val="0000ff"/>
          </w:rPr>
          <w:t xml:space="preserve">абзаце первом</w:t>
        </w:r>
      </w:hyperlink>
      <w:r>
        <w:rPr>
          <w:sz w:val="24"/>
        </w:rPr>
        <w:t xml:space="preserve"> настоящего пункта, изобретение, охарактеризованное многозвенной формулой, имеющей зависимые пункты, признается соответствующим условиям патентоспособности, установленным </w:t>
      </w:r>
      <w:hyperlink w:history="0" r:id="rId223"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и по заявке принимается решение о выдаче патента.</w:t>
      </w:r>
    </w:p>
    <w:bookmarkStart w:id="606" w:name="P606"/>
    <w:bookmarkEnd w:id="606"/>
    <w:p>
      <w:pPr>
        <w:pStyle w:val="0"/>
        <w:spacing w:before="240" w:line-rule="auto"/>
        <w:ind w:firstLine="540"/>
        <w:jc w:val="both"/>
      </w:pPr>
      <w:r>
        <w:rPr>
          <w:sz w:val="24"/>
        </w:rPr>
        <w:t xml:space="preserve">Если установлено, что изобретение, охарактеризованное с привлечением признаков зависимых пунктов, относится к объектам, указанным в </w:t>
      </w:r>
      <w:hyperlink w:history="0" r:id="rId224" w:tooltip="&quot;Гражданский кодекс Российской Федерации (часть четвертая)&quot; от 18.12.2006 N 230-ФЗ (ред. от 23.07.2025) {КонсультантПлюс}">
        <w:r>
          <w:rPr>
            <w:sz w:val="24"/>
            <w:color w:val="0000ff"/>
          </w:rPr>
          <w:t xml:space="preserve">подпункте 4 пункта 4 статьи 1349</w:t>
        </w:r>
      </w:hyperlink>
      <w:r>
        <w:rPr>
          <w:sz w:val="24"/>
        </w:rPr>
        <w:t xml:space="preserve">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w:t>
      </w:r>
    </w:p>
    <w:p>
      <w:pPr>
        <w:pStyle w:val="0"/>
        <w:spacing w:before="240" w:line-rule="auto"/>
        <w:ind w:firstLine="540"/>
        <w:jc w:val="both"/>
      </w:pPr>
      <w:r>
        <w:rPr>
          <w:sz w:val="24"/>
        </w:rPr>
        <w:t xml:space="preserve">К решению о выдаче патента, указанному в </w:t>
      </w:r>
      <w:hyperlink w:history="0" w:anchor="P605" w:tooltip="При результате проверки, указанной в абзаце первом настоящего пункта, изобретение, охарактеризованное многозвенной формулой, имеющей зависимые пункты, признается соответствующим условиям патентоспособности, установленным статьей 1350 Кодекса, и по заявке принимается решение о выдаче патента.">
        <w:r>
          <w:rPr>
            <w:sz w:val="24"/>
            <w:color w:val="0000ff"/>
          </w:rPr>
          <w:t xml:space="preserve">абзаце втором</w:t>
        </w:r>
      </w:hyperlink>
      <w:r>
        <w:rPr>
          <w:sz w:val="24"/>
        </w:rPr>
        <w:t xml:space="preserve"> настоящего пункта, или запросу дополнительных материалов, указанному в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 третьем</w:t>
        </w:r>
      </w:hyperlink>
      <w:r>
        <w:rPr>
          <w:sz w:val="24"/>
        </w:rPr>
        <w:t xml:space="preserve"> настоящего пункта, прикладывается отчет об информационном поиске.</w:t>
      </w:r>
    </w:p>
    <w:p>
      <w:pPr>
        <w:pStyle w:val="0"/>
        <w:spacing w:before="240" w:line-rule="auto"/>
        <w:ind w:firstLine="540"/>
        <w:jc w:val="both"/>
      </w:pPr>
      <w:r>
        <w:rPr>
          <w:sz w:val="24"/>
        </w:rPr>
        <w:t xml:space="preserve">Если заявителем в ответ на запрос дополнительных материалов, предусмотренный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абзацем третьим</w:t>
        </w:r>
      </w:hyperlink>
      <w:r>
        <w:rPr>
          <w:sz w:val="24"/>
        </w:rPr>
        <w:t xml:space="preserve"> настоящего пункта, представлена измененная формула изобретения, экспертиза заявки по существу проводится в отношении изобретения, охарактеризованного в этой формуле.</w:t>
      </w:r>
    </w:p>
    <w:p>
      <w:pPr>
        <w:pStyle w:val="0"/>
        <w:spacing w:before="240" w:line-rule="auto"/>
        <w:ind w:firstLine="540"/>
        <w:jc w:val="both"/>
      </w:pPr>
      <w:r>
        <w:rPr>
          <w:sz w:val="24"/>
        </w:rPr>
        <w:t xml:space="preserve">Если заявителем в срок, указанный в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 третьем</w:t>
        </w:r>
      </w:hyperlink>
      <w:r>
        <w:rPr>
          <w:sz w:val="24"/>
        </w:rPr>
        <w:t xml:space="preserve"> настоящего пункта, не представлен ответ на запрос дополнительных материалов, предусмотренный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абзацем третьим</w:t>
        </w:r>
      </w:hyperlink>
      <w:r>
        <w:rPr>
          <w:sz w:val="24"/>
        </w:rPr>
        <w:t xml:space="preserve"> настоящего пункта, или ходатайство о продлении этого срока,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по заявке принимается решение о признании заявки отозванной.</w:t>
      </w:r>
    </w:p>
    <w:p>
      <w:pPr>
        <w:pStyle w:val="0"/>
        <w:spacing w:before="240" w:line-rule="auto"/>
        <w:ind w:firstLine="540"/>
        <w:jc w:val="both"/>
      </w:pPr>
      <w:r>
        <w:rPr>
          <w:sz w:val="24"/>
        </w:rPr>
        <w:t xml:space="preserve">Если заявителем представлен ответ на запрос дополнительных материалов, предусмотренный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абзацем третьим</w:t>
        </w:r>
      </w:hyperlink>
      <w:r>
        <w:rPr>
          <w:sz w:val="24"/>
        </w:rPr>
        <w:t xml:space="preserve"> настоящего пункта, в указанный в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 третьем</w:t>
        </w:r>
      </w:hyperlink>
      <w:r>
        <w:rPr>
          <w:sz w:val="24"/>
        </w:rPr>
        <w:t xml:space="preserve"> настоящего пункта срок, но в ответе не содержатся запрашиваемые материалы, решение о признании заявки отозванной с указанием оснований принятия такого решения принимается до истечения срока, указанного в </w:t>
      </w:r>
      <w:hyperlink w:history="0" w:anchor="P606" w:tooltip="Если установлено, что изобретение, охарактеризованное с привлечением признаков зависимых пунктов, относится к объектам, указанным в подпункте 4 пункта 4 статьи 1349 Кодекса, или не соответствует условию промышленной применимости, заявителю направляется запрос дополнительных материалов с предложением в течение трех месяцев со дня его направления устранить выявленные нарушения.">
        <w:r>
          <w:rPr>
            <w:sz w:val="24"/>
            <w:color w:val="0000ff"/>
          </w:rPr>
          <w:t xml:space="preserve">абзаце третьем</w:t>
        </w:r>
      </w:hyperlink>
      <w:r>
        <w:rPr>
          <w:sz w:val="24"/>
        </w:rPr>
        <w:t xml:space="preserve"> настоящего пункта.</w:t>
      </w:r>
    </w:p>
    <w:bookmarkStart w:id="611" w:name="P611"/>
    <w:bookmarkEnd w:id="611"/>
    <w:p>
      <w:pPr>
        <w:pStyle w:val="0"/>
        <w:spacing w:before="240" w:line-rule="auto"/>
        <w:ind w:firstLine="540"/>
        <w:jc w:val="both"/>
      </w:pPr>
      <w:r>
        <w:rPr>
          <w:sz w:val="24"/>
        </w:rPr>
        <w:t xml:space="preserve">92. Если изобретение соответствует условиям патентоспособности, установленным </w:t>
      </w:r>
      <w:hyperlink w:history="0" r:id="rId225"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при этом в независимом пункте формулы изобретения отсутствует признак, который является существенным, так как без него не достигается технический результат, указанный в описании изобретения (если заявитель указал несколько результатов, то не достигается никакой из результатов), но этот признак содержится в описании изобретения или в зависимом пункте формулы изобретения, заявителю в течение двух рабочих дней со дня установления отсутствия в независимом пункте формулы указанного признака направляется запрос дополнительных материалов с предложением в течение трех месяцев со дня его направления представить скорректированную формулу изобретения путем включения указанного признака в независимый пункт формулы изобретения с приведением доводов, подтверждающих необходимость данного признака для достижения технического результата и для приведения формулы изобретения в соответствие с требованием </w:t>
      </w:r>
      <w:hyperlink w:history="0" r:id="rId226" w:tooltip="&quot;Гражданский кодекс Российской Федерации (часть четвертая)&quot; от 18.12.2006 N 230-ФЗ (ред. от 23.07.2025) {КонсультантПлюс}">
        <w:r>
          <w:rPr>
            <w:sz w:val="24"/>
            <w:color w:val="0000ff"/>
          </w:rPr>
          <w:t xml:space="preserve">подпункта 3 пункта 2 статьи 1375</w:t>
        </w:r>
      </w:hyperlink>
      <w:r>
        <w:rPr>
          <w:sz w:val="24"/>
        </w:rPr>
        <w:t xml:space="preserve"> Кодекса. Такие доводы могут основываться на раскрытой в описании изобретения причинно-следственной связи между признаками изобретения и техническим результатом или на проведенном теоретическом анализе заявленного изобретения.</w:t>
      </w:r>
    </w:p>
    <w:p>
      <w:pPr>
        <w:pStyle w:val="0"/>
        <w:spacing w:before="240" w:line-rule="auto"/>
        <w:ind w:firstLine="540"/>
        <w:jc w:val="both"/>
      </w:pPr>
      <w:r>
        <w:rPr>
          <w:sz w:val="24"/>
        </w:rPr>
        <w:t xml:space="preserve">К запросу дополнительных материалов, указанному в </w:t>
      </w:r>
      <w:hyperlink w:history="0" w:anchor="P611" w:tooltip="92. Если изобретение соответствует условиям патентоспособности, установленным статьей 1350 Кодекса, при этом в независимом пункте формулы изобретения отсутствует признак, который является существенным, так как без него не достигается технический результат, указанный в описании изобретения (если заявитель указал несколько результатов, то не достигается никакой из результатов), но этот признак содержится в описании изобретения или в зависимом пункте формулы изобретения, заявителю в течение двух рабочих дне...">
        <w:r>
          <w:rPr>
            <w:sz w:val="24"/>
            <w:color w:val="0000ff"/>
          </w:rPr>
          <w:t xml:space="preserve">абзаце первом</w:t>
        </w:r>
      </w:hyperlink>
      <w:r>
        <w:rPr>
          <w:sz w:val="24"/>
        </w:rPr>
        <w:t xml:space="preserve"> настоящего пункта, прикладывается отчет об информационном поиске.</w:t>
      </w:r>
    </w:p>
    <w:bookmarkStart w:id="613" w:name="P613"/>
    <w:bookmarkEnd w:id="613"/>
    <w:p>
      <w:pPr>
        <w:pStyle w:val="0"/>
        <w:spacing w:before="240" w:line-rule="auto"/>
        <w:ind w:firstLine="540"/>
        <w:jc w:val="both"/>
      </w:pPr>
      <w:r>
        <w:rPr>
          <w:sz w:val="24"/>
        </w:rPr>
        <w:t xml:space="preserve">93. Если изобретение соответствует условиям патентоспособности, установленным </w:t>
      </w:r>
      <w:hyperlink w:history="0" r:id="rId227"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но имеется другая не отозванная или не признанная отозванной заявка на идентичное изобретение или полезную модель, имеющие ту же самую дату приоритета, то заявителям таких заявок в течение двух рабочих дней с даты выявления наличия указанной заявки направляется уведомление, предусмотренное </w:t>
      </w:r>
      <w:hyperlink w:history="0" r:id="rId228"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1383</w:t>
        </w:r>
      </w:hyperlink>
      <w:r>
        <w:rPr>
          <w:sz w:val="24"/>
        </w:rPr>
        <w:t xml:space="preserve"> Кодекса, в котором указываются номер заявки, содержащей идентичное изобретение или полезную модель, дата ее подачи и адрес для переписки с заявителем заявки, содержащей идентичное изобретение или полезную модель. Сообщение заявителю рассматриваемой заявки библиографических данных заявки, содержащей идентичное изобретение или полезную модель, поданной другим заявителем, и раскрытие ее содержания до того, как с документами этой заявки вправе будет ознакомиться любое лицо, допускается только при согласии на это заявителя заявки, содержащей идентичное изобретение или полезную модель.</w:t>
      </w:r>
    </w:p>
    <w:p>
      <w:pPr>
        <w:pStyle w:val="0"/>
        <w:spacing w:before="240" w:line-rule="auto"/>
        <w:ind w:firstLine="540"/>
        <w:jc w:val="both"/>
      </w:pPr>
      <w:r>
        <w:rPr>
          <w:sz w:val="24"/>
        </w:rPr>
        <w:t xml:space="preserve">К уведомлению, указанному в </w:t>
      </w:r>
      <w:hyperlink w:history="0" w:anchor="P613" w:tooltip="93. Если изобретение соответствует условиям патентоспособности, установленным статьей 1350 Кодекса, но имеется другая не отозванная или не признанная отозванной заявка на идентичное изобретение или полезную модель, имеющие ту же самую дату приоритета, то заявителям таких заявок в течение двух рабочих дней с даты выявления наличия указанной заявки направляется уведомление, предусмотренное пунктом 1 статьи 1383 Кодекса, в котором указываются номер заявки, содержащей идентичное изобретение или полезную моде...">
        <w:r>
          <w:rPr>
            <w:sz w:val="24"/>
            <w:color w:val="0000ff"/>
          </w:rPr>
          <w:t xml:space="preserve">абзаце первом</w:t>
        </w:r>
      </w:hyperlink>
      <w:r>
        <w:rPr>
          <w:sz w:val="24"/>
        </w:rPr>
        <w:t xml:space="preserve"> настоящего пункта, прикладывается отчет об информационном поиске.</w:t>
      </w:r>
    </w:p>
    <w:p>
      <w:pPr>
        <w:pStyle w:val="0"/>
        <w:spacing w:before="240" w:line-rule="auto"/>
        <w:ind w:firstLine="540"/>
        <w:jc w:val="both"/>
      </w:pPr>
      <w:r>
        <w:rPr>
          <w:sz w:val="24"/>
        </w:rPr>
        <w:t xml:space="preserve">Если одной из таких заявок является заявка на секретное изобретение, то в отношении другой заявки принимаются меры к засекречиванию заявки в установленном законодательством Российской Федерации порядке, при условии, что сведения о такой заявке не опубликованы.</w:t>
      </w:r>
    </w:p>
    <w:p>
      <w:pPr>
        <w:pStyle w:val="0"/>
        <w:spacing w:before="240" w:line-rule="auto"/>
        <w:ind w:firstLine="540"/>
        <w:jc w:val="both"/>
      </w:pPr>
      <w:r>
        <w:rPr>
          <w:sz w:val="24"/>
        </w:rPr>
        <w:t xml:space="preserve">Если заявки на идентичные изобретения или идентичные изобретение и полезную модель поданы одним и тем же заявителем, то в уведомлении, предусмотренном </w:t>
      </w:r>
      <w:hyperlink w:history="0" r:id="rId229"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1383</w:t>
        </w:r>
      </w:hyperlink>
      <w:r>
        <w:rPr>
          <w:sz w:val="24"/>
        </w:rPr>
        <w:t xml:space="preserve"> Кодекса, сообщается, что патент может быть выдан по одной заявке, которая будет указана заявителем.</w:t>
      </w:r>
    </w:p>
    <w:p>
      <w:pPr>
        <w:pStyle w:val="0"/>
        <w:spacing w:before="240" w:line-rule="auto"/>
        <w:ind w:firstLine="540"/>
        <w:jc w:val="both"/>
      </w:pPr>
      <w:r>
        <w:rPr>
          <w:sz w:val="24"/>
        </w:rPr>
        <w:t xml:space="preserve">94. Идентичность изобретений (изобретения и полезной модели) устанавливается на основе формул, в отношении которых установлено, что может быть выдан патент.</w:t>
      </w:r>
    </w:p>
    <w:p>
      <w:pPr>
        <w:pStyle w:val="0"/>
        <w:spacing w:before="240" w:line-rule="auto"/>
        <w:ind w:firstLine="540"/>
        <w:jc w:val="both"/>
      </w:pPr>
      <w:r>
        <w:rPr>
          <w:sz w:val="24"/>
        </w:rPr>
        <w:t xml:space="preserve">Изобретения (изобретение и полезная модель) признаются идентичными, если полностью совпадают содержания независимых пунктов формулы, а в случае, когда в независимых пунктах формулы изобретения (или в одном из них) содержатся признаки, охарактеризованные альтернативными понятиями, имеет место совпадение в отношении совокупностей, включающих хотя бы некоторые из таких понятий.</w:t>
      </w:r>
    </w:p>
    <w:p>
      <w:pPr>
        <w:pStyle w:val="0"/>
        <w:spacing w:before="240" w:line-rule="auto"/>
        <w:ind w:firstLine="540"/>
        <w:jc w:val="both"/>
      </w:pPr>
      <w:r>
        <w:rPr>
          <w:sz w:val="24"/>
        </w:rPr>
        <w:t xml:space="preserve">95. В течение двенадцати месяцев со дня направления уведомления, предусмотренного </w:t>
      </w:r>
      <w:hyperlink w:history="0" r:id="rId230"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1383</w:t>
        </w:r>
      </w:hyperlink>
      <w:r>
        <w:rPr>
          <w:sz w:val="24"/>
        </w:rPr>
        <w:t xml:space="preserve"> Кодекса, заявители сообщают, по какой из заявок и кому из заявителей следует выдать патент, а заявитель, подавший заявки на идентичные изобретения или идентичные изобретение и полезную модель, о своем выборе, по какой заявке следует выдать патент.</w:t>
      </w:r>
    </w:p>
    <w:p>
      <w:pPr>
        <w:pStyle w:val="0"/>
        <w:spacing w:before="240" w:line-rule="auto"/>
        <w:ind w:firstLine="540"/>
        <w:jc w:val="both"/>
      </w:pPr>
      <w:r>
        <w:rPr>
          <w:sz w:val="24"/>
        </w:rPr>
        <w:t xml:space="preserve">При выдаче патента по одной из заявок все авторы, перечисленные в заявках, признаются соавторами в отношении изобретения, идентичного изобретению или полезной модели по другой заявке.</w:t>
      </w:r>
    </w:p>
    <w:p>
      <w:pPr>
        <w:pStyle w:val="0"/>
        <w:spacing w:before="240" w:line-rule="auto"/>
        <w:ind w:firstLine="540"/>
        <w:jc w:val="both"/>
      </w:pPr>
      <w:r>
        <w:rPr>
          <w:sz w:val="24"/>
        </w:rPr>
        <w:t xml:space="preserve">Если в установленный в </w:t>
      </w:r>
      <w:hyperlink w:history="0" r:id="rId231" w:tooltip="&quot;Гражданский кодекс Российской Федерации (часть четвертая)&quot; от 18.12.2006 N 230-ФЗ (ред. от 23.07.2025) {КонсультантПлюс}">
        <w:r>
          <w:rPr>
            <w:sz w:val="24"/>
            <w:color w:val="0000ff"/>
          </w:rPr>
          <w:t xml:space="preserve">пункте 1 статьи 1383</w:t>
        </w:r>
      </w:hyperlink>
      <w:r>
        <w:rPr>
          <w:sz w:val="24"/>
        </w:rPr>
        <w:t xml:space="preserve"> Кодекса срок ответа на уведомление, предусмотренное </w:t>
      </w:r>
      <w:hyperlink w:history="0" r:id="rId232"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1383</w:t>
        </w:r>
      </w:hyperlink>
      <w:r>
        <w:rPr>
          <w:sz w:val="24"/>
        </w:rPr>
        <w:t xml:space="preserve"> Кодекса, или ходатайства о продлении этого срока, предусмотренного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не поступило, заявки признаются отозванными.</w:t>
      </w:r>
    </w:p>
    <w:bookmarkStart w:id="622" w:name="P622"/>
    <w:bookmarkEnd w:id="622"/>
    <w:p>
      <w:pPr>
        <w:pStyle w:val="0"/>
        <w:spacing w:before="240" w:line-rule="auto"/>
        <w:ind w:firstLine="540"/>
        <w:jc w:val="both"/>
      </w:pPr>
      <w:r>
        <w:rPr>
          <w:sz w:val="24"/>
        </w:rPr>
        <w:t xml:space="preserve">96. В случае если имеет место совпадение дат приоритета идентичных изобретения и полезной модели по заявкам одного и того же заявителя и по заявке на полезную модель выдан патент на полезную модель, заявителю в течение двух рабочих дней с даты выявления наличия совпадения дат приоритета направляется уведомление, в котором сообщается, что выдача патента по заявке на идентичное изобретение возможна только при условии подачи в Роспатент обладателем этого патента заявления о прекращении его действия в отношении идентичной полезной модели, с предложением представить ответ на указанное уведомление в течение двенадцати месяцев со дня его направления.</w:t>
      </w:r>
    </w:p>
    <w:bookmarkStart w:id="623" w:name="P623"/>
    <w:bookmarkEnd w:id="623"/>
    <w:p>
      <w:pPr>
        <w:pStyle w:val="0"/>
        <w:spacing w:before="240" w:line-rule="auto"/>
        <w:ind w:firstLine="540"/>
        <w:jc w:val="both"/>
      </w:pPr>
      <w:r>
        <w:rPr>
          <w:sz w:val="24"/>
        </w:rPr>
        <w:t xml:space="preserve">97. Если в течение двенадцати месяцев со дня направления уведомления, указанного в </w:t>
      </w:r>
      <w:hyperlink w:history="0" w:anchor="P622" w:tooltip="96. В случае если имеет место совпадение дат приоритета идентичных изобретения и полезной модели по заявкам одного и того же заявителя и по заявке на полезную модель выдан патент на полезную модель, заявителю в течение двух рабочих дней с даты выявления наличия совпадения дат приоритета направляется уведомление, в котором сообщается, что выдача патента по заявке на идентичное изобретение возможна только при условии подачи в Роспатент обладателем этого патента заявления о прекращении его действия в отноше...">
        <w:r>
          <w:rPr>
            <w:sz w:val="24"/>
            <w:color w:val="0000ff"/>
          </w:rPr>
          <w:t xml:space="preserve">пункте 96</w:t>
        </w:r>
      </w:hyperlink>
      <w:r>
        <w:rPr>
          <w:sz w:val="24"/>
        </w:rPr>
        <w:t xml:space="preserve"> настоящих Правил, заявитель представляет в Роспатент уведомление о поданном им заявлении о прекращении действия патента на идентичную полезную модель с приложением копии такого заявления, по заявке принимается решение о выдаче патента.</w:t>
      </w:r>
    </w:p>
    <w:p>
      <w:pPr>
        <w:pStyle w:val="0"/>
        <w:spacing w:before="240" w:line-rule="auto"/>
        <w:ind w:firstLine="540"/>
        <w:jc w:val="both"/>
      </w:pPr>
      <w:r>
        <w:rPr>
          <w:sz w:val="24"/>
        </w:rPr>
        <w:t xml:space="preserve">Если в срок, указанный в </w:t>
      </w:r>
      <w:hyperlink w:history="0" w:anchor="P623" w:tooltip="97. Если в течение двенадцати месяцев со дня направления уведомления, указанного в пункте 96 настоящих Правил, заявитель представляет в Роспатент уведомление о поданном им заявлении о прекращении действия патента на идентичную полезную модель с приложением копии такого заявления, по заявке принимается решение о выдаче патента.">
        <w:r>
          <w:rPr>
            <w:sz w:val="24"/>
            <w:color w:val="0000ff"/>
          </w:rPr>
          <w:t xml:space="preserve">абзаце первом</w:t>
        </w:r>
      </w:hyperlink>
      <w:r>
        <w:rPr>
          <w:sz w:val="24"/>
        </w:rPr>
        <w:t xml:space="preserve"> настоящего пункта, ответ на уведомление, указанное в </w:t>
      </w:r>
      <w:hyperlink w:history="0" w:anchor="P622" w:tooltip="96. В случае если имеет место совпадение дат приоритета идентичных изобретения и полезной модели по заявкам одного и того же заявителя и по заявке на полезную модель выдан патент на полезную модель, заявителю в течение двух рабочих дней с даты выявления наличия совпадения дат приоритета направляется уведомление, в котором сообщается, что выдача патента по заявке на идентичное изобретение возможна только при условии подачи в Роспатент обладателем этого патента заявления о прекращении его действия в отноше...">
        <w:r>
          <w:rPr>
            <w:sz w:val="24"/>
            <w:color w:val="0000ff"/>
          </w:rPr>
          <w:t xml:space="preserve">пункте 96</w:t>
        </w:r>
      </w:hyperlink>
      <w:r>
        <w:rPr>
          <w:sz w:val="24"/>
        </w:rPr>
        <w:t xml:space="preserve"> настоящих Правил, или ходатайство о продлении срока,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не поступили, по заявке принимается решение о признании заявки отозванной.</w:t>
      </w:r>
    </w:p>
    <w:bookmarkStart w:id="625" w:name="P625"/>
    <w:bookmarkEnd w:id="625"/>
    <w:p>
      <w:pPr>
        <w:pStyle w:val="0"/>
        <w:spacing w:before="240" w:line-rule="auto"/>
        <w:ind w:firstLine="540"/>
        <w:jc w:val="both"/>
      </w:pPr>
      <w:r>
        <w:rPr>
          <w:sz w:val="24"/>
        </w:rPr>
        <w:t xml:space="preserve">98. Если в отношении одного из изобретений, входящих в группу, или в отношении одной из совокупностей признаков, включающих разные альтернативные признаки, в ходе проверок, предусмотренных </w:t>
      </w:r>
      <w:hyperlink w:history="0" w:anchor="P389" w:tooltip="2) проверку соответствия заявленного изобретения требованиям, установленным пунктом 4 статьи 1349 Кодекса &lt;37&gt;;">
        <w:r>
          <w:rPr>
            <w:sz w:val="24"/>
            <w:color w:val="0000ff"/>
          </w:rPr>
          <w:t xml:space="preserve">подпунктами 2</w:t>
        </w:r>
      </w:hyperlink>
      <w:r>
        <w:rPr>
          <w:sz w:val="24"/>
        </w:rPr>
        <w:t xml:space="preserve"> - </w:t>
      </w:r>
      <w:hyperlink w:history="0" w:anchor="P410" w:tooltip="8) проверку промышленной применимости, новизны и изобретательского уровня изобретения.">
        <w:r>
          <w:rPr>
            <w:sz w:val="24"/>
            <w:color w:val="0000ff"/>
          </w:rPr>
          <w:t xml:space="preserve">8 пункта 40</w:t>
        </w:r>
      </w:hyperlink>
      <w:r>
        <w:rPr>
          <w:sz w:val="24"/>
        </w:rPr>
        <w:t xml:space="preserve">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w:t>
      </w:r>
      <w:hyperlink w:history="0" r:id="rId233"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в </w:t>
      </w:r>
      <w:hyperlink w:history="0" r:id="rId234" w:tooltip="&quot;Гражданский кодекс Российской Федерации (часть четвертая)&quot; от 18.12.2006 N 230-ФЗ (ред. от 23.07.2025) {КонсультантПлюс}">
        <w:r>
          <w:rPr>
            <w:sz w:val="24"/>
            <w:color w:val="0000ff"/>
          </w:rPr>
          <w:t xml:space="preserve">пунктах 5</w:t>
        </w:r>
      </w:hyperlink>
      <w:r>
        <w:rPr>
          <w:sz w:val="24"/>
        </w:rPr>
        <w:t xml:space="preserve"> или </w:t>
      </w:r>
      <w:hyperlink w:history="0" r:id="rId235"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или не соответствует хотя бы одному из условий патентоспособности, предусмотренных </w:t>
      </w:r>
      <w:hyperlink w:history="0" r:id="rId236"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1350</w:t>
        </w:r>
      </w:hyperlink>
      <w:r>
        <w:rPr>
          <w:sz w:val="24"/>
        </w:rPr>
        <w:t xml:space="preserve"> Кодекса, или сущность изобретения не раскрыта в документах заявки, предусмотренных </w:t>
      </w:r>
      <w:hyperlink w:history="0" r:id="rId237"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38"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с полнотой, достаточной для осуществления изобретения специалистом в данной области техники, заявителю в течение двух рабочих дней со дня завершения указанных проверок направляется запрос дополнительных материалов, в котором предлагается исключить из формулы изобретения характеристику изобретения, в отношении которого в ходе проверок, предусмотренных </w:t>
      </w:r>
      <w:hyperlink w:history="0" w:anchor="P389" w:tooltip="2) проверку соответствия заявленного изобретения требованиям, установленным пунктом 4 статьи 1349 Кодекса &lt;37&gt;;">
        <w:r>
          <w:rPr>
            <w:sz w:val="24"/>
            <w:color w:val="0000ff"/>
          </w:rPr>
          <w:t xml:space="preserve">подпунктами 2</w:t>
        </w:r>
      </w:hyperlink>
      <w:r>
        <w:rPr>
          <w:sz w:val="24"/>
        </w:rPr>
        <w:t xml:space="preserve"> - </w:t>
      </w:r>
      <w:hyperlink w:history="0" w:anchor="P410" w:tooltip="8) проверку промышленной применимости, новизны и изобретательского уровня изобретения.">
        <w:r>
          <w:rPr>
            <w:sz w:val="24"/>
            <w:color w:val="0000ff"/>
          </w:rPr>
          <w:t xml:space="preserve">8 пункта 40</w:t>
        </w:r>
      </w:hyperlink>
      <w:r>
        <w:rPr>
          <w:sz w:val="24"/>
        </w:rPr>
        <w:t xml:space="preserve">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w:t>
      </w:r>
      <w:hyperlink w:history="0" r:id="rId239"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в </w:t>
      </w:r>
      <w:hyperlink w:history="0" r:id="rId240" w:tooltip="&quot;Гражданский кодекс Российской Федерации (часть четвертая)&quot; от 18.12.2006 N 230-ФЗ (ред. от 23.07.2025) {КонсультантПлюс}">
        <w:r>
          <w:rPr>
            <w:sz w:val="24"/>
            <w:color w:val="0000ff"/>
          </w:rPr>
          <w:t xml:space="preserve">пунктах 5</w:t>
        </w:r>
      </w:hyperlink>
      <w:r>
        <w:rPr>
          <w:sz w:val="24"/>
        </w:rPr>
        <w:t xml:space="preserve"> или </w:t>
      </w:r>
      <w:hyperlink w:history="0" r:id="rId241"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или не соответствует хотя бы одному из условий патентоспособности, предусмотренных </w:t>
      </w:r>
      <w:hyperlink w:history="0" r:id="rId242"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1350</w:t>
        </w:r>
      </w:hyperlink>
      <w:r>
        <w:rPr>
          <w:sz w:val="24"/>
        </w:rPr>
        <w:t xml:space="preserve"> Кодекса, или сущность изобретения не раскрыта в документах заявки, предусмотренных </w:t>
      </w:r>
      <w:hyperlink w:history="0" r:id="rId243"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44"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с полнотой, достаточной для осуществления изобретения специалистом в данной области техники, или представить характеристику указанного изобретения в скорректированном виде в течение трех месяцев со дня направления указанного запроса.</w:t>
      </w:r>
    </w:p>
    <w:p>
      <w:pPr>
        <w:pStyle w:val="0"/>
        <w:spacing w:before="240" w:line-rule="auto"/>
        <w:ind w:firstLine="540"/>
        <w:jc w:val="both"/>
      </w:pPr>
      <w:r>
        <w:rPr>
          <w:sz w:val="24"/>
        </w:rPr>
        <w:t xml:space="preserve">К запросу дополнительных материалов, указанному в </w:t>
      </w:r>
      <w:hyperlink w:history="0" w:anchor="P625" w:tooltip="98. Если в отношении одного из изобретений, входящих в группу, или в отношении одной из совокупностей признаков, включающих разные альтернативные признаки, в ходе проверок, предусмотренных подпунктами 2 - 8 пункта 40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пункте 4 статьи 1349, в пунктах 5 или 6 статьи 1350 Кодекса, или не соответствует хотя бы одному из ус...">
        <w:r>
          <w:rPr>
            <w:sz w:val="24"/>
            <w:color w:val="0000ff"/>
          </w:rPr>
          <w:t xml:space="preserve">абзаце первом</w:t>
        </w:r>
      </w:hyperlink>
      <w:r>
        <w:rPr>
          <w:sz w:val="24"/>
        </w:rPr>
        <w:t xml:space="preserve"> настоящего пункта, прикладывается отчет об информационном поиске.</w:t>
      </w:r>
    </w:p>
    <w:p>
      <w:pPr>
        <w:pStyle w:val="0"/>
        <w:spacing w:before="240" w:line-rule="auto"/>
        <w:ind w:firstLine="540"/>
        <w:jc w:val="both"/>
      </w:pPr>
      <w:r>
        <w:rPr>
          <w:sz w:val="24"/>
        </w:rPr>
        <w:t xml:space="preserve">99. Если заявителем в ответ на запрос дополнительных материалов, предусмотренный </w:t>
      </w:r>
      <w:hyperlink w:history="0" w:anchor="P625" w:tooltip="98. Если в отношении одного из изобретений, входящих в группу, или в отношении одной из совокупностей признаков, включающих разные альтернативные признаки, в ходе проверок, предусмотренных подпунктами 2 - 8 пункта 40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пункте 4 статьи 1349, в пунктах 5 или 6 статьи 1350 Кодекса, или не соответствует хотя бы одному из ус...">
        <w:r>
          <w:rPr>
            <w:sz w:val="24"/>
            <w:color w:val="0000ff"/>
          </w:rPr>
          <w:t xml:space="preserve">пунктом 98</w:t>
        </w:r>
      </w:hyperlink>
      <w:r>
        <w:rPr>
          <w:sz w:val="24"/>
        </w:rPr>
        <w:t xml:space="preserve"> настоящих Правил, представлена измененная формула изобретения, экспертиза заявки по существу проводится в отношении изобретения, охарактеризованного в этой формуле.</w:t>
      </w:r>
    </w:p>
    <w:p>
      <w:pPr>
        <w:pStyle w:val="0"/>
        <w:spacing w:before="240" w:line-rule="auto"/>
        <w:ind w:firstLine="540"/>
        <w:jc w:val="both"/>
      </w:pPr>
      <w:r>
        <w:rPr>
          <w:sz w:val="24"/>
        </w:rPr>
        <w:t xml:space="preserve">Если заявителем в срок, указанный в </w:t>
      </w:r>
      <w:hyperlink w:history="0" w:anchor="P625" w:tooltip="98. Если в отношении одного из изобретений, входящих в группу, или в отношении одной из совокупностей признаков, включающих разные альтернативные признаки, в ходе проверок, предусмотренных подпунктами 2 - 8 пункта 40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пункте 4 статьи 1349, в пунктах 5 или 6 статьи 1350 Кодекса, или не соответствует хотя бы одному из ус...">
        <w:r>
          <w:rPr>
            <w:sz w:val="24"/>
            <w:color w:val="0000ff"/>
          </w:rPr>
          <w:t xml:space="preserve">пункте 98</w:t>
        </w:r>
      </w:hyperlink>
      <w:r>
        <w:rPr>
          <w:sz w:val="24"/>
        </w:rPr>
        <w:t xml:space="preserve"> настоящих Правил, не представлен ответ на запрос дополнительных материалов, предусмотренный </w:t>
      </w:r>
      <w:hyperlink w:history="0" w:anchor="P625" w:tooltip="98. Если в отношении одного из изобретений, входящих в группу, или в отношении одной из совокупностей признаков, включающих разные альтернативные признаки, в ходе проверок, предусмотренных подпунктами 2 - 8 пункта 40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пункте 4 статьи 1349, в пунктах 5 или 6 статьи 1350 Кодекса, или не соответствует хотя бы одному из ус...">
        <w:r>
          <w:rPr>
            <w:sz w:val="24"/>
            <w:color w:val="0000ff"/>
          </w:rPr>
          <w:t xml:space="preserve">пунктом 98</w:t>
        </w:r>
      </w:hyperlink>
      <w:r>
        <w:rPr>
          <w:sz w:val="24"/>
        </w:rPr>
        <w:t xml:space="preserve"> настоящих Правил, или ходатайство о продлении этого срока, предусмотренное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по заявке принимается решение о признании заявки отозванной.</w:t>
      </w:r>
    </w:p>
    <w:p>
      <w:pPr>
        <w:pStyle w:val="0"/>
        <w:spacing w:before="240" w:line-rule="auto"/>
        <w:ind w:firstLine="540"/>
        <w:jc w:val="both"/>
      </w:pPr>
      <w:r>
        <w:rPr>
          <w:sz w:val="24"/>
        </w:rPr>
        <w:t xml:space="preserve">В случае если заявитель отказывается скорректировать или исключить из формулы изобретения характеристику изобретения, в отношении которого в ходе проверок, предусмотренных </w:t>
      </w:r>
      <w:hyperlink w:history="0" w:anchor="P389" w:tooltip="2) проверку соответствия заявленного изобретения требованиям, установленным пунктом 4 статьи 1349 Кодекса &lt;37&gt;;">
        <w:r>
          <w:rPr>
            <w:sz w:val="24"/>
            <w:color w:val="0000ff"/>
          </w:rPr>
          <w:t xml:space="preserve">подпунктами 2</w:t>
        </w:r>
      </w:hyperlink>
      <w:r>
        <w:rPr>
          <w:sz w:val="24"/>
        </w:rPr>
        <w:t xml:space="preserve"> - </w:t>
      </w:r>
      <w:hyperlink w:history="0" w:anchor="P410" w:tooltip="8) проверку промышленной применимости, новизны и изобретательского уровня изобретения.">
        <w:r>
          <w:rPr>
            <w:sz w:val="24"/>
            <w:color w:val="0000ff"/>
          </w:rPr>
          <w:t xml:space="preserve">8 пункта 40</w:t>
        </w:r>
      </w:hyperlink>
      <w:r>
        <w:rPr>
          <w:sz w:val="24"/>
        </w:rPr>
        <w:t xml:space="preserve"> настоящих Правил, установлено, что указанное изобретение или совокупность признаков, характеризующих изобретение с использованием альтернативного признака, относится к объектам, указанным в </w:t>
      </w:r>
      <w:hyperlink w:history="0" r:id="rId245"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в </w:t>
      </w:r>
      <w:hyperlink w:history="0" r:id="rId246" w:tooltip="&quot;Гражданский кодекс Российской Федерации (часть четвертая)&quot; от 18.12.2006 N 230-ФЗ (ред. от 23.07.2025) {КонсультантПлюс}">
        <w:r>
          <w:rPr>
            <w:sz w:val="24"/>
            <w:color w:val="0000ff"/>
          </w:rPr>
          <w:t xml:space="preserve">пунктах 5</w:t>
        </w:r>
      </w:hyperlink>
      <w:r>
        <w:rPr>
          <w:sz w:val="24"/>
        </w:rPr>
        <w:t xml:space="preserve"> или </w:t>
      </w:r>
      <w:hyperlink w:history="0" r:id="rId247"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или не соответствует хотя бы одному из условий патентоспособности, предусмотренных </w:t>
      </w:r>
      <w:hyperlink w:history="0" r:id="rId248"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1350</w:t>
        </w:r>
      </w:hyperlink>
      <w:r>
        <w:rPr>
          <w:sz w:val="24"/>
        </w:rPr>
        <w:t xml:space="preserve"> Кодекса, или сущность изобретения не раскрыта в документах заявки, предусмотренных </w:t>
      </w:r>
      <w:hyperlink w:history="0" r:id="rId249"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50"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с полнотой, достаточной для осуществления изобретения специалистом в данной области техники, по заявке принимается решение об отказе в выдаче патента с соблюдением порядка, установленного </w:t>
      </w:r>
      <w:hyperlink w:history="0" r:id="rId251" w:tooltip="&quot;Гражданский кодекс Российской Федерации (часть четвертая)&quot; от 18.12.2006 N 230-ФЗ (ред. от 23.07.2025) {КонсультантПлюс}">
        <w:r>
          <w:rPr>
            <w:sz w:val="24"/>
            <w:color w:val="0000ff"/>
          </w:rPr>
          <w:t xml:space="preserve">абзацем третьим пункта 1 статьи 1387</w:t>
        </w:r>
      </w:hyperlink>
      <w:r>
        <w:rPr>
          <w:sz w:val="24"/>
        </w:rPr>
        <w:t xml:space="preserve"> Кодекса &lt;45&gt;, при этом в решении об отказе в выдаче патента в отношении другого (других) изобретения (изобретений) подтверждается вывод о том, что оно (они) не относится (не относятся) к объектам, указанным в </w:t>
      </w:r>
      <w:hyperlink w:history="0" r:id="rId252"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в </w:t>
      </w:r>
      <w:hyperlink w:history="0" r:id="rId253" w:tooltip="&quot;Гражданский кодекс Российской Федерации (часть четвертая)&quot; от 18.12.2006 N 230-ФЗ (ред. от 23.07.2025) {КонсультантПлюс}">
        <w:r>
          <w:rPr>
            <w:sz w:val="24"/>
            <w:color w:val="0000ff"/>
          </w:rPr>
          <w:t xml:space="preserve">пунктах 5</w:t>
        </w:r>
      </w:hyperlink>
      <w:r>
        <w:rPr>
          <w:sz w:val="24"/>
        </w:rPr>
        <w:t xml:space="preserve"> или </w:t>
      </w:r>
      <w:hyperlink w:history="0" r:id="rId254"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соответствует условиям патентоспособности, предусмотренным </w:t>
      </w:r>
      <w:hyperlink w:history="0" r:id="rId255"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1350</w:t>
        </w:r>
      </w:hyperlink>
      <w:r>
        <w:rPr>
          <w:sz w:val="24"/>
        </w:rPr>
        <w:t xml:space="preserve"> Кодекса, и сущность изобретения (изобретений) раскрыта в документах заявки, предусмотренных </w:t>
      </w:r>
      <w:hyperlink w:history="0" r:id="rId256"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57"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с полнотой, достаточной для осуществления изобретения (изобретений) специалистом в данной области техники, сделанного в ходе проверок, предусмотренных </w:t>
      </w:r>
      <w:hyperlink w:history="0" w:anchor="P389" w:tooltip="2) проверку соответствия заявленного изобретения требованиям, установленным пунктом 4 статьи 1349 Кодекса &lt;37&gt;;">
        <w:r>
          <w:rPr>
            <w:sz w:val="24"/>
            <w:color w:val="0000ff"/>
          </w:rPr>
          <w:t xml:space="preserve">подпунктами 2</w:t>
        </w:r>
      </w:hyperlink>
      <w:r>
        <w:rPr>
          <w:sz w:val="24"/>
        </w:rPr>
        <w:t xml:space="preserve"> - </w:t>
      </w:r>
      <w:hyperlink w:history="0" w:anchor="P410" w:tooltip="8) проверку промышленной применимости, новизны и изобретательского уровня изобретения.">
        <w:r>
          <w:rPr>
            <w:sz w:val="24"/>
            <w:color w:val="0000ff"/>
          </w:rPr>
          <w:t xml:space="preserve">8 пункта 40</w:t>
        </w:r>
      </w:hyperlink>
      <w:r>
        <w:rPr>
          <w:sz w:val="24"/>
        </w:rPr>
        <w:t xml:space="preserve"> настоящих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&lt;45&gt;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100. При представлении заявителем дополнительных материалов, в том числе ходатайства о внесении изменений в документы заявки,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в ответ на запрос дополнительных материалов осуществляется проверка соблюдения срока их представления, установленного </w:t>
      </w:r>
      <w:hyperlink w:history="0" r:id="rId258"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1386</w:t>
        </w:r>
      </w:hyperlink>
      <w:r>
        <w:rPr>
          <w:sz w:val="24"/>
        </w:rPr>
        <w:t xml:space="preserve"> Кодекса, а также их соответствия требованиям </w:t>
      </w:r>
      <w:hyperlink w:history="0" r:id="rId259" w:tooltip="&quot;Гражданский кодекс Российской Федерации (часть четвертая)&quot; от 18.12.2006 N 230-ФЗ (ред. от 23.07.2025) {КонсультантПлюс}">
        <w:r>
          <w:rPr>
            <w:sz w:val="24"/>
            <w:color w:val="0000ff"/>
          </w:rPr>
          <w:t xml:space="preserve">пункта 2 статьи 1378</w:t>
        </w:r>
      </w:hyperlink>
      <w:r>
        <w:rPr>
          <w:sz w:val="24"/>
        </w:rPr>
        <w:t xml:space="preserve"> Кодекса.</w:t>
      </w:r>
    </w:p>
    <w:p>
      <w:pPr>
        <w:pStyle w:val="0"/>
        <w:spacing w:before="240" w:line-rule="auto"/>
        <w:ind w:firstLine="540"/>
        <w:jc w:val="both"/>
      </w:pPr>
      <w:r>
        <w:rPr>
          <w:sz w:val="24"/>
        </w:rPr>
        <w:t xml:space="preserve">101. Дополнительные материалы должны быть представлены в течение трех месяцев со дня направления запроса дополнительных материалов заявителю.</w:t>
      </w:r>
    </w:p>
    <w:p>
      <w:pPr>
        <w:pStyle w:val="0"/>
        <w:spacing w:before="240" w:line-rule="auto"/>
        <w:ind w:firstLine="540"/>
        <w:jc w:val="both"/>
      </w:pPr>
      <w:r>
        <w:rPr>
          <w:sz w:val="24"/>
        </w:rPr>
        <w:t xml:space="preserve">В случае если заявителем в связи с получением запроса дополнительных материалов запрашиваются копии материалов, противопоставленных заявке, дополнительные материалы могут быть представлены в течение трех месяцев со дня направления заявителю указанных копий при условии, что они запрошены заявителем в течение двух месяцев со дня направления заявителю запроса дополнительных материалов.</w:t>
      </w:r>
    </w:p>
    <w:p>
      <w:pPr>
        <w:pStyle w:val="0"/>
        <w:spacing w:before="240" w:line-rule="auto"/>
        <w:ind w:firstLine="540"/>
        <w:jc w:val="both"/>
      </w:pPr>
      <w:r>
        <w:rPr>
          <w:sz w:val="24"/>
        </w:rPr>
        <w:t xml:space="preserve">Если установлено, что заявитель не представил дополнительные материалы в сроки, указанные в настоящем пункте, или представил дополнительные материалы с нарушением указанных в настоящем пункте сроков и (или) эти сроки не продлевались путем подачи ходатайства о продлении срока, предусмотренного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по заявке принимается решение о признании заявки отозванной.</w:t>
      </w:r>
    </w:p>
    <w:p>
      <w:pPr>
        <w:pStyle w:val="0"/>
        <w:spacing w:before="240" w:line-rule="auto"/>
        <w:ind w:firstLine="540"/>
        <w:jc w:val="both"/>
      </w:pPr>
      <w:r>
        <w:rPr>
          <w:sz w:val="24"/>
        </w:rPr>
        <w:t xml:space="preserve">Если заявителем представлен ответ на запрос дополнительных материалов в сроки, указанные в настоящем пункте, но в ответе не содержатся запрашиваемые материалы, решение о признании заявки отозванной с указанием оснований принятия такого решения принимается до истечения сроков, указанных в настоящем пункте.</w:t>
      </w:r>
    </w:p>
    <w:p>
      <w:pPr>
        <w:pStyle w:val="0"/>
        <w:spacing w:before="240" w:line-rule="auto"/>
        <w:ind w:firstLine="540"/>
        <w:jc w:val="both"/>
      </w:pPr>
      <w:r>
        <w:rPr>
          <w:sz w:val="24"/>
        </w:rPr>
        <w:t xml:space="preserve">102. Дополнительные материалы признаются изменяющими заявку по существу, если они содержат:</w:t>
      </w:r>
    </w:p>
    <w:p>
      <w:pPr>
        <w:pStyle w:val="0"/>
        <w:spacing w:before="240" w:line-rule="auto"/>
        <w:ind w:firstLine="540"/>
        <w:jc w:val="both"/>
      </w:pPr>
      <w:r>
        <w:rPr>
          <w:sz w:val="24"/>
        </w:rPr>
        <w:t xml:space="preserve">иное изобретение, не удовлетворяющее требованию единства изобретения в отношении изобретения или группы изобретений, принятых к рассмотрению;</w:t>
      </w:r>
    </w:p>
    <w:p>
      <w:pPr>
        <w:pStyle w:val="0"/>
        <w:spacing w:before="240" w:line-rule="auto"/>
        <w:ind w:firstLine="540"/>
        <w:jc w:val="both"/>
      </w:pPr>
      <w:r>
        <w:rPr>
          <w:sz w:val="24"/>
        </w:rPr>
        <w:t xml:space="preserve">признаки, подлежащие включению в формулу изобретения, которые не раскрыты в первоначальных документах заявки;</w:t>
      </w:r>
    </w:p>
    <w:p>
      <w:pPr>
        <w:pStyle w:val="0"/>
        <w:spacing w:before="240" w:line-rule="auto"/>
        <w:ind w:firstLine="540"/>
        <w:jc w:val="both"/>
      </w:pPr>
      <w:r>
        <w:rPr>
          <w:sz w:val="24"/>
        </w:rPr>
        <w:t xml:space="preserve">указание на технический результат, который обеспечивается изобретением и не связан с техническим результатом, содержащимся в первоначальных документах заявки.</w:t>
      </w:r>
    </w:p>
    <w:p>
      <w:pPr>
        <w:pStyle w:val="0"/>
        <w:spacing w:before="240" w:line-rule="auto"/>
        <w:ind w:firstLine="540"/>
        <w:jc w:val="both"/>
      </w:pPr>
      <w:r>
        <w:rPr>
          <w:sz w:val="24"/>
        </w:rPr>
        <w:t xml:space="preserve">103.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изобретения, но и когда заявитель лишь указывает на необходимость включения в формулу изобретения таких признаков.</w:t>
      </w:r>
    </w:p>
    <w:p>
      <w:pPr>
        <w:pStyle w:val="0"/>
        <w:spacing w:before="240" w:line-rule="auto"/>
        <w:ind w:firstLine="540"/>
        <w:jc w:val="both"/>
      </w:pPr>
      <w:r>
        <w:rPr>
          <w:sz w:val="24"/>
        </w:rPr>
        <w:t xml:space="preserve">Если на дату подачи заявки признак изобретения был выражен в документах заявки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заявку по существу.</w:t>
      </w:r>
    </w:p>
    <w:p>
      <w:pPr>
        <w:pStyle w:val="0"/>
        <w:spacing w:before="240" w:line-rule="auto"/>
        <w:ind w:firstLine="540"/>
        <w:jc w:val="both"/>
      </w:pPr>
      <w:r>
        <w:rPr>
          <w:sz w:val="24"/>
        </w:rPr>
        <w:t xml:space="preserve">Признаки, упомянутые на дату подачи заявки в описании изобретения лишь в отношении уровня техники, в том числе и ближайшего аналога изобретения, не относятся к признакам заявленного изобретения, содержащимся на указанную дату в документах заявки.</w:t>
      </w:r>
    </w:p>
    <w:p>
      <w:pPr>
        <w:pStyle w:val="0"/>
        <w:spacing w:before="240" w:line-rule="auto"/>
        <w:ind w:firstLine="540"/>
        <w:jc w:val="both"/>
      </w:pPr>
      <w:r>
        <w:rPr>
          <w:sz w:val="24"/>
        </w:rPr>
        <w:t xml:space="preserve">Включение в формулу изобретения признаков, раскрытых на чертежах и иных материалах, в том числе трехмерных моделях изобретения в электронной форме, представленных на дату подачи заявки, допускается в случае, когда чертежи и иные материалы, в том числе трехмерные модели в электронной форме, дают однозначное представление об этих признаках.</w:t>
      </w:r>
    </w:p>
    <w:p>
      <w:pPr>
        <w:pStyle w:val="0"/>
        <w:spacing w:before="240" w:line-rule="auto"/>
        <w:ind w:firstLine="540"/>
        <w:jc w:val="both"/>
      </w:pPr>
      <w:r>
        <w:rPr>
          <w:sz w:val="24"/>
        </w:rPr>
        <w:t xml:space="preserve">104. Уточненный технический результат признается связанным с техническим результатом, содержащимся в первоначальных документах заявки, в частности, в следующих случаях:</w:t>
      </w:r>
    </w:p>
    <w:p>
      <w:pPr>
        <w:pStyle w:val="0"/>
        <w:spacing w:before="240" w:line-rule="auto"/>
        <w:ind w:firstLine="540"/>
        <w:jc w:val="both"/>
      </w:pPr>
      <w:r>
        <w:rPr>
          <w:sz w:val="24"/>
        </w:rPr>
        <w:t xml:space="preserve">уточненный технический результат является причиной или следствием технического результата, раскрытого в документах заявки на дату подачи заявки;</w:t>
      </w:r>
    </w:p>
    <w:p>
      <w:pPr>
        <w:pStyle w:val="0"/>
        <w:spacing w:before="240" w:line-rule="auto"/>
        <w:ind w:firstLine="540"/>
        <w:jc w:val="both"/>
      </w:pPr>
      <w:r>
        <w:rPr>
          <w:sz w:val="24"/>
        </w:rPr>
        <w:t xml:space="preserve">уточненный технический результат объективно проявляется при использовании заявленного изобретения и неизбежно принимается во внимание специалистом при создании (разработке) технического решения (например, обязательное требование, предъявляемое к продукту). Заявитель должен обосновать, что он не мог не исследовать и не выявить достижение указанного результата, и представить соответствующие доказательства;</w:t>
      </w:r>
    </w:p>
    <w:p>
      <w:pPr>
        <w:pStyle w:val="0"/>
        <w:spacing w:before="240" w:line-rule="auto"/>
        <w:ind w:firstLine="540"/>
        <w:jc w:val="both"/>
      </w:pPr>
      <w:r>
        <w:rPr>
          <w:sz w:val="24"/>
        </w:rPr>
        <w:t xml:space="preserve">уточненный технический результат не был указан как технический результат в документах заявки на дату подачи заявки, но он однозначно следует из примеров (технический результат раскрыт в примерах, но не сформулирован как технический результат; не дана его оценка по сравнению с аналогами изобретения).</w:t>
      </w:r>
    </w:p>
    <w:p>
      <w:pPr>
        <w:pStyle w:val="0"/>
        <w:spacing w:before="240" w:line-rule="auto"/>
        <w:ind w:firstLine="540"/>
        <w:jc w:val="both"/>
      </w:pPr>
      <w:r>
        <w:rPr>
          <w:sz w:val="24"/>
        </w:rPr>
        <w:t xml:space="preserve">105. Корректировка описания изобретения признается допустимой, если изменения описания соответствуют изменениям, внесенным в формулу изобретения.</w:t>
      </w:r>
    </w:p>
    <w:p>
      <w:pPr>
        <w:pStyle w:val="0"/>
        <w:spacing w:before="240" w:line-rule="auto"/>
        <w:ind w:firstLine="540"/>
        <w:jc w:val="both"/>
      </w:pPr>
      <w:r>
        <w:rPr>
          <w:sz w:val="24"/>
        </w:rPr>
        <w:t xml:space="preserve">Допускается корректировка описания изобретения путем исключения из него каких-либо сведений, их уточнения или дополнения, если такое исключение, уточнение или дополнение не приводит к изменению заявки по существу. В частности, описание может быть дополнено сведениями об аналогах, может быть уточнена формулировка технической проблемы, технического результата и совокупности существенных признаков изобретения.</w:t>
      </w:r>
    </w:p>
    <w:p>
      <w:pPr>
        <w:pStyle w:val="0"/>
        <w:spacing w:before="240" w:line-rule="auto"/>
        <w:ind w:firstLine="540"/>
        <w:jc w:val="both"/>
      </w:pPr>
      <w:r>
        <w:rPr>
          <w:sz w:val="24"/>
        </w:rPr>
        <w:t xml:space="preserve">В разделе описания изобретения "Осуществление изобретения" допускается только исправление очевидных и технических ошибок, так как описание изобретения используется для толкования формулы изобретения в случае возникновения судебных споров о нарушении исключительного права (</w:t>
      </w:r>
      <w:hyperlink w:history="0" r:id="rId260" w:tooltip="&quot;Гражданский кодекс Российской Федерации (часть четвертая)&quot; от 18.12.2006 N 230-ФЗ (ред. от 23.07.2025) {КонсультантПлюс}">
        <w:r>
          <w:rPr>
            <w:sz w:val="24"/>
            <w:color w:val="0000ff"/>
          </w:rPr>
          <w:t xml:space="preserve">статья 1354</w:t>
        </w:r>
      </w:hyperlink>
      <w:r>
        <w:rPr>
          <w:sz w:val="24"/>
        </w:rPr>
        <w:t xml:space="preserve"> Кодекса &lt;46&gt;). Дополнение описания изобретения новыми примерами осуществления изобретения, подтверждающими, например, возможность достижения технического результата или реализации назначения изобретения, не представленными на дату подачи заявки, не допускается, так как это может привести при толковании признаков формулы к большему объему интеллектуальных прав, предоставляемых на основании патента, чем заявленному на дату подачи.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&lt;46&gt; Собрание законодательства Российской Федерации, 2006, N 52, ст. 5496; 2020, N 30, ст. 4743.</w:t>
      </w:r>
    </w:p>
    <w:p>
      <w:pPr>
        <w:pStyle w:val="0"/>
        <w:jc w:val="both"/>
      </w:pPr>
      <w:r>
        <w:rPr>
          <w:sz w:val="24"/>
        </w:rPr>
      </w:r>
    </w:p>
    <w:p>
      <w:pPr>
        <w:pStyle w:val="0"/>
        <w:ind w:firstLine="540"/>
        <w:jc w:val="both"/>
      </w:pPr>
      <w:r>
        <w:rPr>
          <w:sz w:val="24"/>
        </w:rPr>
        <w:t xml:space="preserve">Если примеры, подтверждающие возможность достижения технического результата или реализации назначения изобретения необходимы, заявителю в запросе дополнительных материалов сообщается о том, что новые представленные примеры будут приняты во внимание при принятии решения по заявке в качестве дополнительных материалов, но ими не может быть дополнено описание изобретения, а также о том, что в случае выдачи патента любое заинтересованное лицо сможет ознакомиться с документами заявки, в том числе с представленными новыми примерами.</w:t>
      </w:r>
    </w:p>
    <w:bookmarkStart w:id="657" w:name="P657"/>
    <w:bookmarkEnd w:id="657"/>
    <w:p>
      <w:pPr>
        <w:pStyle w:val="0"/>
        <w:spacing w:before="240" w:line-rule="auto"/>
        <w:ind w:firstLine="540"/>
        <w:jc w:val="both"/>
      </w:pPr>
      <w:r>
        <w:rPr>
          <w:sz w:val="24"/>
        </w:rPr>
        <w:t xml:space="preserve">106. В случае если дополнительные материалы изменяют заявку по существу, заявителю направляется запрос дополнительных материалов с указанием сведений, представленных в дополнительных материалах, которые изменяют заявку по существу, предложением устранить выявленное нарушение в течение трех месяцев со дня его направления и сообщением о том, что в случае непредставления в указанный срок запрашиваемых материалов или ходатайства о продлении срока, предусмотренного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подпунктом 11 пункта 4</w:t>
        </w:r>
      </w:hyperlink>
      <w:r>
        <w:rPr>
          <w:sz w:val="24"/>
        </w:rPr>
        <w:t xml:space="preserve"> настоящих Правил, заявка будет признана отозванной.</w:t>
      </w:r>
    </w:p>
    <w:p>
      <w:pPr>
        <w:pStyle w:val="0"/>
        <w:spacing w:before="240" w:line-rule="auto"/>
        <w:ind w:firstLine="540"/>
        <w:jc w:val="both"/>
      </w:pPr>
      <w:r>
        <w:rPr>
          <w:sz w:val="24"/>
        </w:rPr>
        <w:t xml:space="preserve">Заявитель вправе представить в срок, указанный в </w:t>
      </w:r>
      <w:hyperlink w:history="0" w:anchor="P657" w:tooltip="106. В случае если дополнительные материалы изменяют заявку по существу, заявителю направляется запрос дополнительных материалов с указанием сведений, представленных в дополнительных материалах, которые изменяют заявку по существу, предложением устранить выявленное нарушение в течение трех месяцев со дня его направления и сообщением о том, что в случае непредставления в указанный срок запрашиваемых материалов или ходатайства о продлении срока, предусмотренного подпунктом 11 пункта 4 настоящих Правил, зая...">
        <w:r>
          <w:rPr>
            <w:sz w:val="24"/>
            <w:color w:val="0000ff"/>
          </w:rPr>
          <w:t xml:space="preserve">абзаце первом</w:t>
        </w:r>
      </w:hyperlink>
      <w:r>
        <w:rPr>
          <w:sz w:val="24"/>
        </w:rPr>
        <w:t xml:space="preserve"> настоящего пункта, просьбу о пересмотре вывода экспертизы о том, что представленные дополнительные материалы изменяют заявку по существу с приведением соответствующих доводов и разъяснений.</w:t>
      </w:r>
    </w:p>
    <w:bookmarkStart w:id="659" w:name="P659"/>
    <w:bookmarkEnd w:id="659"/>
    <w:p>
      <w:pPr>
        <w:pStyle w:val="0"/>
        <w:spacing w:before="240" w:line-rule="auto"/>
        <w:ind w:firstLine="540"/>
        <w:jc w:val="both"/>
      </w:pPr>
      <w:r>
        <w:rPr>
          <w:sz w:val="24"/>
        </w:rPr>
        <w:t xml:space="preserve">107. Запрос дополнительных материалов может быть направлен заявителю неоднократно при условии, что каждый запрос дополнительных материалов направляется в связи с необходимостью представления заявителем дополнительных материалов, без которых проведение экспертизы заявки по существу или принятие решения о выдаче патента невозможно.</w:t>
      </w:r>
    </w:p>
    <w:p>
      <w:pPr>
        <w:pStyle w:val="0"/>
        <w:spacing w:before="240" w:line-rule="auto"/>
        <w:ind w:firstLine="540"/>
        <w:jc w:val="both"/>
      </w:pPr>
      <w:r>
        <w:rPr>
          <w:sz w:val="24"/>
        </w:rPr>
        <w:t xml:space="preserve">В запросе дополнительных материалов приводятся основания его направления - аргументы технического характера, ссылки на научно-техническую литературу (в случае необходимости), ссылки на положения </w:t>
      </w:r>
      <w:hyperlink w:history="0" r:id="rId2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Кодекса</w:t>
        </w:r>
      </w:hyperlink>
      <w:r>
        <w:rPr>
          <w:sz w:val="24"/>
        </w:rPr>
        <w:t xml:space="preserve">, </w:t>
      </w:r>
      <w:hyperlink w:history="0" w:anchor="P3696" w:tooltip="ТРЕБОВАНИЯ">
        <w:r>
          <w:rPr>
            <w:sz w:val="24"/>
            <w:color w:val="0000ff"/>
          </w:rPr>
          <w:t xml:space="preserve">Требований</w:t>
        </w:r>
      </w:hyperlink>
      <w:r>
        <w:rPr>
          <w:sz w:val="24"/>
        </w:rPr>
        <w:t xml:space="preserve"> к документам заявки, настоящих Правил и других нормативных правовых актов.</w:t>
      </w:r>
    </w:p>
    <w:p>
      <w:pPr>
        <w:pStyle w:val="0"/>
        <w:spacing w:before="240" w:line-rule="auto"/>
        <w:ind w:firstLine="540"/>
        <w:jc w:val="both"/>
      </w:pPr>
      <w:r>
        <w:rPr>
          <w:sz w:val="24"/>
        </w:rPr>
        <w:t xml:space="preserve">В том случае, когда в запросе дополнительных материалов приводится ссылка на источник информации, должны быть указаны все его библиографические данные, необходимые для обнаружения этого источника, а также подробные данные (страница, абзац, номер фигуры графических изображений), необходимые для обнаружения в источнике тех сведений, которые были приняты во внимание при рассмотрении заявки.</w:t>
      </w:r>
    </w:p>
    <w:p>
      <w:pPr>
        <w:pStyle w:val="0"/>
        <w:spacing w:before="240" w:line-rule="auto"/>
        <w:ind w:firstLine="540"/>
        <w:jc w:val="both"/>
      </w:pPr>
      <w:r>
        <w:rPr>
          <w:sz w:val="24"/>
        </w:rPr>
        <w:t xml:space="preserve">108. В том случае, когда основанием для запроса экспертизы является необходимость уточнения формулы изобретения по результатам проверки патентоспособности заявленного изобретения, и уточнения, вносимые в формулу изобретения, таковы, что необходима соответствующая корректировка описания изобретения и (или) чертежей, заявителю предлагается представить заменяющие листы описания изобретения и (или) чертежей. При этом в запросе приводятся разъяснения относительно необходимого характера корректировки документов заявки и допустимых изменений, а также указываются правовые последствия такой корректировки и отказа от нее.</w:t>
      </w:r>
    </w:p>
    <w:p>
      <w:pPr>
        <w:pStyle w:val="0"/>
        <w:spacing w:before="240" w:line-rule="auto"/>
        <w:ind w:firstLine="540"/>
        <w:jc w:val="both"/>
      </w:pPr>
      <w:r>
        <w:rPr>
          <w:sz w:val="24"/>
        </w:rPr>
        <w:t xml:space="preserve">В запросе экспертизы заявитель уведомляется, что в случае представления им заменяющих листов описания изобретения, в которые внесены недопустимые в соответствии с настоящими Правилами изменения, при подготовке решения о выдаче патента в описание изобретения могут быть внесены соответствующие корректировки.</w:t>
      </w:r>
    </w:p>
    <w:p>
      <w:pPr>
        <w:pStyle w:val="0"/>
        <w:spacing w:before="240" w:line-rule="auto"/>
        <w:ind w:firstLine="540"/>
        <w:jc w:val="both"/>
      </w:pPr>
      <w:r>
        <w:rPr>
          <w:sz w:val="24"/>
        </w:rPr>
        <w:t xml:space="preserve">109. По результатам экспертизы заявки по существу может быть принято одно из следующих решений:</w:t>
      </w:r>
    </w:p>
    <w:p>
      <w:pPr>
        <w:pStyle w:val="0"/>
        <w:spacing w:before="240" w:line-rule="auto"/>
        <w:ind w:firstLine="540"/>
        <w:jc w:val="both"/>
      </w:pPr>
      <w:r>
        <w:rPr>
          <w:sz w:val="24"/>
        </w:rPr>
        <w:t xml:space="preserve">решение о выдаче патента;</w:t>
      </w:r>
    </w:p>
    <w:p>
      <w:pPr>
        <w:pStyle w:val="0"/>
        <w:spacing w:before="240" w:line-rule="auto"/>
        <w:ind w:firstLine="540"/>
        <w:jc w:val="both"/>
      </w:pPr>
      <w:r>
        <w:rPr>
          <w:sz w:val="24"/>
        </w:rPr>
        <w:t xml:space="preserve">решение об отказе в выдаче патента;</w:t>
      </w:r>
    </w:p>
    <w:p>
      <w:pPr>
        <w:pStyle w:val="0"/>
        <w:spacing w:before="240" w:line-rule="auto"/>
        <w:ind w:firstLine="540"/>
        <w:jc w:val="both"/>
      </w:pPr>
      <w:r>
        <w:rPr>
          <w:sz w:val="24"/>
        </w:rPr>
        <w:t xml:space="preserve">решение о признании заявки отозванной.</w:t>
      </w:r>
    </w:p>
    <w:p>
      <w:pPr>
        <w:pStyle w:val="0"/>
        <w:spacing w:before="240" w:line-rule="auto"/>
        <w:ind w:firstLine="540"/>
        <w:jc w:val="both"/>
      </w:pPr>
      <w:r>
        <w:rPr>
          <w:sz w:val="24"/>
        </w:rPr>
        <w:t xml:space="preserve">110. Если в результате экспертизы заявки по существу установлено, что заявленное изобретение (все изобретения, входящие в группу изобретений), выраженное формулой изобретения, предложенной заявителем, не относится к объектам, указанным в </w:t>
      </w:r>
      <w:hyperlink w:history="0" r:id="rId262"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Кодекса, соответствует условиям патентоспособности, установленным </w:t>
      </w:r>
      <w:hyperlink w:history="0" r:id="rId263" w:tooltip="&quot;Гражданский кодекс Российской Федерации (часть четвертая)&quot; от 18.12.2006 N 230-ФЗ (ред. от 23.07.2025) {КонсультантПлюс}">
        <w:r>
          <w:rPr>
            <w:sz w:val="24"/>
            <w:color w:val="0000ff"/>
          </w:rPr>
          <w:t xml:space="preserve">статьей 1350</w:t>
        </w:r>
      </w:hyperlink>
      <w:r>
        <w:rPr>
          <w:sz w:val="24"/>
        </w:rPr>
        <w:t xml:space="preserve"> Кодекса, а также соблюдено требование достаточности раскрытия сущности заявленного изобретения в документах заявки, предусмотренных </w:t>
      </w:r>
      <w:hyperlink w:history="0" r:id="rId264"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65"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для осуществления изобретения специалистом в данной области техники, по заявке принимается решение о выдаче патента с объемом правовой охраны, определяемым совокупностью признаков изобретения, нашедших отражение в формуле изобретения, сведения о которой приводятся в решении о выдаче патента.</w:t>
      </w:r>
    </w:p>
    <w:p>
      <w:pPr>
        <w:pStyle w:val="0"/>
        <w:spacing w:before="240" w:line-rule="auto"/>
        <w:ind w:firstLine="540"/>
        <w:jc w:val="both"/>
      </w:pPr>
      <w:r>
        <w:rPr>
          <w:sz w:val="24"/>
        </w:rPr>
        <w:t xml:space="preserve">Если заявителю не предоставлено право на освобождение от уплаты пошлин, к решению о выдаче патента прилагается документ, уведомляющий о начислении пошлины.</w:t>
      </w:r>
    </w:p>
    <w:p>
      <w:pPr>
        <w:pStyle w:val="0"/>
        <w:spacing w:before="240" w:line-rule="auto"/>
        <w:ind w:firstLine="540"/>
        <w:jc w:val="both"/>
      </w:pPr>
      <w:r>
        <w:rPr>
          <w:sz w:val="24"/>
        </w:rPr>
        <w:t xml:space="preserve">В случае если решение о выдаче патента принято в отношении скорректированной заявителем формулы изобретения, в которую включены признаки, раскрытые на чертежах или иных материалах, в том числе в трехмерной модели изобретения в электронной форме, представленных на дату подачи заявки, в решении о выдаче патента приводится информация об упомянутых признаках с указанием, в каком документе эти признаки раскрыты.</w:t>
      </w:r>
    </w:p>
    <w:p>
      <w:pPr>
        <w:pStyle w:val="0"/>
        <w:spacing w:before="240" w:line-rule="auto"/>
        <w:ind w:firstLine="540"/>
        <w:jc w:val="both"/>
      </w:pPr>
      <w:r>
        <w:rPr>
          <w:sz w:val="24"/>
        </w:rPr>
        <w:t xml:space="preserve">К решению о выдаче патента прикладываются разъяснения с информацией о порядке получения доступа к патенту и выписке из Государственного реестра через официальные сайты.</w:t>
      </w:r>
    </w:p>
    <w:p>
      <w:pPr>
        <w:pStyle w:val="0"/>
        <w:spacing w:before="240" w:line-rule="auto"/>
        <w:ind w:firstLine="540"/>
        <w:jc w:val="both"/>
      </w:pPr>
      <w:r>
        <w:rPr>
          <w:sz w:val="24"/>
        </w:rPr>
        <w:t xml:space="preserve">111. Если в результате экспертизы заявки по существу установлено, что заявленное изобретение, выраженное формулой изобретения, предложенной заявителем, относится к объектам, указанным в </w:t>
      </w:r>
      <w:hyperlink w:history="0" r:id="rId266"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в </w:t>
      </w:r>
      <w:hyperlink w:history="0" r:id="rId267" w:tooltip="&quot;Гражданский кодекс Российской Федерации (часть четвертая)&quot; от 18.12.2006 N 230-ФЗ (ред. от 23.07.2025) {КонсультантПлюс}">
        <w:r>
          <w:rPr>
            <w:sz w:val="24"/>
            <w:color w:val="0000ff"/>
          </w:rPr>
          <w:t xml:space="preserve">пунктах 5</w:t>
        </w:r>
      </w:hyperlink>
      <w:r>
        <w:rPr>
          <w:sz w:val="24"/>
        </w:rPr>
        <w:t xml:space="preserve"> или </w:t>
      </w:r>
      <w:hyperlink w:history="0" r:id="rId268"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Кодекса, или не соответствует хотя бы одному из условий патентоспособности, предусмотренных </w:t>
      </w:r>
      <w:hyperlink w:history="0" r:id="rId269"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1350</w:t>
        </w:r>
      </w:hyperlink>
      <w:r>
        <w:rPr>
          <w:sz w:val="24"/>
        </w:rPr>
        <w:t xml:space="preserve"> Кодекса, или сущность изобретения не раскрыта в документах заявки, предусмотренных </w:t>
      </w:r>
      <w:hyperlink w:history="0" r:id="rId270" w:tooltip="&quot;Гражданский кодекс Российской Федерации (часть четвертая)&quot; от 18.12.2006 N 230-ФЗ (ред. от 23.07.2025) {КонсультантПлюс}">
        <w:r>
          <w:rPr>
            <w:sz w:val="24"/>
            <w:color w:val="0000ff"/>
          </w:rPr>
          <w:t xml:space="preserve">подпунктами 1</w:t>
        </w:r>
      </w:hyperlink>
      <w:r>
        <w:rPr>
          <w:sz w:val="24"/>
        </w:rPr>
        <w:t xml:space="preserve"> - </w:t>
      </w:r>
      <w:hyperlink w:history="0" r:id="rId271" w:tooltip="&quot;Гражданский кодекс Российской Федерации (часть четвертая)&quot; от 18.12.2006 N 230-ФЗ (ред. от 23.07.2025) {КонсультантПлюс}">
        <w:r>
          <w:rPr>
            <w:sz w:val="24"/>
            <w:color w:val="0000ff"/>
          </w:rPr>
          <w:t xml:space="preserve">4 пункта 2 статьи 1375</w:t>
        </w:r>
      </w:hyperlink>
      <w:r>
        <w:rPr>
          <w:sz w:val="24"/>
        </w:rPr>
        <w:t xml:space="preserve"> Кодекса и представленных на дату ее подачи, с полнотой, достаточной для осуществления изобретения специалистом в данной области техники, по заявке принимается решение об отказе в выдаче патента.</w:t>
      </w:r>
    </w:p>
    <w:p>
      <w:pPr>
        <w:pStyle w:val="0"/>
        <w:spacing w:before="240" w:line-rule="auto"/>
        <w:ind w:firstLine="540"/>
        <w:jc w:val="both"/>
      </w:pPr>
      <w:r>
        <w:rPr>
          <w:sz w:val="24"/>
        </w:rPr>
        <w:t xml:space="preserve">В решении об отказе в выдаче патента указываются дата подачи заявки и дата приоритета изобретения, ссылки на источники информации и нормативные правовые акты, на основании которых принято указанное решение, а также приводятся результаты анализа доводов заявителя, представленных в ответе на уведомление о результатах проверки патентоспособности заявленного изобретения, если доводы заявителя представлены в течение шести месяцев со дня направления указанного уведомления.</w:t>
      </w:r>
    </w:p>
    <w:p>
      <w:pPr>
        <w:pStyle w:val="0"/>
        <w:spacing w:before="240" w:line-rule="auto"/>
        <w:ind w:firstLine="540"/>
        <w:jc w:val="both"/>
      </w:pPr>
      <w:r>
        <w:rPr>
          <w:sz w:val="24"/>
        </w:rPr>
        <w:t xml:space="preserve">В решении об отказе в выдаче патента не могут быть приведены мотивы, послужившие основанием для принятия указанного решения, о которых заявитель не уведомлен в документах, направленных ему в ходе экспертизы заявки по существу, и на которые он не имел возможности представить свои доводы.</w:t>
      </w:r>
    </w:p>
    <w:p>
      <w:pPr>
        <w:pStyle w:val="0"/>
        <w:spacing w:before="240" w:line-rule="auto"/>
        <w:ind w:firstLine="540"/>
        <w:jc w:val="both"/>
      </w:pPr>
      <w:r>
        <w:rPr>
          <w:sz w:val="24"/>
        </w:rPr>
        <w:t xml:space="preserve">112. Решение о признании заявки отозванной принимается по результатам проведения экспертизы заявки по существу в следующих случаях:</w:t>
      </w:r>
    </w:p>
    <w:p>
      <w:pPr>
        <w:pStyle w:val="0"/>
        <w:spacing w:before="240" w:line-rule="auto"/>
        <w:ind w:firstLine="540"/>
        <w:jc w:val="both"/>
      </w:pPr>
      <w:r>
        <w:rPr>
          <w:sz w:val="24"/>
        </w:rPr>
        <w:t xml:space="preserve">если в связи с запросом дополнительных материалов дополнительные материалы не представлены в установленный </w:t>
      </w:r>
      <w:hyperlink w:history="0" r:id="rId272" w:tooltip="&quot;Гражданский кодекс Российской Федерации (часть четвертая)&quot; от 18.12.2006 N 230-ФЗ (ред. от 23.07.2025) {КонсультантПлюс}">
        <w:r>
          <w:rPr>
            <w:sz w:val="24"/>
            <w:color w:val="0000ff"/>
          </w:rPr>
          <w:t xml:space="preserve">пунктом 6 статьи 1386</w:t>
        </w:r>
      </w:hyperlink>
      <w:r>
        <w:rPr>
          <w:sz w:val="24"/>
        </w:rPr>
        <w:t xml:space="preserve"> Кодекса срок и этот срок не был продлен в установленном </w:t>
      </w:r>
      <w:hyperlink w:history="0" r:id="rId27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и настоящими Правилами порядке;</w:t>
      </w:r>
    </w:p>
    <w:p>
      <w:pPr>
        <w:pStyle w:val="0"/>
        <w:spacing w:before="240" w:line-rule="auto"/>
        <w:ind w:firstLine="540"/>
        <w:jc w:val="both"/>
      </w:pPr>
      <w:r>
        <w:rPr>
          <w:sz w:val="24"/>
        </w:rPr>
        <w:t xml:space="preserve">если заявителями не представлено соглашение, определяющее заявителя по заявке в случае представления заявок на идентичные изобретения или идентичные изобретение и полезную модель, поданных разными заявителями с одной датой приоритета;</w:t>
      </w:r>
    </w:p>
    <w:p>
      <w:pPr>
        <w:pStyle w:val="0"/>
        <w:spacing w:before="240" w:line-rule="auto"/>
        <w:ind w:firstLine="540"/>
        <w:jc w:val="both"/>
      </w:pPr>
      <w:r>
        <w:rPr>
          <w:sz w:val="24"/>
        </w:rPr>
        <w:t xml:space="preserve">если заявителем не представлено сообщение о выборе заявки, сделанном заявителем, если им поданы заявки на идентичные изобретения или идентичные изобретение и полезную модель;</w:t>
      </w:r>
    </w:p>
    <w:p>
      <w:pPr>
        <w:pStyle w:val="0"/>
        <w:spacing w:before="240" w:line-rule="auto"/>
        <w:ind w:firstLine="540"/>
        <w:jc w:val="both"/>
      </w:pPr>
      <w:r>
        <w:rPr>
          <w:sz w:val="24"/>
        </w:rPr>
        <w:t xml:space="preserve">если заявителем не подано заявление о прекращении действия патента в отношении идентичной полезной модели.</w:t>
      </w:r>
    </w:p>
    <w:p>
      <w:pPr>
        <w:pStyle w:val="0"/>
        <w:spacing w:before="240" w:line-rule="auto"/>
        <w:ind w:firstLine="540"/>
        <w:jc w:val="both"/>
      </w:pPr>
      <w:r>
        <w:rPr>
          <w:sz w:val="24"/>
        </w:rPr>
        <w:t xml:space="preserve">113. Если по заявке принято решение о выдаче патента, по истечении двух месяцев со дня направления заявителю решения о выдаче патента и уведомляющего документа о начислении пошлин за совершение действий, предусмотренных </w:t>
      </w:r>
      <w:hyperlink w:history="0" r:id="rId27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1.18</w:t>
        </w:r>
      </w:hyperlink>
      <w:r>
        <w:rPr>
          <w:sz w:val="24"/>
        </w:rPr>
        <w:t xml:space="preserve"> приложения N 1 или </w:t>
      </w:r>
      <w:hyperlink w:history="0" r:id="rId27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1.18</w:t>
        </w:r>
      </w:hyperlink>
      <w:r>
        <w:rPr>
          <w:sz w:val="24"/>
        </w:rPr>
        <w:t xml:space="preserve"> приложения N 2 и </w:t>
      </w:r>
      <w:hyperlink w:history="0" r:id="rId27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1.19.1</w:t>
        </w:r>
      </w:hyperlink>
      <w:r>
        <w:rPr>
          <w:sz w:val="24"/>
        </w:rPr>
        <w:t xml:space="preserve"> приложения N 1 к Положению о пошлинах, а в случаях, установленных </w:t>
      </w:r>
      <w:hyperlink w:history="0" r:id="rId27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абзацем четвертым пункта 9</w:t>
        </w:r>
      </w:hyperlink>
      <w:r>
        <w:rPr>
          <w:sz w:val="24"/>
        </w:rPr>
        <w:t xml:space="preserve"> Положения о пошлинах - также </w:t>
      </w:r>
      <w:hyperlink w:history="0" r:id="rId27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1.21.1</w:t>
        </w:r>
      </w:hyperlink>
      <w:r>
        <w:rPr>
          <w:sz w:val="24"/>
        </w:rPr>
        <w:t xml:space="preserve"> приложения N 1 или </w:t>
      </w:r>
      <w:hyperlink w:history="0" r:id="rId27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1.21.1</w:t>
        </w:r>
      </w:hyperlink>
      <w:r>
        <w:rPr>
          <w:sz w:val="24"/>
        </w:rPr>
        <w:t xml:space="preserve"> приложения N 2 к Положению о пошлинах, осуществляется проверка уплаты пошлин в размере и порядке, установленных </w:t>
      </w:r>
      <w:hyperlink w:history="0" r:id="rId28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w:t>
      </w:r>
    </w:p>
    <w:p>
      <w:pPr>
        <w:pStyle w:val="0"/>
        <w:spacing w:before="240" w:line-rule="auto"/>
        <w:ind w:firstLine="540"/>
        <w:jc w:val="both"/>
      </w:pPr>
      <w:r>
        <w:rPr>
          <w:sz w:val="24"/>
        </w:rPr>
        <w:t xml:space="preserve">Если в результате проверки уплаты пошлины выявлено, что пошлины в размере и порядке, установленных </w:t>
      </w:r>
      <w:hyperlink w:history="0" r:id="rId28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не уплачены, заявителю направляется уведомление о необходимости уплатить пошлины в сроки, установленные </w:t>
      </w:r>
      <w:hyperlink w:history="0" r:id="rId28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 с указанием права заявителя представить по собственной инициативе копию документа, подтверждающего уплату пошлин. При этом пошлина, предусмотренная </w:t>
      </w:r>
      <w:hyperlink w:history="0" r:id="rId28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1.18</w:t>
        </w:r>
      </w:hyperlink>
      <w:r>
        <w:rPr>
          <w:sz w:val="24"/>
        </w:rPr>
        <w:t xml:space="preserve"> приложения N 1 или </w:t>
      </w:r>
      <w:hyperlink w:history="0" r:id="rId28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подпунктом 1.18</w:t>
        </w:r>
      </w:hyperlink>
      <w:r>
        <w:rPr>
          <w:sz w:val="24"/>
        </w:rPr>
        <w:t xml:space="preserve"> приложения N 2 к Положению о пошлинах, начисляется в увеличенном размере в соответствии с </w:t>
      </w:r>
      <w:hyperlink w:history="0" r:id="rId28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w:t>
      </w:r>
    </w:p>
    <w:p>
      <w:pPr>
        <w:pStyle w:val="0"/>
        <w:spacing w:before="240" w:line-rule="auto"/>
        <w:ind w:firstLine="540"/>
        <w:jc w:val="both"/>
      </w:pPr>
      <w:r>
        <w:rPr>
          <w:sz w:val="24"/>
        </w:rPr>
        <w:t xml:space="preserve">По истечении установленного </w:t>
      </w:r>
      <w:hyperlink w:history="0" r:id="rId28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 срока уплаты пошлин осуществляются повторная и в случае необходимости дополнительная повторная проверка уплаты пошлин.</w:t>
      </w:r>
    </w:p>
    <w:p>
      <w:pPr>
        <w:pStyle w:val="0"/>
        <w:spacing w:before="240" w:line-rule="auto"/>
        <w:ind w:firstLine="540"/>
        <w:jc w:val="both"/>
      </w:pPr>
      <w:r>
        <w:rPr>
          <w:sz w:val="24"/>
        </w:rPr>
        <w:t xml:space="preserve">Повторная проверка уплаты пошлин, дополнительная повторная проверка уплаты пошлин осуществляется в течение двух недель с даты соответственно представления заявителем информации об уплате пошлин или копии документа, подтверждающего уплату пошлин, по собственной инициативе или истечения установленного </w:t>
      </w:r>
      <w:hyperlink w:history="0" r:id="rId28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 срока уплаты пошлин.</w:t>
      </w:r>
    </w:p>
    <w:bookmarkStart w:id="684" w:name="P684"/>
    <w:bookmarkEnd w:id="684"/>
    <w:p>
      <w:pPr>
        <w:pStyle w:val="0"/>
        <w:spacing w:before="240" w:line-rule="auto"/>
        <w:ind w:firstLine="540"/>
        <w:jc w:val="both"/>
      </w:pPr>
      <w:r>
        <w:rPr>
          <w:sz w:val="24"/>
        </w:rPr>
        <w:t xml:space="preserve">Если пошлины уплачены в размере и порядке, установленных </w:t>
      </w:r>
      <w:hyperlink w:history="0" r:id="rId28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осуществляются государственная регистрация изобретения в Государственном реестре, публикация сведений о выдаче патента в официальном бюллетене Федеральной службы по интеллектуальной собственности и выдача патента.</w:t>
      </w:r>
    </w:p>
    <w:p>
      <w:pPr>
        <w:pStyle w:val="0"/>
        <w:spacing w:before="240" w:line-rule="auto"/>
        <w:ind w:firstLine="540"/>
        <w:jc w:val="both"/>
      </w:pPr>
      <w:r>
        <w:rPr>
          <w:sz w:val="24"/>
        </w:rPr>
        <w:t xml:space="preserve">Если пошлина не уплачена в установленном размере в течение дополнительного срока, предусмотренного </w:t>
      </w:r>
      <w:hyperlink w:history="0" r:id="rId28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пунктом 9</w:t>
        </w:r>
      </w:hyperlink>
      <w:r>
        <w:rPr>
          <w:sz w:val="24"/>
        </w:rPr>
        <w:t xml:space="preserve"> Положения о пошлинах, по заявке принимается решение о признании заявки отозванной.</w:t>
      </w:r>
    </w:p>
    <w:bookmarkStart w:id="686" w:name="P686"/>
    <w:bookmarkEnd w:id="686"/>
    <w:p>
      <w:pPr>
        <w:pStyle w:val="0"/>
        <w:spacing w:before="240" w:line-rule="auto"/>
        <w:ind w:firstLine="540"/>
        <w:jc w:val="both"/>
      </w:pPr>
      <w:r>
        <w:rPr>
          <w:sz w:val="24"/>
        </w:rPr>
        <w:t xml:space="preserve">114. Патент выдается в форме электронного документа путем его размещения на официальных сайтах, а в случае если испрашивается выдача патента на бумажном носителе, то патент также выдается на бумажном носителе путем его направления патентообладателю или его представителю через организацию почтовой связи заказным письмом (бандеролью) по указанному в заявке адресу для переписки.</w:t>
      </w:r>
    </w:p>
    <w:p>
      <w:pPr>
        <w:pStyle w:val="0"/>
        <w:spacing w:before="240" w:line-rule="auto"/>
        <w:ind w:firstLine="540"/>
        <w:jc w:val="both"/>
      </w:pPr>
      <w:r>
        <w:rPr>
          <w:sz w:val="24"/>
        </w:rPr>
        <w:t xml:space="preserve">Одновременно с выдачей патента в форме электронного документа заявителю предоставляется выписка из Государственного реестра путем ее размещения на официальных сайтах.</w:t>
      </w:r>
    </w:p>
    <w:p>
      <w:pPr>
        <w:pStyle w:val="0"/>
        <w:spacing w:before="240" w:line-rule="auto"/>
        <w:ind w:firstLine="540"/>
        <w:jc w:val="both"/>
      </w:pPr>
      <w:r>
        <w:rPr>
          <w:sz w:val="24"/>
        </w:rPr>
        <w:t xml:space="preserve">115. При публикации сведений о выдаче патента в официальном бюллетене Федеральной службы по интеллектуальной собственности из описания изобретения исключаются сведения, указанные в </w:t>
      </w:r>
      <w:hyperlink w:history="0" w:anchor="P3723" w:tooltip="выражений, чертежей, рисунков, фотографий и иных материалов, противоречащих общественным интересам, принципам гуманности и морали, к которым относятся в том числе непристойные или циничные слова, выражения или изображения, которые могут иметь такой смысл;">
        <w:r>
          <w:rPr>
            <w:sz w:val="24"/>
            <w:color w:val="0000ff"/>
          </w:rPr>
          <w:t xml:space="preserve">абзацах втором</w:t>
        </w:r>
      </w:hyperlink>
      <w:r>
        <w:rPr>
          <w:sz w:val="24"/>
        </w:rPr>
        <w:t xml:space="preserve"> и </w:t>
      </w:r>
      <w:hyperlink w:history="0" w:anchor="P3724" w:tooltip="ненормативной лексики, жаргонных выражений;">
        <w:r>
          <w:rPr>
            <w:sz w:val="24"/>
            <w:color w:val="0000ff"/>
          </w:rPr>
          <w:t xml:space="preserve">третьем пункта 4</w:t>
        </w:r>
      </w:hyperlink>
      <w:r>
        <w:rPr>
          <w:sz w:val="24"/>
        </w:rPr>
        <w:t xml:space="preserve"> и </w:t>
      </w:r>
      <w:hyperlink w:history="0" w:anchor="P3879" w:tooltip="В разделе описания изобретения &quot;Уровень техники&quot; не должны приводиться пренебрежительные высказывания по отношению к решениям, разработанным другими лицами, заявкам или патентам других лиц.">
        <w:r>
          <w:rPr>
            <w:sz w:val="24"/>
            <w:color w:val="0000ff"/>
          </w:rPr>
          <w:t xml:space="preserve">абзаце одиннадцатом пункта 41</w:t>
        </w:r>
      </w:hyperlink>
      <w:r>
        <w:rPr>
          <w:sz w:val="24"/>
        </w:rPr>
        <w:t xml:space="preserve"> Требований к документам заявки, если указанные сведения включены заявителем в описание изобретения.</w:t>
      </w:r>
    </w:p>
    <w:p>
      <w:pPr>
        <w:pStyle w:val="0"/>
        <w:jc w:val="both"/>
      </w:pPr>
      <w:r>
        <w:rPr>
          <w:sz w:val="24"/>
        </w:rPr>
      </w:r>
    </w:p>
    <w:bookmarkStart w:id="690" w:name="P690"/>
    <w:bookmarkEnd w:id="690"/>
    <w:p>
      <w:pPr>
        <w:pStyle w:val="2"/>
        <w:outlineLvl w:val="1"/>
        <w:jc w:val="center"/>
      </w:pPr>
      <w:r>
        <w:rPr>
          <w:sz w:val="24"/>
        </w:rPr>
        <w:t xml:space="preserve">III. Рассмотрение ходатайств и заявлений, предусмотренных</w:t>
      </w:r>
    </w:p>
    <w:p>
      <w:pPr>
        <w:pStyle w:val="2"/>
        <w:jc w:val="center"/>
      </w:pP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пунктом 4</w:t>
        </w:r>
      </w:hyperlink>
      <w:r>
        <w:rPr>
          <w:sz w:val="24"/>
        </w:rPr>
        <w:t xml:space="preserve"> настоящих Правил</w:t>
      </w:r>
    </w:p>
    <w:p>
      <w:pPr>
        <w:pStyle w:val="0"/>
        <w:jc w:val="both"/>
      </w:pPr>
      <w:r>
        <w:rPr>
          <w:sz w:val="24"/>
        </w:rPr>
      </w:r>
    </w:p>
    <w:p>
      <w:pPr>
        <w:pStyle w:val="0"/>
        <w:ind w:firstLine="540"/>
        <w:jc w:val="both"/>
      </w:pPr>
      <w:r>
        <w:rPr>
          <w:sz w:val="24"/>
        </w:rPr>
        <w:t xml:space="preserve">116. При поступлении ходатайств и заявлений, предусмотренных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пунктом 4</w:t>
        </w:r>
      </w:hyperlink>
      <w:r>
        <w:rPr>
          <w:sz w:val="24"/>
        </w:rPr>
        <w:t xml:space="preserve"> настоящих Правил, проверяется:</w:t>
      </w:r>
    </w:p>
    <w:p>
      <w:pPr>
        <w:pStyle w:val="0"/>
        <w:spacing w:before="240" w:line-rule="auto"/>
        <w:ind w:firstLine="540"/>
        <w:jc w:val="both"/>
      </w:pPr>
      <w:r>
        <w:rPr>
          <w:sz w:val="24"/>
        </w:rPr>
        <w:t xml:space="preserve">соблюдение сроков их подачи, указанных в </w:t>
      </w:r>
      <w:hyperlink w:history="0" w:anchor="P212" w:tooltip="5. Ходатайства и заявления, указанные в пункте 4 настоящих Правил, подаются в Роспатент в следующие сроки:">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наличие документов, прилагаемых в случае необходимости к ходатайству и (или) заявлению в соответствии с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117. Если ходатайства и заявления, предусмотренные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пунктом 4</w:t>
        </w:r>
      </w:hyperlink>
      <w:r>
        <w:rPr>
          <w:sz w:val="24"/>
        </w:rPr>
        <w:t xml:space="preserve"> настоящих Правил, поступили с нарушением сроков, указанных в </w:t>
      </w:r>
      <w:hyperlink w:history="0" w:anchor="P212" w:tooltip="5. Ходатайства и заявления, указанные в пункте 4 настоящих Правил, подаются в Роспатент в следующие сроки:">
        <w:r>
          <w:rPr>
            <w:sz w:val="24"/>
            <w:color w:val="0000ff"/>
          </w:rPr>
          <w:t xml:space="preserve">пункте 5</w:t>
        </w:r>
      </w:hyperlink>
      <w:r>
        <w:rPr>
          <w:sz w:val="24"/>
        </w:rPr>
        <w:t xml:space="preserve"> настоящих Правил, заявителю в течение пяти рабочих дней со дня поступления таких ходатайств и заявлений направляется уведомление об отказе в удовлетворении указанных ходатайств и заявлений.</w:t>
      </w:r>
    </w:p>
    <w:bookmarkStart w:id="697" w:name="P697"/>
    <w:bookmarkEnd w:id="697"/>
    <w:p>
      <w:pPr>
        <w:pStyle w:val="0"/>
        <w:spacing w:before="240" w:line-rule="auto"/>
        <w:ind w:firstLine="540"/>
        <w:jc w:val="both"/>
      </w:pPr>
      <w:r>
        <w:rPr>
          <w:sz w:val="24"/>
        </w:rPr>
        <w:t xml:space="preserve">118. При рассмотрении ходатайств и заявлений, предусмотренных </w:t>
      </w:r>
      <w:hyperlink w:history="0" w:anchor="P80" w:tooltip="1) ходатайство о проведении экспертизы заявки на выдачу патента на изобретение по существу (далее - ходатайство о проведении экспертизы заявки по существу).">
        <w:r>
          <w:rPr>
            <w:sz w:val="24"/>
            <w:color w:val="0000ff"/>
          </w:rPr>
          <w:t xml:space="preserve">подпунктами 1</w:t>
        </w:r>
      </w:hyperlink>
      <w:r>
        <w:rPr>
          <w:sz w:val="24"/>
        </w:rPr>
        <w:t xml:space="preserve">, </w:t>
      </w:r>
      <w:hyperlink w:history="0" w:anchor="P88" w:tooltip="3) ходатайство о продлении срока подачи заявки на выдачу патента на изобретение, по которой испрашивается конвенционный приоритет (далее - ходатайство о продлении срока подачи заявки, по которой испрашивается конвенционный приоритет).">
        <w:r>
          <w:rPr>
            <w:sz w:val="24"/>
            <w:color w:val="0000ff"/>
          </w:rPr>
          <w:t xml:space="preserve">3</w:t>
        </w:r>
      </w:hyperlink>
      <w:r>
        <w:rPr>
          <w:sz w:val="24"/>
        </w:rPr>
        <w:t xml:space="preserve"> -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5</w:t>
        </w:r>
      </w:hyperlink>
      <w:r>
        <w:rPr>
          <w:sz w:val="24"/>
        </w:rPr>
        <w:t xml:space="preserve">, </w:t>
      </w:r>
      <w:hyperlink w:history="0" w:anchor="P122" w:tooltip="7) ходатайство о внесении изменений в заявление о выдаче патента на изобретение в связи с передачей права на получение патента другому лицу (далее - ходатайство о внесении изменений в заявление в связи с передачей права).">
        <w:r>
          <w:rPr>
            <w:sz w:val="24"/>
            <w:color w:val="0000ff"/>
          </w:rPr>
          <w:t xml:space="preserve">7</w:t>
        </w:r>
      </w:hyperlink>
      <w:r>
        <w:rPr>
          <w:sz w:val="24"/>
        </w:rPr>
        <w:t xml:space="preserve">,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11</w:t>
        </w:r>
      </w:hyperlink>
      <w:r>
        <w:rPr>
          <w:sz w:val="24"/>
        </w:rPr>
        <w:t xml:space="preserve">, </w:t>
      </w:r>
      <w:hyperlink w:history="0" w:anchor="P153" w:tooltip="12) ходатайство о восстановлении пропущенного срока представления запрашиваемых документов (далее - ходатайство о восстановлении пропущенного срока).">
        <w:r>
          <w:rPr>
            <w:sz w:val="24"/>
            <w:color w:val="0000ff"/>
          </w:rPr>
          <w:t xml:space="preserve">12</w:t>
        </w:r>
      </w:hyperlink>
      <w:r>
        <w:rPr>
          <w:sz w:val="24"/>
        </w:rPr>
        <w:t xml:space="preserve">, </w:t>
      </w:r>
      <w:hyperlink w:history="0" w:anchor="P172" w:tooltip="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
        <w:r>
          <w:rPr>
            <w:sz w:val="24"/>
            <w:color w:val="0000ff"/>
          </w:rPr>
          <w:t xml:space="preserve">15</w:t>
        </w:r>
      </w:hyperlink>
      <w:r>
        <w:rPr>
          <w:sz w:val="24"/>
        </w:rPr>
        <w:t xml:space="preserve"> и </w:t>
      </w:r>
      <w:hyperlink w:history="0" w:anchor="P205" w:tooltip="21) ходатайство о выдаче дубликата патента на изобретение (далее - ходатайство о выдаче дубликата патента).">
        <w:r>
          <w:rPr>
            <w:sz w:val="24"/>
            <w:color w:val="0000ff"/>
          </w:rPr>
          <w:t xml:space="preserve">21 пункта 4</w:t>
        </w:r>
      </w:hyperlink>
      <w:r>
        <w:rPr>
          <w:sz w:val="24"/>
        </w:rPr>
        <w:t xml:space="preserve"> настоящих Правил, осуществляется проверка уплаты пошлины в размере и порядке, установленных </w:t>
      </w:r>
      <w:hyperlink w:history="0" r:id="rId29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w:t>
      </w:r>
    </w:p>
    <w:p>
      <w:pPr>
        <w:pStyle w:val="0"/>
        <w:spacing w:before="240" w:line-rule="auto"/>
        <w:ind w:firstLine="540"/>
        <w:jc w:val="both"/>
      </w:pPr>
      <w:r>
        <w:rPr>
          <w:sz w:val="24"/>
        </w:rPr>
        <w:t xml:space="preserve">Если пошлина за совершение юридически значимого действия, указанного в ходатайстве, и заявлении, не уплачена в размере и порядке, установленных </w:t>
      </w:r>
      <w:hyperlink w:history="0" r:id="rId29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заявителю в течение двух рабочих дней со дня установления данного факта неуплаты пошлины направляется уведомление о необходимости в двухмесячный срок со дня направления указанного уведомления уплатить пошлину в установленном </w:t>
      </w:r>
      <w:hyperlink w:history="0" r:id="rId29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размере. В указанном уведомлении заявитель также информируется о своем праве представить по собственной инициативе копию документа, подтверждающего уплату пошлины.</w:t>
      </w:r>
    </w:p>
    <w:p>
      <w:pPr>
        <w:pStyle w:val="0"/>
        <w:spacing w:before="240" w:line-rule="auto"/>
        <w:ind w:firstLine="540"/>
        <w:jc w:val="both"/>
      </w:pPr>
      <w:r>
        <w:rPr>
          <w:sz w:val="24"/>
        </w:rPr>
        <w:t xml:space="preserve">По истечении срока, установленного для уплаты пошлины, указанного в </w:t>
      </w:r>
      <w:hyperlink w:history="0" w:anchor="P697" w:tooltip="118. При рассмотрении ходатайств и заявлений, предусмотренных подпунктами 1, 3 - 5, 7, 11, 12, 15 и 21 пункта 4 настоящих Правил, осуществляется проверка уплаты пошлины в размере и порядке, установленных Положением о пошлинах.">
        <w:r>
          <w:rPr>
            <w:sz w:val="24"/>
            <w:color w:val="0000ff"/>
          </w:rPr>
          <w:t xml:space="preserve">абзаце первом</w:t>
        </w:r>
      </w:hyperlink>
      <w:r>
        <w:rPr>
          <w:sz w:val="24"/>
        </w:rPr>
        <w:t xml:space="preserve"> настоящего пункта, осуществляется повторная проверка уплаты пошлины.</w:t>
      </w:r>
    </w:p>
    <w:p>
      <w:pPr>
        <w:pStyle w:val="0"/>
        <w:spacing w:before="240" w:line-rule="auto"/>
        <w:ind w:firstLine="540"/>
        <w:jc w:val="both"/>
      </w:pPr>
      <w:r>
        <w:rPr>
          <w:sz w:val="24"/>
        </w:rPr>
        <w:t xml:space="preserve">Срок повторной проверки уплаты пошлины составляет две недели со дня истечения двухмесячного срока для уплаты пошлины.</w:t>
      </w:r>
    </w:p>
    <w:p>
      <w:pPr>
        <w:pStyle w:val="0"/>
        <w:spacing w:before="240" w:line-rule="auto"/>
        <w:ind w:firstLine="540"/>
        <w:jc w:val="both"/>
      </w:pPr>
      <w:r>
        <w:rPr>
          <w:sz w:val="24"/>
        </w:rPr>
        <w:t xml:space="preserve">Если в результате повторной проверки уплаты пошлины установлено, что пошлина за совершение юридически значимого действия, указанного в ходатайстве и заявлении, не уплачена в размере и порядке, установленных </w:t>
      </w:r>
      <w:hyperlink w:history="0" r:id="rId29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заявителю в течение двух рабочих дней со дня окончания проверки уплаты пошлины направляется уведомление об отказе в удовлетворении ходатайства, заявления.</w:t>
      </w:r>
    </w:p>
    <w:bookmarkStart w:id="702" w:name="P702"/>
    <w:bookmarkEnd w:id="702"/>
    <w:p>
      <w:pPr>
        <w:pStyle w:val="0"/>
        <w:spacing w:before="240" w:line-rule="auto"/>
        <w:ind w:firstLine="540"/>
        <w:jc w:val="both"/>
      </w:pPr>
      <w:r>
        <w:rPr>
          <w:sz w:val="24"/>
        </w:rPr>
        <w:t xml:space="preserve">Если пошлина за совершение юридически значимого действия, указанного в ходатайстве, заявлении, уплачена в размере и порядке, установленных </w:t>
      </w:r>
      <w:hyperlink w:history="0" r:id="rId29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Положением</w:t>
        </w:r>
      </w:hyperlink>
      <w:r>
        <w:rPr>
          <w:sz w:val="24"/>
        </w:rPr>
        <w:t xml:space="preserve"> о пошлинах, осуществляется проверка наличия документов, необходимых для удовлетворения ходатайства, заявления, и соблюдения предъявляемых к нему требований.</w:t>
      </w:r>
    </w:p>
    <w:bookmarkStart w:id="703" w:name="P703"/>
    <w:bookmarkEnd w:id="703"/>
    <w:p>
      <w:pPr>
        <w:pStyle w:val="0"/>
        <w:spacing w:before="240" w:line-rule="auto"/>
        <w:ind w:firstLine="540"/>
        <w:jc w:val="both"/>
      </w:pPr>
      <w:r>
        <w:rPr>
          <w:sz w:val="24"/>
        </w:rPr>
        <w:t xml:space="preserve">119. При рассмотрении ходатайств, заявлений, предусмотренных </w:t>
      </w:r>
      <w:hyperlink w:history="0" w:anchor="P84" w:tooltip="2) ходатайство об установлении конвенционного приоритета.">
        <w:r>
          <w:rPr>
            <w:sz w:val="24"/>
            <w:color w:val="0000ff"/>
          </w:rPr>
          <w:t xml:space="preserve">подпунктами 2</w:t>
        </w:r>
      </w:hyperlink>
      <w:r>
        <w:rPr>
          <w:sz w:val="24"/>
        </w:rPr>
        <w:t xml:space="preserve">, </w:t>
      </w:r>
      <w:hyperlink w:history="0" w:anchor="P114" w:tooltip="6) ходатайство о внесении изменений в заявление о выдаче патента на изобретение в связи с изменением имени автора, имени или наименования заявителя, представителя заявителя, адреса (далее - ходатайство о внесении изменений в заявление в связи с изменением имени, наименования, адреса).">
        <w:r>
          <w:rPr>
            <w:sz w:val="24"/>
            <w:color w:val="0000ff"/>
          </w:rPr>
          <w:t xml:space="preserve">6</w:t>
        </w:r>
      </w:hyperlink>
      <w:r>
        <w:rPr>
          <w:sz w:val="24"/>
        </w:rPr>
        <w:t xml:space="preserve">, </w:t>
      </w:r>
      <w:hyperlink w:history="0" w:anchor="P128" w:tooltip="8) ходатайство о внесении изменений в заявление о выдаче патента на изобретение в связи с переходом права в порядке универсального правопреемства (далее - ходатайство о внесении изменений в заявление в связи с переходом права).">
        <w:r>
          <w:rPr>
            <w:sz w:val="24"/>
            <w:color w:val="0000ff"/>
          </w:rPr>
          <w:t xml:space="preserve">8</w:t>
        </w:r>
      </w:hyperlink>
      <w:r>
        <w:rPr>
          <w:sz w:val="24"/>
        </w:rPr>
        <w:t xml:space="preserve"> - </w:t>
      </w:r>
      <w:hyperlink w:history="0" w:anchor="P142" w:tooltip="10) ходатайство об исправлении очевидных и технических ошибок в документах заявки на выдачу патента на изобретение (далее - ходатайство об исправлении очевидных и технических ошибок в документах заявки).">
        <w:r>
          <w:rPr>
            <w:sz w:val="24"/>
            <w:color w:val="0000ff"/>
          </w:rPr>
          <w:t xml:space="preserve">10</w:t>
        </w:r>
      </w:hyperlink>
      <w:r>
        <w:rPr>
          <w:sz w:val="24"/>
        </w:rPr>
        <w:t xml:space="preserve">, </w:t>
      </w:r>
      <w:hyperlink w:history="0" w:anchor="P156" w:tooltip="13) ходатайство о рассмотрении заявки на выдачу патента на изобретение с участием заявителя (далее - ходатайство о рассмотрении заявки с участием заявителя).">
        <w:r>
          <w:rPr>
            <w:sz w:val="24"/>
            <w:color w:val="0000ff"/>
          </w:rPr>
          <w:t xml:space="preserve">13</w:t>
        </w:r>
      </w:hyperlink>
      <w:r>
        <w:rPr>
          <w:sz w:val="24"/>
        </w:rPr>
        <w:t xml:space="preserve">, </w:t>
      </w:r>
      <w:hyperlink w:history="0" w:anchor="P163" w:tooltip="14) заявление об отзыве заявки на выдачу патента на изобретение (далее - заявление об отзыве заявки).">
        <w:r>
          <w:rPr>
            <w:sz w:val="24"/>
            <w:color w:val="0000ff"/>
          </w:rPr>
          <w:t xml:space="preserve">14</w:t>
        </w:r>
      </w:hyperlink>
      <w:r>
        <w:rPr>
          <w:sz w:val="24"/>
        </w:rPr>
        <w:t xml:space="preserve">, </w:t>
      </w:r>
      <w:hyperlink w:history="0" w:anchor="P178" w:tooltip="16) ходатайство о предоставлении права на освобождение от уплаты пошлин или их уплату в уменьшенном размере (далее - ходатайство о предоставлении льготы по уплате пошлин) при наличии у заявителя соответствующего права, предусмотренного Положением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
        <w:r>
          <w:rPr>
            <w:sz w:val="24"/>
            <w:color w:val="0000ff"/>
          </w:rPr>
          <w:t xml:space="preserve">16</w:t>
        </w:r>
      </w:hyperlink>
      <w:r>
        <w:rPr>
          <w:sz w:val="24"/>
        </w:rPr>
        <w:t xml:space="preserve"> - </w:t>
      </w:r>
      <w:hyperlink w:history="0" w:anchor="P192" w:tooltip="18) ходатайство о возврате средств, поступивших в уплату пошлины, или излишне уплаченной суммы пошлины (при осуществлении юридически значимых действий по государственной регистрации изобретений) (далее - ходатайство о возврате средств).">
        <w:r>
          <w:rPr>
            <w:sz w:val="24"/>
            <w:color w:val="0000ff"/>
          </w:rPr>
          <w:t xml:space="preserve">18</w:t>
        </w:r>
      </w:hyperlink>
      <w:r>
        <w:rPr>
          <w:sz w:val="24"/>
        </w:rPr>
        <w:t xml:space="preserve"> и </w:t>
      </w:r>
      <w:hyperlink w:history="0" w:anchor="P205" w:tooltip="21) ходатайство о выдаче дубликата патента на изобретение (далее - ходатайство о выдаче дубликата патента).">
        <w:r>
          <w:rPr>
            <w:sz w:val="24"/>
            <w:color w:val="0000ff"/>
          </w:rPr>
          <w:t xml:space="preserve">21 пункта 4</w:t>
        </w:r>
      </w:hyperlink>
      <w:r>
        <w:rPr>
          <w:sz w:val="24"/>
        </w:rPr>
        <w:t xml:space="preserve"> настоящих Правил, после завершения проверки соблюдения срока их подачи с положительным результатом осуществляется проверка наличия документов, необходимых для удовлетворения ходатайства, заявления, и соблюдения предъявляемых к ним требований.</w:t>
      </w:r>
    </w:p>
    <w:bookmarkStart w:id="704" w:name="P704"/>
    <w:bookmarkEnd w:id="704"/>
    <w:p>
      <w:pPr>
        <w:pStyle w:val="0"/>
        <w:spacing w:before="240" w:line-rule="auto"/>
        <w:ind w:firstLine="540"/>
        <w:jc w:val="both"/>
      </w:pPr>
      <w:r>
        <w:rPr>
          <w:sz w:val="24"/>
        </w:rPr>
        <w:t xml:space="preserve">120. Проверка, предусмотренная </w:t>
      </w:r>
      <w:hyperlink w:history="0" w:anchor="P702" w:tooltip="Если пошлина за совершение юридически значимого действия, указанного в ходатайстве, заявлении, уплачена в размере и порядке, установленных Положением о пошлинах, осуществляется проверка наличия документов, необходимых для удовлетворения ходатайства, заявления, и соблюдения предъявляемых к нему требований.">
        <w:r>
          <w:rPr>
            <w:sz w:val="24"/>
            <w:color w:val="0000ff"/>
          </w:rPr>
          <w:t xml:space="preserve">абзацем шестым пункта 118</w:t>
        </w:r>
      </w:hyperlink>
      <w:r>
        <w:rPr>
          <w:sz w:val="24"/>
        </w:rPr>
        <w:t xml:space="preserve"> Правил, при рассмотрении ходатайств, предусмотренных </w:t>
      </w:r>
      <w:hyperlink w:history="0" w:anchor="P80" w:tooltip="1) ходатайство о проведении экспертизы заявки на выдачу патента на изобретение по существу (далее - ходатайство о проведении экспертизы заявки по существу).">
        <w:r>
          <w:rPr>
            <w:sz w:val="24"/>
            <w:color w:val="0000ff"/>
          </w:rPr>
          <w:t xml:space="preserve">подпунктами 1</w:t>
        </w:r>
      </w:hyperlink>
      <w:r>
        <w:rPr>
          <w:sz w:val="24"/>
        </w:rPr>
        <w:t xml:space="preserve">, </w:t>
      </w:r>
      <w:hyperlink w:history="0" w:anchor="P88" w:tooltip="3) ходатайство о продлении срока подачи заявки на выдачу патента на изобретение, по которой испрашивается конвенционный приоритет (далее - ходатайство о продлении срока подачи заявки, по которой испрашивается конвенционный приоритет).">
        <w:r>
          <w:rPr>
            <w:sz w:val="24"/>
            <w:color w:val="0000ff"/>
          </w:rPr>
          <w:t xml:space="preserve">3</w:t>
        </w:r>
      </w:hyperlink>
      <w:r>
        <w:rPr>
          <w:sz w:val="24"/>
        </w:rPr>
        <w:t xml:space="preserve">, </w:t>
      </w:r>
      <w:hyperlink w:history="0" w:anchor="P96" w:tooltip="4) ходатайство о признании права конвенционного приоритета.">
        <w:r>
          <w:rPr>
            <w:sz w:val="24"/>
            <w:color w:val="0000ff"/>
          </w:rPr>
          <w:t xml:space="preserve">4</w:t>
        </w:r>
      </w:hyperlink>
      <w:r>
        <w:rPr>
          <w:sz w:val="24"/>
        </w:rPr>
        <w:t xml:space="preserve">, </w:t>
      </w:r>
      <w:hyperlink w:history="0" w:anchor="P122" w:tooltip="7) ходатайство о внесении изменений в заявление о выдаче патента на изобретение в связи с передачей права на получение патента другому лицу (далее - ходатайство о внесении изменений в заявление в связи с передачей права).">
        <w:r>
          <w:rPr>
            <w:sz w:val="24"/>
            <w:color w:val="0000ff"/>
          </w:rPr>
          <w:t xml:space="preserve">7</w:t>
        </w:r>
      </w:hyperlink>
      <w:r>
        <w:rPr>
          <w:sz w:val="24"/>
        </w:rPr>
        <w:t xml:space="preserve">, </w:t>
      </w:r>
      <w:hyperlink w:history="0" w:anchor="P147" w:tooltip="11) ходатайство о продлении срока представления запрашиваемых документов (далее - ходатайство о продлении срока).">
        <w:r>
          <w:rPr>
            <w:sz w:val="24"/>
            <w:color w:val="0000ff"/>
          </w:rPr>
          <w:t xml:space="preserve">11</w:t>
        </w:r>
      </w:hyperlink>
      <w:r>
        <w:rPr>
          <w:sz w:val="24"/>
        </w:rPr>
        <w:t xml:space="preserve">, </w:t>
      </w:r>
      <w:hyperlink w:history="0" w:anchor="P153" w:tooltip="12) ходатайство о восстановлении пропущенного срока представления запрашиваемых документов (далее - ходатайство о восстановлении пропущенного срока).">
        <w:r>
          <w:rPr>
            <w:sz w:val="24"/>
            <w:color w:val="0000ff"/>
          </w:rPr>
          <w:t xml:space="preserve">12</w:t>
        </w:r>
      </w:hyperlink>
      <w:r>
        <w:rPr>
          <w:sz w:val="24"/>
        </w:rPr>
        <w:t xml:space="preserve">, </w:t>
      </w:r>
      <w:hyperlink w:history="0" w:anchor="P195" w:tooltip="19) ходатайство о публикации сведений о заявке на выдачу патента на изобретение ранее установленного законодательством Российской Федерации срока (далее - ходатайство о публикации сведений о заявке ранее установленного законодательством Российской Федерации срока).">
        <w:r>
          <w:rPr>
            <w:sz w:val="24"/>
            <w:color w:val="0000ff"/>
          </w:rPr>
          <w:t xml:space="preserve">19</w:t>
        </w:r>
      </w:hyperlink>
      <w:r>
        <w:rPr>
          <w:sz w:val="24"/>
        </w:rPr>
        <w:t xml:space="preserve"> и </w:t>
      </w:r>
      <w:hyperlink w:history="0" w:anchor="P198" w:tooltip="20) ходатайство о публикации заявления с обязательством заключить договор об отчуждении патента на изобретение и освобождении от уплаты пошлин.">
        <w:r>
          <w:rPr>
            <w:sz w:val="24"/>
            <w:color w:val="0000ff"/>
          </w:rPr>
          <w:t xml:space="preserve">20 пункта 4</w:t>
        </w:r>
      </w:hyperlink>
      <w:r>
        <w:rPr>
          <w:sz w:val="24"/>
        </w:rPr>
        <w:t xml:space="preserve"> настоящих Правил, осуществляется в течение месяца с даты завершения проверки уплаты пошлины с положительным результатом.</w:t>
      </w:r>
    </w:p>
    <w:bookmarkStart w:id="705" w:name="P705"/>
    <w:bookmarkEnd w:id="705"/>
    <w:p>
      <w:pPr>
        <w:pStyle w:val="0"/>
        <w:spacing w:before="240" w:line-rule="auto"/>
        <w:ind w:firstLine="540"/>
        <w:jc w:val="both"/>
      </w:pPr>
      <w:r>
        <w:rPr>
          <w:sz w:val="24"/>
        </w:rPr>
        <w:t xml:space="preserve">Проверка, предусмотренная </w:t>
      </w:r>
      <w:hyperlink w:history="0" w:anchor="P702" w:tooltip="Если пошлина за совершение юридически значимого действия, указанного в ходатайстве, заявлении, уплачена в размере и порядке, установленных Положением о пошлинах, осуществляется проверка наличия документов, необходимых для удовлетворения ходатайства, заявления, и соблюдения предъявляемых к нему требований.">
        <w:r>
          <w:rPr>
            <w:sz w:val="24"/>
            <w:color w:val="0000ff"/>
          </w:rPr>
          <w:t xml:space="preserve">абзацем шестым пункта 118</w:t>
        </w:r>
      </w:hyperlink>
      <w:r>
        <w:rPr>
          <w:sz w:val="24"/>
        </w:rPr>
        <w:t xml:space="preserve"> настоящих Правил, при рассмотрении ходатайства,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и заявления, предусмотренного </w:t>
      </w:r>
      <w:hyperlink w:history="0" w:anchor="P172" w:tooltip="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
        <w:r>
          <w:rPr>
            <w:sz w:val="24"/>
            <w:color w:val="0000ff"/>
          </w:rPr>
          <w:t xml:space="preserve">подпунктом 15 пункта 4</w:t>
        </w:r>
      </w:hyperlink>
      <w:r>
        <w:rPr>
          <w:sz w:val="24"/>
        </w:rPr>
        <w:t xml:space="preserve"> настоящих Правил, осуществляется в течение двух месяцев с даты завершения проверки уплаты пошлины с положительным результатом.</w:t>
      </w:r>
    </w:p>
    <w:p>
      <w:pPr>
        <w:pStyle w:val="0"/>
        <w:spacing w:before="240" w:line-rule="auto"/>
        <w:ind w:firstLine="540"/>
        <w:jc w:val="both"/>
      </w:pPr>
      <w:r>
        <w:rPr>
          <w:sz w:val="24"/>
        </w:rPr>
        <w:t xml:space="preserve">Проверка, предусмотренная </w:t>
      </w:r>
      <w:hyperlink w:history="0" w:anchor="P703" w:tooltip="119. При рассмотрении ходатайств, заявлений, предусмотренных подпунктами 2, 6, 8 - 10, 13, 14, 16 - 18 и 21 пункта 4 настоящих Правил, после завершения проверки соблюдения срока их подачи с положительным результатом осуществляется проверка наличия документов, необходимых для удовлетворения ходатайства, заявления, и соблюдения предъявляемых к ним требований.">
        <w:r>
          <w:rPr>
            <w:sz w:val="24"/>
            <w:color w:val="0000ff"/>
          </w:rPr>
          <w:t xml:space="preserve">пунктом 119</w:t>
        </w:r>
      </w:hyperlink>
      <w:r>
        <w:rPr>
          <w:sz w:val="24"/>
        </w:rPr>
        <w:t xml:space="preserve"> настоящих Правил, осуществляется в течение месяца с даты поступления ходатайства в Роспатент.</w:t>
      </w:r>
    </w:p>
    <w:p>
      <w:pPr>
        <w:pStyle w:val="0"/>
        <w:spacing w:before="240" w:line-rule="auto"/>
        <w:ind w:firstLine="540"/>
        <w:jc w:val="both"/>
      </w:pPr>
      <w:r>
        <w:rPr>
          <w:sz w:val="24"/>
        </w:rPr>
        <w:t xml:space="preserve">Заявление, предусмотренное </w:t>
      </w:r>
      <w:hyperlink w:history="0" w:anchor="P163" w:tooltip="14) заявление об отзыве заявки на выдачу патента на изобретение (далее - заявление об отзыве заявки).">
        <w:r>
          <w:rPr>
            <w:sz w:val="24"/>
            <w:color w:val="0000ff"/>
          </w:rPr>
          <w:t xml:space="preserve">подпунктом 14 пункта 4</w:t>
        </w:r>
      </w:hyperlink>
      <w:r>
        <w:rPr>
          <w:sz w:val="24"/>
        </w:rPr>
        <w:t xml:space="preserve"> настоящих Правил, рассматривается в течение двух недель с даты его поступления в Роспатент.</w:t>
      </w:r>
    </w:p>
    <w:p>
      <w:pPr>
        <w:pStyle w:val="0"/>
        <w:spacing w:before="240" w:line-rule="auto"/>
        <w:ind w:firstLine="540"/>
        <w:jc w:val="both"/>
      </w:pPr>
      <w:r>
        <w:rPr>
          <w:sz w:val="24"/>
        </w:rPr>
        <w:t xml:space="preserve">В случае одновременного поступления заявления, предусмотренного </w:t>
      </w:r>
      <w:hyperlink w:history="0" w:anchor="P172" w:tooltip="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
        <w:r>
          <w:rPr>
            <w:sz w:val="24"/>
            <w:color w:val="0000ff"/>
          </w:rPr>
          <w:t xml:space="preserve">подпунктом 15 пункта 4</w:t>
        </w:r>
      </w:hyperlink>
      <w:r>
        <w:rPr>
          <w:sz w:val="24"/>
        </w:rPr>
        <w:t xml:space="preserve"> настоящих Правил, и ходатайства,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последнее рассматривается после принятия решения по заявлению, предусмотренному </w:t>
      </w:r>
      <w:hyperlink w:history="0" w:anchor="P172" w:tooltip="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
        <w:r>
          <w:rPr>
            <w:sz w:val="24"/>
            <w:color w:val="0000ff"/>
          </w:rPr>
          <w:t xml:space="preserve">подпунктом 15 пункта 4</w:t>
        </w:r>
      </w:hyperlink>
      <w:r>
        <w:rPr>
          <w:sz w:val="24"/>
        </w:rPr>
        <w:t xml:space="preserve"> настоящих Правил. При удовлетворении заявления, предусмотренного </w:t>
      </w:r>
      <w:hyperlink w:history="0" w:anchor="P172" w:tooltip="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
        <w:r>
          <w:rPr>
            <w:sz w:val="24"/>
            <w:color w:val="0000ff"/>
          </w:rPr>
          <w:t xml:space="preserve">подпунктом 15 пункта 4</w:t>
        </w:r>
      </w:hyperlink>
      <w:r>
        <w:rPr>
          <w:sz w:val="24"/>
        </w:rPr>
        <w:t xml:space="preserve"> настоящих Правил, рассмотрение ходатайства,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осуществляется при проведении формальной экспертизы преобразованной заявки. При неудовлетворении заявления, предусмотренного </w:t>
      </w:r>
      <w:hyperlink w:history="0" w:anchor="P172" w:tooltip="15) заявление о преобразовании заявки на выдачу патента на изобретение в заявку на выдачу патента на полезную модель или в заявку на выдачу патента на промышленный образец (далее - заявление о преобразовании заявки).">
        <w:r>
          <w:rPr>
            <w:sz w:val="24"/>
            <w:color w:val="0000ff"/>
          </w:rPr>
          <w:t xml:space="preserve">подпунктом 15 пункта 4</w:t>
        </w:r>
      </w:hyperlink>
      <w:r>
        <w:rPr>
          <w:sz w:val="24"/>
        </w:rPr>
        <w:t xml:space="preserve"> настоящих Правил, рассмотрение ходатайства,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 осуществляется в срок, установленный </w:t>
      </w:r>
      <w:hyperlink w:history="0" w:anchor="P705" w:tooltip="Проверка, предусмотренная абзацем шестым пункта 118 настоящих Правил, при рассмотрении ходатайства, предусмотренного подпунктом 5 пункта 4 настоящих Правил, и заявления, предусмотренного подпунктом 15 пункта 4 настоящих Правил, осуществляется в течение двух месяцев с даты завершения проверки уплаты пошлины с положительным результатом.">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Ходатайство, предусмотренное </w:t>
      </w:r>
      <w:hyperlink w:history="0" w:anchor="P207" w:tooltip="22) ходатайство о выдаче патента на изобретение на бумажном носителе (далее - ходатайство о выдаче патента на бумажном носителе).">
        <w:r>
          <w:rPr>
            <w:sz w:val="24"/>
            <w:color w:val="0000ff"/>
          </w:rPr>
          <w:t xml:space="preserve">подпунктом 22 пункта 4</w:t>
        </w:r>
      </w:hyperlink>
      <w:r>
        <w:rPr>
          <w:sz w:val="24"/>
        </w:rPr>
        <w:t xml:space="preserve"> настоящих Правил, рассматривается до совершения действий, предусмотренных </w:t>
      </w:r>
      <w:hyperlink w:history="0" w:anchor="P684" w:tooltip="Если пошлины уплачены в размере и порядке, установленных Положением о пошлинах, осуществляются государственная регистрация изобретения в Государственном реестре, публикация сведений о выдаче патента в официальном бюллетене Федеральной службы по интеллектуальной собственности и выдача патента.">
        <w:r>
          <w:rPr>
            <w:sz w:val="24"/>
            <w:color w:val="0000ff"/>
          </w:rPr>
          <w:t xml:space="preserve">абзацем пятым пункта 113</w:t>
        </w:r>
      </w:hyperlink>
      <w:r>
        <w:rPr>
          <w:sz w:val="24"/>
        </w:rPr>
        <w:t xml:space="preserve"> настоящих Правил.</w:t>
      </w:r>
    </w:p>
    <w:p>
      <w:pPr>
        <w:pStyle w:val="0"/>
        <w:spacing w:before="240" w:line-rule="auto"/>
        <w:ind w:firstLine="540"/>
        <w:jc w:val="both"/>
      </w:pPr>
      <w:r>
        <w:rPr>
          <w:sz w:val="24"/>
        </w:rPr>
        <w:t xml:space="preserve">Ходатайство, предусмотренное </w:t>
      </w:r>
      <w:hyperlink w:history="0" w:anchor="P209" w:tooltip="23) ходатайство 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 уведомлением о запросе в указанной организации проведения предварительного информацион...">
        <w:r>
          <w:rPr>
            <w:sz w:val="24"/>
            <w:color w:val="0000ff"/>
          </w:rPr>
          <w:t xml:space="preserve">подпунктом 23 пункта 4</w:t>
        </w:r>
      </w:hyperlink>
      <w:r>
        <w:rPr>
          <w:sz w:val="24"/>
        </w:rPr>
        <w:t xml:space="preserve"> настоящих Правил, рассматривается в течение десяти рабочих дней с даты его поступления в Роспатент.</w:t>
      </w:r>
    </w:p>
    <w:bookmarkStart w:id="711" w:name="P711"/>
    <w:bookmarkEnd w:id="711"/>
    <w:p>
      <w:pPr>
        <w:pStyle w:val="0"/>
        <w:spacing w:before="240" w:line-rule="auto"/>
        <w:ind w:firstLine="540"/>
        <w:jc w:val="both"/>
      </w:pPr>
      <w:r>
        <w:rPr>
          <w:sz w:val="24"/>
        </w:rPr>
        <w:t xml:space="preserve">121. При рассмотрении ходатайства, предусмотренного </w:t>
      </w:r>
      <w:hyperlink w:history="0" w:anchor="P209" w:tooltip="23) ходатайство 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 уведомлением о запросе в указанной организации проведения предварительного информацион...">
        <w:r>
          <w:rPr>
            <w:sz w:val="24"/>
            <w:color w:val="0000ff"/>
          </w:rPr>
          <w:t xml:space="preserve">подпунктом 23 пункта 4</w:t>
        </w:r>
      </w:hyperlink>
      <w:r>
        <w:rPr>
          <w:sz w:val="24"/>
        </w:rPr>
        <w:t xml:space="preserve"> настоящих Правил, осуществляется проверка:</w:t>
      </w:r>
    </w:p>
    <w:bookmarkStart w:id="712" w:name="P712"/>
    <w:bookmarkEnd w:id="712"/>
    <w:p>
      <w:pPr>
        <w:pStyle w:val="0"/>
        <w:spacing w:before="240" w:line-rule="auto"/>
        <w:ind w:firstLine="540"/>
        <w:jc w:val="both"/>
      </w:pPr>
      <w:r>
        <w:rPr>
          <w:sz w:val="24"/>
        </w:rPr>
        <w:t xml:space="preserve">1) соблюдения срока его подачи, установленный </w:t>
      </w:r>
      <w:hyperlink w:history="0" w:anchor="P252" w:tooltip="14) ходатайство о направлении копии документов заявки в научную или образовательную организацию может быть подано до начала проведения экспертизы заявки по существу.">
        <w:r>
          <w:rPr>
            <w:sz w:val="24"/>
            <w:color w:val="0000ff"/>
          </w:rPr>
          <w:t xml:space="preserve">подпунктом 14 пункта 5</w:t>
        </w:r>
      </w:hyperlink>
      <w:r>
        <w:rPr>
          <w:sz w:val="24"/>
        </w:rPr>
        <w:t xml:space="preserve"> настоящих Правил;</w:t>
      </w:r>
    </w:p>
    <w:p>
      <w:pPr>
        <w:pStyle w:val="0"/>
        <w:spacing w:before="240" w:line-rule="auto"/>
        <w:ind w:firstLine="540"/>
        <w:jc w:val="both"/>
      </w:pPr>
      <w:r>
        <w:rPr>
          <w:sz w:val="24"/>
        </w:rPr>
        <w:t xml:space="preserve">2) наличия у научной или образовательной организации аккредитации на проведение предварительного информационного поиска в отношении заявленного изобретения или полезной модели и предварительную оценку их патентоспособности, в которую в соответствии с ходатайством, предусмотренным </w:t>
      </w:r>
      <w:hyperlink w:history="0" w:anchor="P209" w:tooltip="23) ходатайство 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 уведомлением о запросе в указанной организации проведения предварительного информацион...">
        <w:r>
          <w:rPr>
            <w:sz w:val="24"/>
            <w:color w:val="0000ff"/>
          </w:rPr>
          <w:t xml:space="preserve">подпунктом 23 пункта 4</w:t>
        </w:r>
      </w:hyperlink>
      <w:r>
        <w:rPr>
          <w:sz w:val="24"/>
        </w:rPr>
        <w:t xml:space="preserve"> настоящих Правил, должны быть направлены Роспатентом копии документов;</w:t>
      </w:r>
    </w:p>
    <w:bookmarkStart w:id="714" w:name="P714"/>
    <w:bookmarkEnd w:id="714"/>
    <w:p>
      <w:pPr>
        <w:pStyle w:val="0"/>
        <w:spacing w:before="240" w:line-rule="auto"/>
        <w:ind w:firstLine="540"/>
        <w:jc w:val="both"/>
      </w:pPr>
      <w:r>
        <w:rPr>
          <w:sz w:val="24"/>
        </w:rPr>
        <w:t xml:space="preserve">3) соответствия индекса рубрики </w:t>
      </w:r>
      <w:hyperlink w:history="0" r:id="rId295" w:tooltip="Ссылка на КонсультантПлюс">
        <w:r>
          <w:rPr>
            <w:sz w:val="24"/>
            <w:color w:val="0000ff"/>
          </w:rPr>
          <w:t xml:space="preserve">МПК</w:t>
        </w:r>
      </w:hyperlink>
      <w:r>
        <w:rPr>
          <w:sz w:val="24"/>
        </w:rPr>
        <w:t xml:space="preserve"> или Совместной патентной классификации, созданной в рамках двусторонней программы Европейского патентного ведомства и Патентного ведомства Соединенных Штатов Америки 25 октября 2010 года &lt;47&gt; (далее - СПК), по которому проклассифицировано изобретение, индексам рубрики </w:t>
      </w:r>
      <w:hyperlink w:history="0" r:id="rId296" w:tooltip="Ссылка на КонсультантПлюс">
        <w:r>
          <w:rPr>
            <w:sz w:val="24"/>
            <w:color w:val="0000ff"/>
          </w:rPr>
          <w:t xml:space="preserve">МПК</w:t>
        </w:r>
      </w:hyperlink>
      <w:r>
        <w:rPr>
          <w:sz w:val="24"/>
        </w:rPr>
        <w:t xml:space="preserve"> или СПК, в отношении которых аккредитована научная или образовательная организация.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&lt;47&gt;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года. Дата вступления в силу для СССР 7 октября 1975 г. в соответствии с постановлением Совета Министров СССР от 29 августа 1975 г.</w:t>
      </w:r>
    </w:p>
    <w:p>
      <w:pPr>
        <w:pStyle w:val="0"/>
        <w:jc w:val="both"/>
      </w:pPr>
      <w:r>
        <w:rPr>
          <w:sz w:val="24"/>
        </w:rPr>
      </w:r>
    </w:p>
    <w:p>
      <w:pPr>
        <w:pStyle w:val="0"/>
        <w:ind w:firstLine="540"/>
        <w:jc w:val="both"/>
      </w:pPr>
      <w:r>
        <w:rPr>
          <w:sz w:val="24"/>
        </w:rPr>
        <w:t xml:space="preserve">122. Если в результате проверки, указанной в </w:t>
      </w:r>
      <w:hyperlink w:history="0" w:anchor="P711" w:tooltip="121. При рассмотрении ходатайства, предусмотренного подпунктом 23 пункта 4 настоящих Правил, осуществляется проверка:">
        <w:r>
          <w:rPr>
            <w:sz w:val="24"/>
            <w:color w:val="0000ff"/>
          </w:rPr>
          <w:t xml:space="preserve">пункте 121</w:t>
        </w:r>
      </w:hyperlink>
      <w:r>
        <w:rPr>
          <w:sz w:val="24"/>
        </w:rPr>
        <w:t xml:space="preserve"> настоящих Правил, не соблюдено по крайней мере одно из перечисленных в </w:t>
      </w:r>
      <w:hyperlink w:history="0" w:anchor="P712" w:tooltip="1) соблюдения срока его подачи, установленный подпунктом 14 пункта 5 настоящих Правил;">
        <w:r>
          <w:rPr>
            <w:sz w:val="24"/>
            <w:color w:val="0000ff"/>
          </w:rPr>
          <w:t xml:space="preserve">подпунктах 1</w:t>
        </w:r>
      </w:hyperlink>
      <w:r>
        <w:rPr>
          <w:sz w:val="24"/>
        </w:rPr>
        <w:t xml:space="preserve"> - </w:t>
      </w:r>
      <w:hyperlink w:history="0" w:anchor="P714" w:tooltip="3) соответствия индекса рубрики МПК или Совместной патентной классификации, созданной в рамках двусторонней программы Европейского патентного ведомства и Патентного ведомства Соединенных Штатов Америки 25 октября 2010 года &lt;47&gt; (далее - СПК), по которому проклассифицировано изобретение, индексам рубрики МПК или СПК, в отношении которых аккредитована научная или образовательная организация.">
        <w:r>
          <w:rPr>
            <w:sz w:val="24"/>
            <w:color w:val="0000ff"/>
          </w:rPr>
          <w:t xml:space="preserve">3 пункта 121</w:t>
        </w:r>
      </w:hyperlink>
      <w:r>
        <w:rPr>
          <w:sz w:val="24"/>
        </w:rPr>
        <w:t xml:space="preserve"> настоящих Правил требований, заявителю в течение двух рабочих дней со дня окончания указанной проверки направляется уведомление об отказе в удовлетворении ходатайства о направлении копии документов заявки в научную или образовательную организацию.</w:t>
      </w:r>
    </w:p>
    <w:p>
      <w:pPr>
        <w:pStyle w:val="0"/>
        <w:spacing w:before="240" w:line-rule="auto"/>
        <w:ind w:firstLine="540"/>
        <w:jc w:val="both"/>
      </w:pPr>
      <w:r>
        <w:rPr>
          <w:sz w:val="24"/>
        </w:rPr>
        <w:t xml:space="preserve">Если все указанные в </w:t>
      </w:r>
      <w:hyperlink w:history="0" w:anchor="P712" w:tooltip="1) соблюдения срока его подачи, установленный подпунктом 14 пункта 5 настоящих Правил;">
        <w:r>
          <w:rPr>
            <w:sz w:val="24"/>
            <w:color w:val="0000ff"/>
          </w:rPr>
          <w:t xml:space="preserve">подпунктах 1</w:t>
        </w:r>
      </w:hyperlink>
      <w:r>
        <w:rPr>
          <w:sz w:val="24"/>
        </w:rPr>
        <w:t xml:space="preserve"> - </w:t>
      </w:r>
      <w:hyperlink w:history="0" w:anchor="P714" w:tooltip="3) соответствия индекса рубрики МПК или Совместной патентной классификации, созданной в рамках двусторонней программы Европейского патентного ведомства и Патентного ведомства Соединенных Штатов Америки 25 октября 2010 года &lt;47&gt; (далее - СПК), по которому проклассифицировано изобретение, индексам рубрики МПК или СПК, в отношении которых аккредитована научная или образовательная организация.">
        <w:r>
          <w:rPr>
            <w:sz w:val="24"/>
            <w:color w:val="0000ff"/>
          </w:rPr>
          <w:t xml:space="preserve">3 пункта 121</w:t>
        </w:r>
      </w:hyperlink>
      <w:r>
        <w:rPr>
          <w:sz w:val="24"/>
        </w:rPr>
        <w:t xml:space="preserve"> настоящих Правил требования соблюдены, заявителю направляется уведомление об удовлетворении ходатайства о направлении копии документов заявки в научную или образовательную организацию. Копия документов заявки направляется в адрес научной или образовательной организации, указанной в ходатайстве о направлении копии документов заявки в научную или образовательную организацию, в течение трех рабочих дней со дня направления заявителю уведомления о положительном результате формальной экспертизы или со дня направления заявителю уведомления об удовлетворении ходатайства о направлении копий документов заявки в научную или образовательную организацию, если указанное ходатайство поступило после завершения формальной экспертизы с положительным результатом.</w:t>
      </w:r>
    </w:p>
    <w:bookmarkStart w:id="720" w:name="P720"/>
    <w:bookmarkEnd w:id="720"/>
    <w:p>
      <w:pPr>
        <w:pStyle w:val="0"/>
        <w:spacing w:before="240" w:line-rule="auto"/>
        <w:ind w:firstLine="540"/>
        <w:jc w:val="both"/>
      </w:pPr>
      <w:r>
        <w:rPr>
          <w:sz w:val="24"/>
        </w:rPr>
        <w:t xml:space="preserve">123. Если ходатайства, заявления, указанные в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пункте 4</w:t>
        </w:r>
      </w:hyperlink>
      <w:r>
        <w:rPr>
          <w:sz w:val="24"/>
        </w:rPr>
        <w:t xml:space="preserve"> настоящих Правил, представлены с нарушением требований, предусмотренных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пунктом 4</w:t>
        </w:r>
      </w:hyperlink>
      <w:r>
        <w:rPr>
          <w:sz w:val="24"/>
        </w:rPr>
        <w:t xml:space="preserve"> настоящих Правил, заявителю в течение двух рабочих дней со дня установления факта нарушения указанных требований направляется уведомление с предложением представить в течение трех месяцев со дня направления указанного уведомления недостающие и (или) надлежаще оформленные документы.</w:t>
      </w:r>
    </w:p>
    <w:p>
      <w:pPr>
        <w:pStyle w:val="0"/>
        <w:spacing w:before="240" w:line-rule="auto"/>
        <w:ind w:firstLine="540"/>
        <w:jc w:val="both"/>
      </w:pPr>
      <w:r>
        <w:rPr>
          <w:sz w:val="24"/>
        </w:rPr>
        <w:t xml:space="preserve">Ходатайства, заявления, указанные в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пункте 4</w:t>
        </w:r>
      </w:hyperlink>
      <w:r>
        <w:rPr>
          <w:sz w:val="24"/>
        </w:rPr>
        <w:t xml:space="preserve"> настоящих Правил, рассматриваются повторно с учетом представленных в ответ на предусмотренное </w:t>
      </w:r>
      <w:hyperlink w:history="0" w:anchor="P720" w:tooltip="123. Если ходатайства, заявления, указанные в пункте 4 настоящих Правил, представлены с нарушением требований, предусмотренных пунктом 4 настоящих Правил, заявителю в течение двух рабочих дней со дня установления факта нарушения указанных требований направляется уведомление с предложением представить в течение трех месяцев со дня направления указанного уведомления недостающие и (или) надлежаще оформленные документы.">
        <w:r>
          <w:rPr>
            <w:sz w:val="24"/>
            <w:color w:val="0000ff"/>
          </w:rPr>
          <w:t xml:space="preserve">абзацем первым</w:t>
        </w:r>
      </w:hyperlink>
      <w:r>
        <w:rPr>
          <w:sz w:val="24"/>
        </w:rPr>
        <w:t xml:space="preserve"> настоящего пункта уведомление о недостающих и (или) надлежаще оформленных документов в порядке и в срок, указанные в </w:t>
      </w:r>
      <w:hyperlink w:history="0" w:anchor="P704" w:tooltip="120. Проверка, предусмотренная абзацем шестым пункта 118 Правил, при рассмотрении ходатайств, предусмотренных подпунктами 1, 3, 4, 7, 11, 12, 19 и 20 пункта 4 настоящих Правил, осуществляется в течение месяца с даты завершения проверки уплаты пошлины с положительным результатом.">
        <w:r>
          <w:rPr>
            <w:sz w:val="24"/>
            <w:color w:val="0000ff"/>
          </w:rPr>
          <w:t xml:space="preserve">пункте 120</w:t>
        </w:r>
      </w:hyperlink>
      <w:r>
        <w:rPr>
          <w:sz w:val="24"/>
        </w:rPr>
        <w:t xml:space="preserve"> настоящих Правил.</w:t>
      </w:r>
    </w:p>
    <w:p>
      <w:pPr>
        <w:pStyle w:val="0"/>
        <w:spacing w:before="240" w:line-rule="auto"/>
        <w:ind w:firstLine="540"/>
        <w:jc w:val="both"/>
      </w:pPr>
      <w:r>
        <w:rPr>
          <w:sz w:val="24"/>
        </w:rPr>
        <w:t xml:space="preserve">Если заявителем в срок, установленный </w:t>
      </w:r>
      <w:hyperlink w:history="0" w:anchor="P720" w:tooltip="123. Если ходатайства, заявления, указанные в пункте 4 настоящих Правил, представлены с нарушением требований, предусмотренных пунктом 4 настоящих Правил, заявителю в течение двух рабочих дней со дня установления факта нарушения указанных требований направляется уведомление с предложением представить в течение трех месяцев со дня направления указанного уведомления недостающие и (или) надлежаще оформленные документы.">
        <w:r>
          <w:rPr>
            <w:sz w:val="24"/>
            <w:color w:val="0000ff"/>
          </w:rPr>
          <w:t xml:space="preserve">абзацем первым</w:t>
        </w:r>
      </w:hyperlink>
      <w:r>
        <w:rPr>
          <w:sz w:val="24"/>
        </w:rPr>
        <w:t xml:space="preserve"> настоящего пункта, не представлены недостающие и (или) надлежаще оформленные документы, заявителю направляется уведомление об отказе в удовлетворении ходатайства, заявления.</w:t>
      </w:r>
    </w:p>
    <w:p>
      <w:pPr>
        <w:pStyle w:val="0"/>
        <w:spacing w:before="240" w:line-rule="auto"/>
        <w:ind w:firstLine="540"/>
        <w:jc w:val="both"/>
      </w:pPr>
      <w:r>
        <w:rPr>
          <w:sz w:val="24"/>
        </w:rPr>
        <w:t xml:space="preserve">124. Если ходатайства, заявления, указанные в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пункте 4</w:t>
        </w:r>
      </w:hyperlink>
      <w:r>
        <w:rPr>
          <w:sz w:val="24"/>
        </w:rPr>
        <w:t xml:space="preserve"> настоящих Правил, представлены с соблюдением требований, предусмотренных </w:t>
      </w:r>
      <w:hyperlink w:history="0" w:anchor="P79" w:tooltip="4. Для совершения юридически значимых действий по государственной регистрации изобретений заявитель вправе по собственной инициативе представить в Роспатент следующие заявления и ходатайства:">
        <w:r>
          <w:rPr>
            <w:sz w:val="24"/>
            <w:color w:val="0000ff"/>
          </w:rPr>
          <w:t xml:space="preserve">пунктами 4</w:t>
        </w:r>
      </w:hyperlink>
      <w:r>
        <w:rPr>
          <w:sz w:val="24"/>
        </w:rPr>
        <w:t xml:space="preserve"> и </w:t>
      </w:r>
      <w:hyperlink w:history="0" w:anchor="P212" w:tooltip="5. Ходатайства и заявления, указанные в пункте 4 настоящих Правил, подаются в Роспатент в следующие сроки:">
        <w:r>
          <w:rPr>
            <w:sz w:val="24"/>
            <w:color w:val="0000ff"/>
          </w:rPr>
          <w:t xml:space="preserve">5</w:t>
        </w:r>
      </w:hyperlink>
      <w:r>
        <w:rPr>
          <w:sz w:val="24"/>
        </w:rPr>
        <w:t xml:space="preserve"> настоящих Правил, заявителю направляется уведомление об удовлетворении ходатайства, заявления.</w:t>
      </w:r>
    </w:p>
    <w:p>
      <w:pPr>
        <w:pStyle w:val="0"/>
        <w:jc w:val="both"/>
      </w:pPr>
      <w:r>
        <w:rPr>
          <w:sz w:val="24"/>
        </w:rPr>
      </w:r>
    </w:p>
    <w:p>
      <w:pPr>
        <w:pStyle w:val="2"/>
        <w:outlineLvl w:val="1"/>
        <w:jc w:val="center"/>
      </w:pPr>
      <w:r>
        <w:rPr>
          <w:sz w:val="24"/>
        </w:rPr>
        <w:t xml:space="preserve">IV. Рассмотрение заявки с участием заявителя</w:t>
      </w:r>
    </w:p>
    <w:p>
      <w:pPr>
        <w:pStyle w:val="0"/>
        <w:jc w:val="both"/>
      </w:pPr>
      <w:r>
        <w:rPr>
          <w:sz w:val="24"/>
        </w:rPr>
      </w:r>
    </w:p>
    <w:p>
      <w:pPr>
        <w:pStyle w:val="0"/>
        <w:ind w:firstLine="540"/>
        <w:jc w:val="both"/>
      </w:pPr>
      <w:r>
        <w:rPr>
          <w:sz w:val="24"/>
        </w:rPr>
        <w:t xml:space="preserve">125. Рассмотрение заявки с участием заявителя проводится по ходатайству заявителя, предусмотренному </w:t>
      </w:r>
      <w:hyperlink w:history="0" w:anchor="P156" w:tooltip="13) ходатайство о рассмотрении заявки на выдачу патента на изобретение с участием заявителя (далее - ходатайство о рассмотрении заявки с участием заявителя).">
        <w:r>
          <w:rPr>
            <w:sz w:val="24"/>
            <w:color w:val="0000ff"/>
          </w:rPr>
          <w:t xml:space="preserve">подпунктом 13 пункта 4</w:t>
        </w:r>
      </w:hyperlink>
      <w:r>
        <w:rPr>
          <w:sz w:val="24"/>
        </w:rPr>
        <w:t xml:space="preserve"> настоящих Правил, или по предложению Роспатента.</w:t>
      </w:r>
    </w:p>
    <w:p>
      <w:pPr>
        <w:pStyle w:val="0"/>
        <w:spacing w:before="240" w:line-rule="auto"/>
        <w:ind w:firstLine="540"/>
        <w:jc w:val="both"/>
      </w:pPr>
      <w:r>
        <w:rPr>
          <w:sz w:val="24"/>
        </w:rPr>
        <w:t xml:space="preserve">Рассмотрение заявки с участием заявителя по ходатайству заявителя, предусмотренному </w:t>
      </w:r>
      <w:hyperlink w:history="0" w:anchor="P156" w:tooltip="13) ходатайство о рассмотрении заявки на выдачу патента на изобретение с участием заявителя (далее - ходатайство о рассмотрении заявки с участием заявителя).">
        <w:r>
          <w:rPr>
            <w:sz w:val="24"/>
            <w:color w:val="0000ff"/>
          </w:rPr>
          <w:t xml:space="preserve">подпунктом 13 пункта 4</w:t>
        </w:r>
      </w:hyperlink>
      <w:r>
        <w:rPr>
          <w:sz w:val="24"/>
        </w:rPr>
        <w:t xml:space="preserve"> настоящих Правил, проводится в случае удовлетворения ходатайства.</w:t>
      </w:r>
    </w:p>
    <w:p>
      <w:pPr>
        <w:pStyle w:val="0"/>
        <w:spacing w:before="240" w:line-rule="auto"/>
        <w:ind w:firstLine="540"/>
        <w:jc w:val="both"/>
      </w:pPr>
      <w:r>
        <w:rPr>
          <w:sz w:val="24"/>
        </w:rPr>
        <w:t xml:space="preserve">Рассмотрение заявки с участием заявителя по предложению Роспатента проводится в случае согласия заявителя на рассмотрение заявки с его участием после ознакомления заявителя с вопросами, предлагаемыми к обсуждению. Вопросы, предлагаемые к обсуждению, приводятся в уведомлении о целесообразности рассмотрения заявки с участием заявителя. Ответ на уведомление о целесообразности рассмотрения заявки с участием заявителя должен быть представлен заявителем в трехмесячный срок со дня его направления независимо от того, намерен ли заявитель принять предложение о рассмотрении заявки с его участием.</w:t>
      </w:r>
    </w:p>
    <w:p>
      <w:pPr>
        <w:pStyle w:val="0"/>
        <w:spacing w:before="240" w:line-rule="auto"/>
        <w:ind w:firstLine="540"/>
        <w:jc w:val="both"/>
      </w:pPr>
      <w:r>
        <w:rPr>
          <w:sz w:val="24"/>
        </w:rPr>
        <w:t xml:space="preserve">126. Дата и время рассмотрения заявки с участием заявителя согласовываются не позднее чем за пять рабочих дней до предполагаемой даты рассмотрения заявки с участием заявителя.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w:t>
      </w:r>
    </w:p>
    <w:p>
      <w:pPr>
        <w:pStyle w:val="0"/>
        <w:spacing w:before="240" w:line-rule="auto"/>
        <w:ind w:firstLine="540"/>
        <w:jc w:val="both"/>
      </w:pPr>
      <w:r>
        <w:rPr>
          <w:sz w:val="24"/>
        </w:rPr>
        <w:t xml:space="preserve">127. В рассмотрении заявки может принять участие представитель заявителя, если указанное следует из доверенности.</w:t>
      </w:r>
    </w:p>
    <w:p>
      <w:pPr>
        <w:pStyle w:val="0"/>
        <w:spacing w:before="240" w:line-rule="auto"/>
        <w:ind w:firstLine="540"/>
        <w:jc w:val="both"/>
      </w:pPr>
      <w:r>
        <w:rPr>
          <w:sz w:val="24"/>
        </w:rPr>
        <w:t xml:space="preserve">Лицо, не являющееся единственным заявителем, может участвовать в рассмотрении заявки в отсутствии других заявителей лишь при наличии доверенности от таких заявителей.</w:t>
      </w:r>
    </w:p>
    <w:p>
      <w:pPr>
        <w:pStyle w:val="0"/>
        <w:spacing w:before="240" w:line-rule="auto"/>
        <w:ind w:firstLine="540"/>
        <w:jc w:val="both"/>
      </w:pPr>
      <w:r>
        <w:rPr>
          <w:sz w:val="24"/>
        </w:rPr>
        <w:t xml:space="preserve">В рассмотрении заявки совместно с заявителем может по просьбе заявителя принять участие в качестве консультанта также иное лицо. Участие иного лица в рассмотрении заявки возможно также по просьбе представителя заявителя, если соответствующее полномочие следует из доверенности.</w:t>
      </w:r>
    </w:p>
    <w:p>
      <w:pPr>
        <w:pStyle w:val="0"/>
        <w:spacing w:before="240" w:line-rule="auto"/>
        <w:ind w:firstLine="540"/>
        <w:jc w:val="both"/>
      </w:pPr>
      <w:r>
        <w:rPr>
          <w:sz w:val="24"/>
        </w:rPr>
        <w:t xml:space="preserve">128. По результатам рассмотрения заявки с участием заявителя составляется протокол в двух экземплярах, в котором приводятся сведения об участниках, рассмотренных вопросах, доводы и предложения сторон, результаты рассмотрения заявки с участием заявителя.</w:t>
      </w:r>
    </w:p>
    <w:p>
      <w:pPr>
        <w:pStyle w:val="0"/>
        <w:spacing w:before="240" w:line-rule="auto"/>
        <w:ind w:firstLine="540"/>
        <w:jc w:val="both"/>
      </w:pPr>
      <w:r>
        <w:rPr>
          <w:sz w:val="24"/>
        </w:rPr>
        <w:t xml:space="preserve">Протокол, содержащий соответствующие обоснования и выводы, заменяет запрос, предусмотренный </w:t>
      </w:r>
      <w:hyperlink w:history="0" w:anchor="P659" w:tooltip="107. Запрос дополнительных материалов может быть направлен заявителю неоднократно при условии, что каждый запрос дополнительных материалов направляется в связи с необходимостью представления заявителем дополнительных материалов, без которых проведение экспертизы заявки по существу или принятие решения о выдаче патента невозможно.">
        <w:r>
          <w:rPr>
            <w:sz w:val="24"/>
            <w:color w:val="0000ff"/>
          </w:rPr>
          <w:t xml:space="preserve">пунктом 107</w:t>
        </w:r>
      </w:hyperlink>
      <w:r>
        <w:rPr>
          <w:sz w:val="24"/>
        </w:rPr>
        <w:t xml:space="preserve"> настоящих Правил, и ответ заявителя на ранее направленный запрос.</w:t>
      </w:r>
    </w:p>
    <w:p>
      <w:pPr>
        <w:pStyle w:val="0"/>
        <w:spacing w:before="240" w:line-rule="auto"/>
        <w:ind w:firstLine="540"/>
        <w:jc w:val="both"/>
      </w:pPr>
      <w:r>
        <w:rPr>
          <w:sz w:val="24"/>
        </w:rPr>
        <w:t xml:space="preserve">129. Протокол подписывается всеми участниками рассмотрения заявки. Один экземпляр приобщается к материалам заявки, другой передается заявителю (его представителю).</w:t>
      </w:r>
    </w:p>
    <w:p>
      <w:pPr>
        <w:pStyle w:val="0"/>
        <w:spacing w:before="240" w:line-rule="auto"/>
        <w:ind w:firstLine="540"/>
        <w:jc w:val="both"/>
      </w:pPr>
      <w:r>
        <w:rPr>
          <w:sz w:val="24"/>
        </w:rPr>
        <w:t xml:space="preserve">130. Если в результате рассмотрения заявки с участием заявителя установлена необходимость внесения изменений в документы заявки, то они вносятся путем подачи заявителем ходатайства, предусмотренного </w:t>
      </w:r>
      <w:hyperlink w:history="0" w:anchor="P104" w:tooltip="5) ходатайство 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 (далее - ходатайство о внесении изменений в документы заявки).">
        <w:r>
          <w:rPr>
            <w:sz w:val="24"/>
            <w:color w:val="0000ff"/>
          </w:rPr>
          <w:t xml:space="preserve">подпунктом 5 пункта 4</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w:t>
      </w:r>
    </w:p>
    <w:p>
      <w:pPr>
        <w:pStyle w:val="0"/>
        <w:jc w:val="right"/>
      </w:pPr>
      <w:r>
        <w:rPr>
          <w:sz w:val="24"/>
        </w:rPr>
        <w:t xml:space="preserve">являющихся основанием для</w:t>
      </w:r>
    </w:p>
    <w:p>
      <w:pPr>
        <w:pStyle w:val="0"/>
        <w:jc w:val="right"/>
      </w:pPr>
      <w:r>
        <w:rPr>
          <w:sz w:val="24"/>
        </w:rPr>
        <w:t xml:space="preserve">совершения юридически значимых</w:t>
      </w:r>
    </w:p>
    <w:p>
      <w:pPr>
        <w:pStyle w:val="0"/>
        <w:jc w:val="right"/>
      </w:pPr>
      <w:r>
        <w:rPr>
          <w:sz w:val="24"/>
        </w:rPr>
        <w:t xml:space="preserve">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751" w:name="P751"/>
    <w:bookmarkEnd w:id="751"/>
    <w:p>
      <w:pPr>
        <w:pStyle w:val="0"/>
        <w:jc w:val="center"/>
      </w:pPr>
      <w:r>
        <w:rPr>
          <w:sz w:val="24"/>
        </w:rPr>
        <w:t xml:space="preserve">ФОРМА ЗАЯВЛЕНИЯ О ВЫДАЧЕ ПАТЕНТА НА ИЗОБРЕТЕНИЕ</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0"/>
        <w:gridCol w:w="340"/>
        <w:gridCol w:w="362"/>
        <w:gridCol w:w="340"/>
        <w:gridCol w:w="340"/>
        <w:gridCol w:w="794"/>
        <w:gridCol w:w="340"/>
        <w:gridCol w:w="340"/>
        <w:gridCol w:w="340"/>
        <w:gridCol w:w="192"/>
        <w:gridCol w:w="148"/>
        <w:gridCol w:w="340"/>
        <w:gridCol w:w="340"/>
        <w:gridCol w:w="318"/>
        <w:gridCol w:w="1042"/>
        <w:gridCol w:w="340"/>
        <w:gridCol w:w="454"/>
        <w:gridCol w:w="396"/>
        <w:gridCol w:w="340"/>
        <w:gridCol w:w="567"/>
        <w:gridCol w:w="1134"/>
      </w:tblGrid>
      <w:tr>
        <w:tblPrEx>
          <w:tblBorders>
            <w:insideH w:val="single" w:sz="4"/>
          </w:tblBorders>
        </w:tblPrEx>
        <w:tc>
          <w:tcPr>
            <w:gridSpan w:val="6"/>
            <w:tcW w:w="2516" w:type="dxa"/>
            <w:tcBorders>
              <w:top w:val="single" w:sz="4"/>
              <w:bottom w:val="nil"/>
            </w:tcBorders>
          </w:tcPr>
          <w:p>
            <w:pPr>
              <w:pStyle w:val="0"/>
              <w:jc w:val="center"/>
            </w:pPr>
            <w:r>
              <w:rPr>
                <w:sz w:val="24"/>
              </w:rPr>
              <w:t xml:space="preserve">ДАТА ПОСТУПЛЕНИЯ</w:t>
            </w:r>
          </w:p>
        </w:tc>
        <w:tc>
          <w:tcPr>
            <w:gridSpan w:val="9"/>
            <w:tcW w:w="3400" w:type="dxa"/>
            <w:tcBorders>
              <w:top w:val="single" w:sz="4"/>
              <w:bottom w:val="single" w:sz="4"/>
            </w:tcBorders>
          </w:tcPr>
          <w:p>
            <w:pPr>
              <w:pStyle w:val="0"/>
              <w:jc w:val="center"/>
            </w:pPr>
            <w:r>
              <w:rPr>
                <w:sz w:val="24"/>
              </w:rPr>
              <w:t xml:space="preserve">(21) РЕГИСТРАЦИОННЫЙ N</w:t>
            </w:r>
          </w:p>
          <w:p>
            <w:pPr>
              <w:pStyle w:val="0"/>
              <w:jc w:val="center"/>
            </w:pPr>
            <w:r>
              <w:rPr>
                <w:sz w:val="24"/>
              </w:rPr>
              <w:t xml:space="preserve">(заполняется Роспатентом)</w:t>
            </w:r>
          </w:p>
        </w:tc>
        <w:tc>
          <w:tcPr>
            <w:gridSpan w:val="6"/>
            <w:tcW w:w="3231" w:type="dxa"/>
            <w:tcBorders>
              <w:top w:val="single" w:sz="4"/>
              <w:bottom w:val="single" w:sz="4"/>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H w:val="single" w:sz="4"/>
          </w:tblBorders>
        </w:tblPrEx>
        <w:tc>
          <w:tcPr>
            <w:gridSpan w:val="6"/>
            <w:tcW w:w="2516" w:type="dxa"/>
            <w:tcBorders>
              <w:top w:val="nil"/>
              <w:bottom w:val="single" w:sz="4"/>
            </w:tcBorders>
          </w:tcPr>
          <w:p>
            <w:pPr>
              <w:pStyle w:val="0"/>
              <w:jc w:val="center"/>
            </w:pPr>
            <w:r>
              <w:rPr>
                <w:sz w:val="24"/>
              </w:rPr>
              <w:t xml:space="preserve">(дата регистрации) оригиналов документов заявки на выдачу патента на изобретение</w:t>
            </w:r>
          </w:p>
          <w:p>
            <w:pPr>
              <w:pStyle w:val="0"/>
              <w:jc w:val="center"/>
            </w:pPr>
            <w:r>
              <w:rPr>
                <w:sz w:val="24"/>
              </w:rPr>
              <w:t xml:space="preserve">(заполняется Роспатентом)</w:t>
            </w:r>
          </w:p>
        </w:tc>
        <w:tc>
          <w:tcPr>
            <w:gridSpan w:val="15"/>
            <w:tcW w:w="6631" w:type="dxa"/>
            <w:tcBorders>
              <w:top w:val="single" w:sz="4"/>
              <w:bottom w:val="single" w:sz="4"/>
            </w:tcBorders>
          </w:tcPr>
          <w:p>
            <w:pPr>
              <w:pStyle w:val="0"/>
            </w:pPr>
            <w:r>
              <w:rPr>
                <w:sz w:val="24"/>
              </w:rPr>
              <w:t xml:space="preserve">(85) ДАТА ПЕРЕВОДА международной заявки на национальную фазу</w:t>
            </w:r>
          </w:p>
        </w:tc>
      </w:tr>
      <w:tr>
        <w:tc>
          <w:tcPr>
            <w:gridSpan w:val="9"/>
            <w:tcW w:w="3536" w:type="dxa"/>
            <w:tcBorders>
              <w:top w:val="single" w:sz="4"/>
              <w:bottom w:val="nil"/>
            </w:tcBorders>
          </w:tcPr>
          <w:p>
            <w:pPr>
              <w:pStyle w:val="0"/>
            </w:pPr>
            <w:r>
              <w:rPr>
                <w:sz w:val="24"/>
              </w:rPr>
            </w:r>
          </w:p>
        </w:tc>
        <w:tc>
          <w:tcPr>
            <w:gridSpan w:val="12"/>
            <w:tcW w:w="5611"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2856" w:type="dxa"/>
            <w:tcBorders>
              <w:top w:val="nil"/>
              <w:bottom w:val="nil"/>
            </w:tcBorders>
          </w:tcPr>
          <w:p>
            <w:pPr>
              <w:pStyle w:val="0"/>
            </w:pPr>
            <w:r>
              <w:rPr>
                <w:sz w:val="24"/>
              </w:rPr>
              <w:t xml:space="preserve">(86)</w:t>
            </w:r>
          </w:p>
        </w:tc>
        <w:tc>
          <w:tcPr>
            <w:gridSpan w:val="12"/>
            <w:tcW w:w="5611" w:type="dxa"/>
            <w:tcBorders>
              <w:top w:val="nil"/>
              <w:bottom w:val="nil"/>
            </w:tcBorders>
            <w:vMerge w:val="restart"/>
          </w:tcPr>
          <w:bookmarkStart w:id="766" w:name="P766"/>
          <w:bookmarkEnd w:id="766"/>
          <w:p>
            <w:pPr>
              <w:pStyle w:val="0"/>
            </w:pPr>
            <w:r>
              <w:rPr>
                <w:sz w:val="24"/>
              </w:rPr>
              <w:t xml:space="preserve">АДРЕС ДЛЯ ПЕРЕПИСКИ</w:t>
            </w:r>
          </w:p>
          <w:p>
            <w:pPr>
              <w:pStyle w:val="0"/>
            </w:pPr>
            <w:r>
              <w:rPr>
                <w:sz w:val="24"/>
              </w:rPr>
              <w:t xml:space="preserve">(указываются адрес, фамилия, имя, отчество (при наличии) или полное (сокращенное (при наличии) наименование юридического лица)</w:t>
            </w:r>
          </w:p>
        </w:tc>
      </w:tr>
      <w:tr>
        <w:tc>
          <w:tcPr>
            <w:gridSpan w:val="9"/>
            <w:tcW w:w="3536" w:type="dxa"/>
            <w:tcBorders>
              <w:top w:val="nil"/>
              <w:bottom w:val="single" w:sz="4"/>
            </w:tcBorders>
          </w:tcPr>
          <w:p>
            <w:pPr>
              <w:pStyle w:val="0"/>
            </w:pPr>
            <w:r>
              <w:rPr>
                <w:sz w:val="24"/>
              </w:rPr>
              <w:t xml:space="preserve">(регистрационный номер международной заявки и дата международной подачи, установленные получающим ведомством)</w:t>
            </w:r>
          </w:p>
        </w:tc>
        <w:tc>
          <w:tcPr>
            <w:gridSpan w:val="12"/>
            <w:tcBorders>
              <w:top w:val="nil"/>
              <w:bottom w:val="nil"/>
            </w:tcBorders>
            <w:vMerge w:val="continue"/>
          </w:tcPr>
          <w:p/>
        </w:tc>
      </w:tr>
      <w:tr>
        <w:tc>
          <w:tcPr>
            <w:gridSpan w:val="9"/>
            <w:tcW w:w="3536" w:type="dxa"/>
            <w:tcBorders>
              <w:top w:val="single" w:sz="4"/>
              <w:bottom w:val="nil"/>
            </w:tcBorders>
          </w:tcPr>
          <w:p>
            <w:pPr>
              <w:pStyle w:val="0"/>
            </w:pPr>
            <w:r>
              <w:rPr>
                <w:sz w:val="24"/>
              </w:rPr>
            </w:r>
          </w:p>
        </w:tc>
        <w:tc>
          <w:tcPr>
            <w:gridSpan w:val="12"/>
            <w:tcBorders>
              <w:top w:val="nil"/>
              <w:bottom w:val="nil"/>
            </w:tcBorders>
            <w:vMerge w:val="continue"/>
          </w:tcP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2856" w:type="dxa"/>
            <w:tcBorders>
              <w:top w:val="nil"/>
              <w:bottom w:val="nil"/>
            </w:tcBorders>
          </w:tcPr>
          <w:p>
            <w:pPr>
              <w:pStyle w:val="0"/>
            </w:pPr>
            <w:r>
              <w:rPr>
                <w:sz w:val="24"/>
              </w:rPr>
              <w:t xml:space="preserve">(87)</w:t>
            </w:r>
          </w:p>
        </w:tc>
        <w:tc>
          <w:tcPr>
            <w:gridSpan w:val="7"/>
            <w:tcW w:w="2720" w:type="dxa"/>
            <w:tcBorders>
              <w:top w:val="nil"/>
              <w:bottom w:val="nil"/>
              <w:right w:val="nil"/>
            </w:tcBorders>
          </w:tcPr>
          <w:p>
            <w:pPr>
              <w:pStyle w:val="0"/>
            </w:pPr>
            <w:r>
              <w:rPr>
                <w:sz w:val="24"/>
              </w:rPr>
              <w:t xml:space="preserve">Телефон (при наличии):</w:t>
            </w:r>
          </w:p>
        </w:tc>
        <w:tc>
          <w:tcPr>
            <w:gridSpan w:val="5"/>
            <w:tcW w:w="2891" w:type="dxa"/>
            <w:tcBorders>
              <w:top w:val="nil"/>
              <w:left w:val="nil"/>
              <w:bottom w:val="nil"/>
            </w:tcBorders>
          </w:tcPr>
          <w:p>
            <w:pPr>
              <w:pStyle w:val="0"/>
            </w:pPr>
            <w:r>
              <w:rPr>
                <w:sz w:val="24"/>
              </w:rPr>
              <w:t xml:space="preserve">Факс (при наличии):</w:t>
            </w:r>
          </w:p>
        </w:tc>
      </w:tr>
      <w:tr>
        <w:tc>
          <w:tcPr>
            <w:gridSpan w:val="9"/>
            <w:tcW w:w="3536" w:type="dxa"/>
            <w:tcBorders>
              <w:top w:val="nil"/>
              <w:bottom w:val="nil"/>
            </w:tcBorders>
          </w:tcPr>
          <w:p>
            <w:pPr>
              <w:pStyle w:val="0"/>
            </w:pPr>
            <w:r>
              <w:rPr>
                <w:sz w:val="24"/>
              </w:rPr>
              <w:t xml:space="preserve">(номер и дата международной публикации международной заявки)</w:t>
            </w:r>
          </w:p>
        </w:tc>
        <w:tc>
          <w:tcPr>
            <w:gridSpan w:val="12"/>
            <w:tcW w:w="5611" w:type="dxa"/>
            <w:vAlign w:val="center"/>
            <w:tcBorders>
              <w:top w:val="nil"/>
              <w:bottom w:val="nil"/>
            </w:tcBorders>
          </w:tcPr>
          <w:p>
            <w:pPr>
              <w:pStyle w:val="0"/>
            </w:pPr>
            <w:r>
              <w:rPr>
                <w:sz w:val="24"/>
              </w:rPr>
              <w:t xml:space="preserve">Адрес электронной почты (при наличии):</w:t>
            </w:r>
          </w:p>
        </w:tc>
      </w:tr>
      <w:tr>
        <w:tc>
          <w:tcPr>
            <w:gridSpan w:val="9"/>
            <w:tcW w:w="3536" w:type="dxa"/>
            <w:tcBorders>
              <w:top w:val="nil"/>
              <w:bottom w:val="nil"/>
            </w:tcBorders>
          </w:tcPr>
          <w:p>
            <w:pPr>
              <w:pStyle w:val="0"/>
            </w:pPr>
            <w:r>
              <w:rPr>
                <w:sz w:val="24"/>
              </w:rPr>
            </w:r>
          </w:p>
        </w:tc>
        <w:tc>
          <w:tcPr>
            <w:gridSpan w:val="12"/>
            <w:tcW w:w="5611" w:type="dxa"/>
            <w:tcBorders>
              <w:top w:val="nil"/>
              <w:bottom w:val="nil"/>
            </w:tcBorders>
          </w:tcPr>
          <w:bookmarkStart w:id="778" w:name="P778"/>
          <w:bookmarkEnd w:id="778"/>
          <w:p>
            <w:pPr>
              <w:pStyle w:val="0"/>
            </w:pPr>
            <w:r>
              <w:rPr>
                <w:sz w:val="24"/>
              </w:rPr>
              <w:t xml:space="preserve">КОНТАКТНЫЕ ДАННЫЕ ДЛЯ СВЯЗИ С ЗАЯВИТЕЛЕМ</w:t>
            </w:r>
          </w:p>
          <w:p>
            <w:pPr>
              <w:pStyle w:val="0"/>
            </w:pPr>
            <w:r>
              <w:rPr>
                <w:sz w:val="24"/>
              </w:rPr>
              <w:t xml:space="preserve">(ПАТЕНТООБЛАДАТЕЛЕМ) (для представления третьим лицам, для публикации)</w:t>
            </w:r>
          </w:p>
        </w:tc>
      </w:tr>
      <w:tr>
        <w:tc>
          <w:tcPr>
            <w:gridSpan w:val="9"/>
            <w:tcW w:w="3536" w:type="dxa"/>
            <w:tcBorders>
              <w:top w:val="nil"/>
              <w:bottom w:val="nil"/>
            </w:tcBorders>
          </w:tcPr>
          <w:p>
            <w:pPr>
              <w:pStyle w:val="0"/>
            </w:pPr>
            <w:r>
              <w:rPr>
                <w:sz w:val="24"/>
              </w:rPr>
            </w:r>
          </w:p>
        </w:tc>
        <w:tc>
          <w:tcPr>
            <w:gridSpan w:val="12"/>
            <w:tcW w:w="5611" w:type="dxa"/>
            <w:tcBorders>
              <w:top w:val="nil"/>
              <w:bottom w:val="nil"/>
            </w:tcBorders>
          </w:tcPr>
          <w:bookmarkStart w:id="781" w:name="P781"/>
          <w:bookmarkEnd w:id="781"/>
          <w:p>
            <w:pPr>
              <w:pStyle w:val="0"/>
            </w:pPr>
            <w:r>
              <w:rPr>
                <w:sz w:val="24"/>
              </w:rPr>
              <w:t xml:space="preserve">АДРЕС ДЛЯ СЕКРЕТНОЙ ПЕРЕПИСКИ</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2856" w:type="dxa"/>
            <w:tcBorders>
              <w:top w:val="nil"/>
              <w:bottom w:val="nil"/>
            </w:tcBorders>
          </w:tcPr>
          <w:p>
            <w:pPr>
              <w:pStyle w:val="0"/>
            </w:pPr>
            <w:r>
              <w:rPr>
                <w:sz w:val="24"/>
              </w:rPr>
              <w:t xml:space="preserve">(96)</w:t>
            </w:r>
          </w:p>
        </w:tc>
        <w:tc>
          <w:tcPr>
            <w:gridSpan w:val="12"/>
            <w:tcW w:w="5611" w:type="dxa"/>
            <w:tcBorders>
              <w:top w:val="nil"/>
              <w:bottom w:val="single" w:sz="4"/>
            </w:tcBorders>
            <w:vMerge w:val="restart"/>
          </w:tcPr>
          <w:p>
            <w:pPr>
              <w:pStyle w:val="0"/>
            </w:pPr>
            <w:r>
              <w:rPr>
                <w:sz w:val="24"/>
              </w:rPr>
              <w:t xml:space="preserve">(заполняется при подаче заявки на выдачу патента на секретное изобретение)</w:t>
            </w:r>
          </w:p>
        </w:tc>
      </w:tr>
      <w:tr>
        <w:tc>
          <w:tcPr>
            <w:gridSpan w:val="9"/>
            <w:tcW w:w="3536" w:type="dxa"/>
            <w:tcBorders>
              <w:top w:val="nil"/>
              <w:bottom w:val="nil"/>
            </w:tcBorders>
          </w:tcPr>
          <w:p>
            <w:pPr>
              <w:pStyle w:val="0"/>
            </w:pPr>
            <w:r>
              <w:rPr>
                <w:sz w:val="24"/>
              </w:rPr>
              <w:t xml:space="preserve">(номер евразийской заявки и дата ее подачи)</w:t>
            </w:r>
          </w:p>
        </w:tc>
        <w:tc>
          <w:tcPr>
            <w:gridSpan w:val="12"/>
            <w:tcBorders>
              <w:top w:val="nil"/>
              <w:bottom w:val="single" w:sz="4"/>
            </w:tcBorders>
            <w:vMerge w:val="continue"/>
          </w:tcP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2856" w:type="dxa"/>
            <w:tcBorders>
              <w:top w:val="nil"/>
              <w:bottom w:val="nil"/>
            </w:tcBorders>
          </w:tcPr>
          <w:p>
            <w:pPr>
              <w:pStyle w:val="0"/>
            </w:pPr>
            <w:r>
              <w:rPr>
                <w:sz w:val="24"/>
              </w:rPr>
              <w:t xml:space="preserve">(97)</w:t>
            </w:r>
          </w:p>
        </w:tc>
        <w:tc>
          <w:tcPr>
            <w:gridSpan w:val="12"/>
            <w:tcBorders>
              <w:top w:val="nil"/>
              <w:bottom w:val="single" w:sz="4"/>
            </w:tcBorders>
            <w:vMerge w:val="continue"/>
          </w:tcPr>
          <w:p/>
        </w:tc>
      </w:tr>
      <w:tr>
        <w:tblPrEx>
          <w:tblBorders>
            <w:insideH w:val="single" w:sz="4"/>
          </w:tblBorders>
        </w:tblPrEx>
        <w:tc>
          <w:tcPr>
            <w:gridSpan w:val="9"/>
            <w:tcW w:w="3536" w:type="dxa"/>
            <w:tcBorders>
              <w:top w:val="nil"/>
              <w:bottom w:val="single" w:sz="4"/>
            </w:tcBorders>
          </w:tcPr>
          <w:p>
            <w:pPr>
              <w:pStyle w:val="0"/>
            </w:pPr>
            <w:r>
              <w:rPr>
                <w:sz w:val="24"/>
              </w:rPr>
              <w:t xml:space="preserve">(номер и дата публикации евразийской заявки)</w:t>
            </w:r>
          </w:p>
        </w:tc>
        <w:tc>
          <w:tcPr>
            <w:gridSpan w:val="12"/>
            <w:tcBorders>
              <w:top w:val="nil"/>
              <w:bottom w:val="single" w:sz="4"/>
            </w:tcBorders>
            <w:vMerge w:val="continue"/>
          </w:tcPr>
          <w:p/>
        </w:tc>
      </w:tr>
      <w:tr>
        <w:tblPrEx>
          <w:tblBorders>
            <w:insideH w:val="single" w:sz="4"/>
          </w:tblBorders>
        </w:tblPrEx>
        <w:tc>
          <w:tcPr>
            <w:gridSpan w:val="9"/>
            <w:tcW w:w="3536" w:type="dxa"/>
            <w:tcBorders>
              <w:top w:val="single" w:sz="4"/>
              <w:bottom w:val="single" w:sz="4"/>
            </w:tcBorders>
          </w:tcPr>
          <w:p>
            <w:pPr>
              <w:pStyle w:val="0"/>
              <w:jc w:val="center"/>
            </w:pPr>
            <w:r>
              <w:rPr>
                <w:sz w:val="24"/>
              </w:rPr>
              <w:t xml:space="preserve">ЗАЯВЛЕНИЕ</w:t>
            </w:r>
          </w:p>
          <w:p>
            <w:pPr>
              <w:pStyle w:val="0"/>
              <w:jc w:val="center"/>
            </w:pPr>
            <w:r>
              <w:rPr>
                <w:sz w:val="24"/>
              </w:rPr>
              <w:t xml:space="preserve">о выдаче патента на изобретение</w:t>
            </w:r>
          </w:p>
        </w:tc>
        <w:tc>
          <w:tcPr>
            <w:gridSpan w:val="12"/>
            <w:tcW w:w="5611" w:type="dxa"/>
            <w:tcBorders>
              <w:top w:val="single" w:sz="4"/>
              <w:bottom w:val="single" w:sz="4"/>
            </w:tcBorders>
          </w:tcPr>
          <w:p>
            <w:pPr>
              <w:pStyle w:val="0"/>
              <w:jc w:val="center"/>
            </w:pPr>
            <w:r>
              <w:rPr>
                <w:sz w:val="24"/>
              </w:rPr>
              <w:t xml:space="preserve">В Федеральную службу</w:t>
            </w:r>
          </w:p>
          <w:p>
            <w:pPr>
              <w:pStyle w:val="0"/>
              <w:jc w:val="center"/>
            </w:pPr>
            <w:r>
              <w:rPr>
                <w:sz w:val="24"/>
              </w:rPr>
              <w:t xml:space="preserve">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 Российская Федерация</w:t>
            </w:r>
          </w:p>
        </w:tc>
      </w:tr>
      <w:tr>
        <w:tc>
          <w:tcPr>
            <w:gridSpan w:val="21"/>
            <w:tcW w:w="9147" w:type="dxa"/>
            <w:tcBorders>
              <w:top w:val="single" w:sz="4"/>
              <w:bottom w:val="nil"/>
            </w:tcBorders>
          </w:tcPr>
          <w:bookmarkStart w:id="797" w:name="P797"/>
          <w:bookmarkEnd w:id="797"/>
          <w:p>
            <w:pPr>
              <w:pStyle w:val="0"/>
            </w:pPr>
            <w:r>
              <w:rPr>
                <w:sz w:val="24"/>
              </w:rPr>
              <w:t xml:space="preserve">(54) НАЗВАНИЕ ИЗОБРЕТЕНИЯ</w:t>
            </w:r>
          </w:p>
        </w:tc>
      </w:tr>
      <w:tr>
        <w:tc>
          <w:tcPr>
            <w:gridSpan w:val="21"/>
            <w:tcW w:w="9147" w:type="dxa"/>
            <w:tcBorders>
              <w:top w:val="nil"/>
              <w:bottom w:val="single" w:sz="4"/>
            </w:tcBorders>
          </w:tcPr>
          <w:p>
            <w:pPr>
              <w:pStyle w:val="0"/>
            </w:pPr>
            <w:r>
              <w:rPr>
                <w:sz w:val="24"/>
              </w:rPr>
            </w:r>
          </w:p>
        </w:tc>
      </w:tr>
      <w:tr>
        <w:tc>
          <w:tcPr>
            <w:gridSpan w:val="15"/>
            <w:tcW w:w="5916" w:type="dxa"/>
            <w:tcBorders>
              <w:top w:val="single" w:sz="4"/>
              <w:bottom w:val="nil"/>
            </w:tcBorders>
          </w:tcPr>
          <w:bookmarkStart w:id="799" w:name="P799"/>
          <w:bookmarkEnd w:id="799"/>
          <w:p>
            <w:pPr>
              <w:pStyle w:val="0"/>
              <w:jc w:val="both"/>
            </w:pPr>
            <w:r>
              <w:rPr>
                <w:sz w:val="24"/>
              </w:rPr>
              <w:t xml:space="preserve">(71)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w:t>
            </w:r>
          </w:p>
        </w:tc>
        <w:tc>
          <w:tcPr>
            <w:gridSpan w:val="6"/>
            <w:tcW w:w="3231" w:type="dxa"/>
            <w:tcBorders>
              <w:top w:val="single" w:sz="4"/>
              <w:bottom w:val="nil"/>
            </w:tcBorders>
          </w:tcPr>
          <w:bookmarkStart w:id="800" w:name="P800"/>
          <w:bookmarkEnd w:id="800"/>
          <w:p>
            <w:pPr>
              <w:pStyle w:val="0"/>
              <w:jc w:val="center"/>
            </w:pPr>
            <w:r>
              <w:rPr>
                <w:sz w:val="24"/>
              </w:rPr>
              <w:t xml:space="preserve">ИДЕНТИФИКАТОРЫ ЗАЯВИТЕЛЯ</w:t>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t xml:space="preserve">ОГРН</w:t>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t xml:space="preserve">КПП (при наличии)</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3"/>
            <w:tcW w:w="5236" w:type="dxa"/>
            <w:tcBorders>
              <w:top w:val="nil"/>
              <w:bottom w:val="nil"/>
            </w:tcBorders>
          </w:tcPr>
          <w:p>
            <w:pPr>
              <w:pStyle w:val="0"/>
            </w:pPr>
            <w:r>
              <w:rPr>
                <w:sz w:val="24"/>
              </w:rPr>
              <w:t xml:space="preserve">изобретение создано за счет средств федерального бюджета</w:t>
            </w:r>
          </w:p>
        </w:tc>
        <w:tc>
          <w:tcPr>
            <w:gridSpan w:val="6"/>
            <w:tcW w:w="3231" w:type="dxa"/>
            <w:tcBorders>
              <w:top w:val="nil"/>
              <w:bottom w:val="nil"/>
            </w:tcBorders>
          </w:tcPr>
          <w:p>
            <w:pPr>
              <w:pStyle w:val="0"/>
            </w:pPr>
            <w:r>
              <w:rPr>
                <w:sz w:val="24"/>
              </w:rPr>
              <w:t xml:space="preserve">ИНН (при наличии)</w:t>
            </w:r>
          </w:p>
        </w:tc>
      </w:tr>
      <w:tr>
        <w:tc>
          <w:tcPr>
            <w:gridSpan w:val="15"/>
            <w:tcW w:w="5916" w:type="dxa"/>
            <w:tcBorders>
              <w:top w:val="nil"/>
              <w:bottom w:val="nil"/>
            </w:tcBorders>
          </w:tcPr>
          <w:p>
            <w:pPr>
              <w:pStyle w:val="0"/>
              <w:ind w:left="283"/>
            </w:pPr>
            <w:r>
              <w:rPr>
                <w:sz w:val="24"/>
              </w:rPr>
              <w:t xml:space="preserve">Заявитель является:</w:t>
            </w:r>
          </w:p>
        </w:tc>
        <w:tc>
          <w:tcPr>
            <w:gridSpan w:val="6"/>
            <w:tcW w:w="3231"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2856" w:type="dxa"/>
            <w:tcBorders>
              <w:top w:val="nil"/>
              <w:bottom w:val="nil"/>
            </w:tcBorders>
          </w:tcPr>
          <w:p>
            <w:pPr>
              <w:pStyle w:val="0"/>
              <w:jc w:val="both"/>
            </w:pPr>
            <w:r>
              <w:rPr>
                <w:sz w:val="24"/>
              </w:rPr>
              <w:t xml:space="preserve">государственным заказчиком</w:t>
            </w:r>
          </w:p>
        </w:tc>
        <w:tc>
          <w:tcPr>
            <w:gridSpan w:val="2"/>
            <w:tcW w:w="340" w:type="dxa"/>
            <w:tcBorders>
              <w:top w:val="single" w:sz="4"/>
              <w:bottom w:val="single" w:sz="4"/>
            </w:tcBorders>
          </w:tcPr>
          <w:p>
            <w:pPr>
              <w:pStyle w:val="0"/>
            </w:pPr>
            <w:r>
              <w:rPr>
                <w:sz w:val="24"/>
              </w:rPr>
            </w:r>
          </w:p>
        </w:tc>
        <w:tc>
          <w:tcPr>
            <w:gridSpan w:val="4"/>
            <w:tcW w:w="2040" w:type="dxa"/>
            <w:tcBorders>
              <w:top w:val="nil"/>
              <w:bottom w:val="nil"/>
            </w:tcBorders>
          </w:tcPr>
          <w:p>
            <w:pPr>
              <w:pStyle w:val="0"/>
              <w:jc w:val="both"/>
            </w:pPr>
            <w:r>
              <w:rPr>
                <w:sz w:val="24"/>
              </w:rPr>
              <w:t xml:space="preserve">муниципальным заказчиком</w:t>
            </w:r>
          </w:p>
        </w:tc>
        <w:tc>
          <w:tcPr>
            <w:gridSpan w:val="6"/>
            <w:tcW w:w="3231" w:type="dxa"/>
            <w:tcBorders>
              <w:top w:val="nil"/>
              <w:bottom w:val="nil"/>
            </w:tcBorders>
          </w:tcPr>
          <w:p>
            <w:pPr>
              <w:pStyle w:val="0"/>
            </w:pPr>
            <w:r>
              <w:rPr>
                <w:sz w:val="24"/>
              </w:rPr>
              <w:t xml:space="preserve">СНИЛС (при наличии):</w:t>
            </w:r>
          </w:p>
        </w:tc>
      </w:tr>
      <w:tr>
        <w:tc>
          <w:tcPr>
            <w:gridSpan w:val="15"/>
            <w:tcW w:w="5916" w:type="dxa"/>
            <w:tcBorders>
              <w:top w:val="nil"/>
              <w:bottom w:val="nil"/>
            </w:tcBorders>
          </w:tcPr>
          <w:p>
            <w:pPr>
              <w:pStyle w:val="0"/>
              <w:ind w:left="283"/>
            </w:pPr>
            <w:r>
              <w:rPr>
                <w:sz w:val="24"/>
              </w:rPr>
              <w:t xml:space="preserve">работ (указать полное наименование работ)</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t xml:space="preserve">ДОКУМЕНТ, удостоверяющий личность (вид, серия, номер)</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3"/>
            <w:tcW w:w="5236" w:type="dxa"/>
            <w:tcBorders>
              <w:top w:val="nil"/>
              <w:bottom w:val="nil"/>
            </w:tcBorders>
          </w:tcPr>
          <w:p>
            <w:pPr>
              <w:pStyle w:val="0"/>
              <w:jc w:val="both"/>
            </w:pPr>
            <w:r>
              <w:rPr>
                <w:sz w:val="24"/>
              </w:rPr>
              <w:t xml:space="preserve">исполнителем работ по:</w:t>
            </w:r>
          </w:p>
        </w:tc>
        <w:tc>
          <w:tcPr>
            <w:gridSpan w:val="6"/>
            <w:tcW w:w="3231" w:type="dxa"/>
            <w:tcBorders>
              <w:top w:val="nil"/>
              <w:bottom w:val="nil"/>
            </w:tcBorders>
          </w:tcPr>
          <w:p>
            <w:pPr>
              <w:pStyle w:val="0"/>
            </w:pPr>
            <w:r>
              <w:rPr>
                <w:sz w:val="24"/>
              </w:rPr>
              <w:t xml:space="preserve">КОД СТРАНЫ (если он установлен)</w:t>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2856" w:type="dxa"/>
            <w:tcBorders>
              <w:top w:val="nil"/>
              <w:bottom w:val="nil"/>
            </w:tcBorders>
          </w:tcPr>
          <w:p>
            <w:pPr>
              <w:pStyle w:val="0"/>
            </w:pPr>
            <w:r>
              <w:rPr>
                <w:sz w:val="24"/>
              </w:rPr>
              <w:t xml:space="preserve">государственному контракту</w:t>
            </w:r>
          </w:p>
        </w:tc>
        <w:tc>
          <w:tcPr>
            <w:gridSpan w:val="2"/>
            <w:tcW w:w="340" w:type="dxa"/>
            <w:tcBorders>
              <w:top w:val="single" w:sz="4"/>
              <w:bottom w:val="single" w:sz="4"/>
            </w:tcBorders>
          </w:tcPr>
          <w:p>
            <w:pPr>
              <w:pStyle w:val="0"/>
            </w:pPr>
            <w:r>
              <w:rPr>
                <w:sz w:val="24"/>
              </w:rPr>
            </w:r>
          </w:p>
        </w:tc>
        <w:tc>
          <w:tcPr>
            <w:gridSpan w:val="4"/>
            <w:tcW w:w="2040" w:type="dxa"/>
            <w:tcBorders>
              <w:top w:val="nil"/>
              <w:bottom w:val="nil"/>
            </w:tcBorders>
          </w:tcPr>
          <w:p>
            <w:pPr>
              <w:pStyle w:val="0"/>
            </w:pPr>
            <w:r>
              <w:rPr>
                <w:sz w:val="24"/>
              </w:rPr>
              <w:t xml:space="preserve">муниципальному контракту</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gridSpan w:val="4"/>
            <w:tcW w:w="1382"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4194" w:type="dxa"/>
            <w:tcBorders>
              <w:top w:val="nil"/>
              <w:bottom w:val="nil"/>
            </w:tcBorders>
          </w:tcPr>
          <w:p>
            <w:pPr>
              <w:pStyle w:val="0"/>
            </w:pPr>
            <w:r>
              <w:rPr>
                <w:sz w:val="24"/>
              </w:rPr>
              <w:t xml:space="preserve">соглашению о предоставлении субсидии</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gridSpan w:val="4"/>
            <w:tcW w:w="1382"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4194" w:type="dxa"/>
            <w:tcBorders>
              <w:top w:val="nil"/>
              <w:bottom w:val="nil"/>
            </w:tcBorders>
          </w:tcPr>
          <w:p>
            <w:pPr>
              <w:pStyle w:val="0"/>
            </w:pPr>
            <w:r>
              <w:rPr>
                <w:sz w:val="24"/>
              </w:rPr>
              <w:t xml:space="preserve">гранту</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gridSpan w:val="4"/>
            <w:tcW w:w="1382"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4194" w:type="dxa"/>
            <w:tcBorders>
              <w:top w:val="nil"/>
              <w:bottom w:val="nil"/>
            </w:tcBorders>
          </w:tcPr>
          <w:p>
            <w:pPr>
              <w:pStyle w:val="0"/>
            </w:pPr>
            <w:r>
              <w:rPr>
                <w:sz w:val="24"/>
              </w:rPr>
              <w:t xml:space="preserve">государственному заданию</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gridSpan w:val="4"/>
            <w:tcW w:w="1382"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4194" w:type="dxa"/>
            <w:tcBorders>
              <w:top w:val="nil"/>
              <w:bottom w:val="nil"/>
            </w:tcBorders>
          </w:tcPr>
          <w:p>
            <w:pPr>
              <w:pStyle w:val="0"/>
            </w:pPr>
            <w:r>
              <w:rPr>
                <w:sz w:val="24"/>
              </w:rPr>
              <w:t xml:space="preserve">инициативному заданию</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ind w:left="283"/>
            </w:pPr>
            <w:r>
              <w:rPr>
                <w:sz w:val="24"/>
              </w:rPr>
              <w:t xml:space="preserve">работ (указать полное наименование работ)</w:t>
            </w:r>
          </w:p>
        </w:tc>
        <w:tc>
          <w:tcPr>
            <w:gridSpan w:val="6"/>
            <w:tcW w:w="3231" w:type="dxa"/>
            <w:tcBorders>
              <w:top w:val="nil"/>
              <w:bottom w:val="nil"/>
            </w:tcBorders>
          </w:tcPr>
          <w:p>
            <w:pPr>
              <w:pStyle w:val="0"/>
            </w:pPr>
            <w:r>
              <w:rPr>
                <w:sz w:val="24"/>
              </w:rPr>
            </w:r>
          </w:p>
        </w:tc>
      </w:tr>
      <w:tr>
        <w:tc>
          <w:tcPr>
            <w:gridSpan w:val="15"/>
            <w:tcW w:w="5916" w:type="dxa"/>
            <w:tcBorders>
              <w:top w:val="nil"/>
              <w:bottom w:val="single" w:sz="4"/>
            </w:tcBorders>
          </w:tcPr>
          <w:p>
            <w:pPr>
              <w:pStyle w:val="0"/>
            </w:pPr>
            <w:r>
              <w:rPr>
                <w:sz w:val="24"/>
              </w:rPr>
            </w:r>
          </w:p>
        </w:tc>
        <w:tc>
          <w:tcPr>
            <w:gridSpan w:val="6"/>
            <w:tcW w:w="3231" w:type="dxa"/>
            <w:tcBorders>
              <w:top w:val="nil"/>
              <w:bottom w:val="single" w:sz="4"/>
            </w:tcBorders>
          </w:tcPr>
          <w:p>
            <w:pPr>
              <w:pStyle w:val="0"/>
            </w:pPr>
            <w:r>
              <w:rPr>
                <w:sz w:val="24"/>
              </w:rPr>
            </w:r>
          </w:p>
        </w:tc>
      </w:tr>
      <w:tr>
        <w:tc>
          <w:tcPr>
            <w:gridSpan w:val="15"/>
            <w:tcW w:w="5916" w:type="dxa"/>
            <w:tcBorders>
              <w:top w:val="single" w:sz="4"/>
              <w:bottom w:val="nil"/>
            </w:tcBorders>
          </w:tcPr>
          <w:p>
            <w:pPr>
              <w:pStyle w:val="0"/>
            </w:pPr>
            <w:r>
              <w:rPr>
                <w:sz w:val="24"/>
              </w:rPr>
              <w:t xml:space="preserve">Контракт (соглашение, договор) от _______ N ___</w:t>
            </w:r>
          </w:p>
          <w:p>
            <w:pPr>
              <w:pStyle w:val="0"/>
            </w:pPr>
            <w:r>
              <w:rPr>
                <w:sz w:val="24"/>
              </w:rPr>
              <w:t xml:space="preserve">В соответствии с условиями государственного контракта (договора, соглашения) права на созданные результаты интеллектуальной деятельности принадлежат:</w:t>
            </w:r>
          </w:p>
        </w:tc>
        <w:tc>
          <w:tcPr>
            <w:gridSpan w:val="6"/>
            <w:tcW w:w="3231"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3"/>
            <w:tcW w:w="5236" w:type="dxa"/>
            <w:vAlign w:val="center"/>
            <w:tcBorders>
              <w:top w:val="nil"/>
              <w:bottom w:val="nil"/>
            </w:tcBorders>
          </w:tcPr>
          <w:p>
            <w:pPr>
              <w:pStyle w:val="0"/>
            </w:pPr>
            <w:r>
              <w:rPr>
                <w:sz w:val="24"/>
              </w:rPr>
              <w:t xml:space="preserve">Российской Федерации, от имени которой выступает государственный заказчик</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3"/>
            <w:tcW w:w="5236" w:type="dxa"/>
            <w:vAlign w:val="center"/>
            <w:tcBorders>
              <w:top w:val="nil"/>
              <w:bottom w:val="nil"/>
            </w:tcBorders>
          </w:tcPr>
          <w:p>
            <w:pPr>
              <w:pStyle w:val="0"/>
            </w:pPr>
            <w:r>
              <w:rPr>
                <w:sz w:val="24"/>
              </w:rPr>
              <w:t xml:space="preserve">Российской Федерации, от имени которой выступает государственный заказчик, и исполнителю совместно</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3"/>
            <w:tcW w:w="5236" w:type="dxa"/>
            <w:vAlign w:val="center"/>
            <w:tcBorders>
              <w:top w:val="nil"/>
              <w:bottom w:val="nil"/>
            </w:tcBorders>
          </w:tcPr>
          <w:p>
            <w:pPr>
              <w:pStyle w:val="0"/>
            </w:pPr>
            <w:r>
              <w:rPr>
                <w:sz w:val="24"/>
              </w:rPr>
              <w:t xml:space="preserve">исполнителю</w:t>
            </w:r>
          </w:p>
        </w:tc>
        <w:tc>
          <w:tcPr>
            <w:gridSpan w:val="6"/>
            <w:tcW w:w="3231" w:type="dxa"/>
            <w:tcBorders>
              <w:top w:val="nil"/>
              <w:bottom w:val="nil"/>
            </w:tcBorders>
          </w:tcPr>
          <w:p>
            <w:pPr>
              <w:pStyle w:val="0"/>
            </w:pPr>
            <w:r>
              <w:rPr>
                <w:sz w:val="24"/>
              </w:rPr>
            </w:r>
          </w:p>
        </w:tc>
      </w:tr>
      <w:tr>
        <w:tc>
          <w:tcPr>
            <w:gridSpan w:val="15"/>
            <w:tcW w:w="5916" w:type="dxa"/>
            <w:tcBorders>
              <w:top w:val="nil"/>
              <w:bottom w:val="nil"/>
            </w:tcBorders>
          </w:tcPr>
          <w:p>
            <w:pPr>
              <w:pStyle w:val="0"/>
            </w:pPr>
            <w:r>
              <w:rPr>
                <w:sz w:val="24"/>
              </w:rPr>
            </w:r>
          </w:p>
        </w:tc>
        <w:tc>
          <w:tcPr>
            <w:gridSpan w:val="6"/>
            <w:tcW w:w="3231"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3"/>
            <w:tcW w:w="5236" w:type="dxa"/>
            <w:vAlign w:val="center"/>
            <w:tcBorders>
              <w:top w:val="nil"/>
              <w:bottom w:val="nil"/>
            </w:tcBorders>
          </w:tcPr>
          <w:p>
            <w:pPr>
              <w:pStyle w:val="0"/>
            </w:pPr>
            <w:r>
              <w:rPr>
                <w:sz w:val="24"/>
              </w:rPr>
              <w:t xml:space="preserve">иное</w:t>
            </w:r>
          </w:p>
        </w:tc>
        <w:tc>
          <w:tcPr>
            <w:gridSpan w:val="6"/>
            <w:tcW w:w="3231" w:type="dxa"/>
            <w:tcBorders>
              <w:top w:val="nil"/>
              <w:bottom w:val="nil"/>
            </w:tcBorders>
          </w:tcPr>
          <w:p>
            <w:pPr>
              <w:pStyle w:val="0"/>
            </w:pPr>
            <w:r>
              <w:rPr>
                <w:sz w:val="24"/>
              </w:rPr>
            </w:r>
          </w:p>
        </w:tc>
      </w:tr>
      <w:tr>
        <w:tc>
          <w:tcPr>
            <w:gridSpan w:val="15"/>
            <w:tcW w:w="5916" w:type="dxa"/>
            <w:tcBorders>
              <w:top w:val="nil"/>
              <w:bottom w:val="single" w:sz="4"/>
            </w:tcBorders>
          </w:tcPr>
          <w:p>
            <w:pPr>
              <w:pStyle w:val="0"/>
            </w:pPr>
            <w:r>
              <w:rPr>
                <w:sz w:val="24"/>
              </w:rPr>
            </w:r>
          </w:p>
        </w:tc>
        <w:tc>
          <w:tcPr>
            <w:gridSpan w:val="6"/>
            <w:tcW w:w="3231" w:type="dxa"/>
            <w:tcBorders>
              <w:top w:val="nil"/>
              <w:bottom w:val="single" w:sz="4"/>
            </w:tcBorders>
          </w:tcPr>
          <w:p>
            <w:pPr>
              <w:pStyle w:val="0"/>
            </w:pPr>
            <w:r>
              <w:rPr>
                <w:sz w:val="24"/>
              </w:rPr>
            </w:r>
          </w:p>
        </w:tc>
      </w:tr>
      <w:tr>
        <w:tc>
          <w:tcPr>
            <w:gridSpan w:val="21"/>
            <w:tcW w:w="9147" w:type="dxa"/>
            <w:tcBorders>
              <w:top w:val="single" w:sz="4"/>
              <w:bottom w:val="nil"/>
            </w:tcBorders>
          </w:tcPr>
          <w:p>
            <w:pPr>
              <w:pStyle w:val="0"/>
            </w:pPr>
            <w:r>
              <w:rPr>
                <w:sz w:val="24"/>
              </w:rPr>
            </w:r>
          </w:p>
        </w:tc>
      </w:tr>
      <w:tr>
        <w:tc>
          <w:tcPr>
            <w:gridSpan w:val="15"/>
            <w:tcW w:w="5916" w:type="dxa"/>
            <w:tcBorders>
              <w:top w:val="nil"/>
              <w:bottom w:val="nil"/>
            </w:tcBorders>
            <w:vMerge w:val="restart"/>
          </w:tcPr>
          <w:bookmarkStart w:id="889" w:name="P889"/>
          <w:bookmarkEnd w:id="889"/>
          <w:p>
            <w:pPr>
              <w:pStyle w:val="0"/>
            </w:pPr>
            <w:r>
              <w:rPr>
                <w:sz w:val="24"/>
              </w:rPr>
              <w:t xml:space="preserve">(74) ПРЕДСТАВИТЕЛЬ (ПРЕДСТАВИТЕЛИ) ЗАЯВИТЕЛЯ</w:t>
            </w:r>
          </w:p>
          <w:p>
            <w:pPr>
              <w:pStyle w:val="0"/>
            </w:pPr>
            <w:r>
              <w:rPr>
                <w:sz w:val="24"/>
              </w:rPr>
              <w:t xml:space="preserve">(указывается лицо, назначенное заявителем своим представителем для ведения дел с Роспатентом при осуществлении юридически значимых действий по государственной регистрации изобретения и (или) являющееся таковым в силу закона)</w:t>
            </w:r>
          </w:p>
        </w:tc>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2437" w:type="dxa"/>
            <w:tcBorders>
              <w:top w:val="nil"/>
              <w:bottom w:val="nil"/>
            </w:tcBorders>
          </w:tcPr>
          <w:p>
            <w:pPr>
              <w:pStyle w:val="0"/>
            </w:pPr>
            <w:r>
              <w:rPr>
                <w:sz w:val="24"/>
              </w:rPr>
              <w:t xml:space="preserve">патентный поверенный</w:t>
            </w:r>
          </w:p>
        </w:tc>
      </w:tr>
      <w:tr>
        <w:tc>
          <w:tcPr>
            <w:gridSpan w:val="15"/>
            <w:tcBorders>
              <w:top w:val="nil"/>
              <w:bottom w:val="nil"/>
            </w:tcBorders>
            <w:vMerge w:val="continue"/>
          </w:tcPr>
          <w:p/>
        </w:tc>
        <w:tc>
          <w:tcPr>
            <w:gridSpan w:val="6"/>
            <w:tcW w:w="3231" w:type="dxa"/>
            <w:tcBorders>
              <w:top w:val="nil"/>
              <w:bottom w:val="nil"/>
            </w:tcBorders>
          </w:tcPr>
          <w:p>
            <w:pPr>
              <w:pStyle w:val="0"/>
            </w:pPr>
            <w:r>
              <w:rPr>
                <w:sz w:val="24"/>
              </w:rPr>
            </w:r>
          </w:p>
        </w:tc>
      </w:tr>
      <w:tr>
        <w:tc>
          <w:tcPr>
            <w:gridSpan w:val="15"/>
            <w:tcBorders>
              <w:top w:val="nil"/>
              <w:bottom w:val="nil"/>
            </w:tcBorders>
            <w:vMerge w:val="continue"/>
          </w:tcPr>
          <w:p/>
        </w:tc>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2437" w:type="dxa"/>
            <w:tcBorders>
              <w:top w:val="nil"/>
              <w:bottom w:val="nil"/>
            </w:tcBorders>
          </w:tcPr>
          <w:p>
            <w:pPr>
              <w:pStyle w:val="0"/>
            </w:pPr>
            <w:r>
              <w:rPr>
                <w:sz w:val="24"/>
              </w:rPr>
              <w:t xml:space="preserve">законный представитель</w:t>
            </w:r>
          </w:p>
        </w:tc>
      </w:tr>
      <w:tr>
        <w:tc>
          <w:tcPr>
            <w:gridSpan w:val="15"/>
            <w:tcBorders>
              <w:top w:val="nil"/>
              <w:bottom w:val="nil"/>
            </w:tcBorders>
            <w:vMerge w:val="continue"/>
          </w:tcPr>
          <w:p/>
        </w:tc>
        <w:tc>
          <w:tcPr>
            <w:gridSpan w:val="6"/>
            <w:tcW w:w="3231" w:type="dxa"/>
            <w:tcBorders>
              <w:top w:val="nil"/>
              <w:bottom w:val="nil"/>
            </w:tcBorders>
          </w:tcPr>
          <w:p>
            <w:pPr>
              <w:pStyle w:val="0"/>
            </w:pPr>
            <w:r>
              <w:rPr>
                <w:sz w:val="24"/>
              </w:rPr>
            </w:r>
          </w:p>
        </w:tc>
      </w:tr>
      <w:tr>
        <w:tc>
          <w:tcPr>
            <w:gridSpan w:val="15"/>
            <w:tcBorders>
              <w:top w:val="nil"/>
              <w:bottom w:val="nil"/>
            </w:tcBorders>
            <w:vMerge w:val="continue"/>
          </w:tcPr>
          <w:p/>
        </w:tc>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2437" w:type="dxa"/>
            <w:tcBorders>
              <w:top w:val="nil"/>
              <w:bottom w:val="nil"/>
            </w:tcBorders>
          </w:tcPr>
          <w:p>
            <w:pPr>
              <w:pStyle w:val="0"/>
            </w:pPr>
            <w:r>
              <w:rPr>
                <w:sz w:val="24"/>
              </w:rPr>
              <w:t xml:space="preserve">иной представитель</w:t>
            </w:r>
          </w:p>
        </w:tc>
      </w:tr>
      <w:tr>
        <w:tc>
          <w:tcPr>
            <w:gridSpan w:val="15"/>
            <w:tcW w:w="5916" w:type="dxa"/>
            <w:tcBorders>
              <w:top w:val="nil"/>
              <w:bottom w:val="single" w:sz="4"/>
            </w:tcBorders>
          </w:tcPr>
          <w:p>
            <w:pPr>
              <w:pStyle w:val="0"/>
            </w:pPr>
            <w:r>
              <w:rPr>
                <w:sz w:val="24"/>
              </w:rPr>
            </w:r>
          </w:p>
        </w:tc>
        <w:tc>
          <w:tcPr>
            <w:gridSpan w:val="6"/>
            <w:tcW w:w="3231" w:type="dxa"/>
            <w:tcBorders>
              <w:top w:val="nil"/>
              <w:bottom w:val="single" w:sz="4"/>
            </w:tcBorders>
          </w:tcPr>
          <w:p>
            <w:pPr>
              <w:pStyle w:val="0"/>
            </w:pPr>
            <w:r>
              <w:rPr>
                <w:sz w:val="24"/>
              </w:rPr>
            </w:r>
          </w:p>
        </w:tc>
      </w:tr>
      <w:tr>
        <w:tc>
          <w:tcPr>
            <w:gridSpan w:val="15"/>
            <w:tcW w:w="5916" w:type="dxa"/>
            <w:tcBorders>
              <w:top w:val="single" w:sz="4"/>
              <w:bottom w:val="nil"/>
            </w:tcBorders>
          </w:tcPr>
          <w:p>
            <w:pPr>
              <w:pStyle w:val="0"/>
            </w:pPr>
            <w:r>
              <w:rPr>
                <w:sz w:val="24"/>
              </w:rPr>
              <w:t xml:space="preserve">Фамилия, имя, отчество (при наличии)</w:t>
            </w:r>
          </w:p>
        </w:tc>
        <w:tc>
          <w:tcPr>
            <w:gridSpan w:val="6"/>
            <w:tcW w:w="3231" w:type="dxa"/>
            <w:tcBorders>
              <w:top w:val="single" w:sz="4"/>
              <w:bottom w:val="nil"/>
            </w:tcBorders>
          </w:tcPr>
          <w:p>
            <w:pPr>
              <w:pStyle w:val="0"/>
            </w:pPr>
            <w:r>
              <w:rPr>
                <w:sz w:val="24"/>
              </w:rPr>
              <w:t xml:space="preserve">Телефон (при наличии):</w:t>
            </w:r>
          </w:p>
        </w:tc>
      </w:tr>
      <w:tr>
        <w:tc>
          <w:tcPr>
            <w:gridSpan w:val="15"/>
            <w:tcW w:w="5916" w:type="dxa"/>
            <w:tcBorders>
              <w:top w:val="nil"/>
              <w:bottom w:val="nil"/>
            </w:tcBorders>
            <w:vMerge w:val="restart"/>
          </w:tcPr>
          <w:p>
            <w:pPr>
              <w:pStyle w:val="0"/>
            </w:pPr>
            <w:r>
              <w:rPr>
                <w:sz w:val="24"/>
              </w:rPr>
              <w:t xml:space="preserve">Адрес места жительства на территории Российской Федерации</w:t>
            </w:r>
          </w:p>
        </w:tc>
        <w:tc>
          <w:tcPr>
            <w:gridSpan w:val="6"/>
            <w:tcW w:w="3231" w:type="dxa"/>
            <w:tcBorders>
              <w:top w:val="nil"/>
              <w:bottom w:val="nil"/>
            </w:tcBorders>
          </w:tcPr>
          <w:p>
            <w:pPr>
              <w:pStyle w:val="0"/>
            </w:pPr>
            <w:r>
              <w:rPr>
                <w:sz w:val="24"/>
              </w:rPr>
              <w:t xml:space="preserve">Факс (при наличии):</w:t>
            </w:r>
          </w:p>
        </w:tc>
      </w:tr>
      <w:tr>
        <w:tc>
          <w:tcPr>
            <w:gridSpan w:val="15"/>
            <w:tcBorders>
              <w:top w:val="nil"/>
              <w:bottom w:val="nil"/>
            </w:tcBorders>
            <w:vMerge w:val="continue"/>
          </w:tcPr>
          <w:p/>
        </w:tc>
        <w:tc>
          <w:tcPr>
            <w:gridSpan w:val="6"/>
            <w:tcW w:w="3231" w:type="dxa"/>
            <w:tcBorders>
              <w:top w:val="nil"/>
              <w:bottom w:val="nil"/>
            </w:tcBorders>
          </w:tcPr>
          <w:p>
            <w:pPr>
              <w:pStyle w:val="0"/>
            </w:pPr>
            <w:r>
              <w:rPr>
                <w:sz w:val="24"/>
              </w:rPr>
              <w:t xml:space="preserve">Адрес электронной почты (при наличии):</w:t>
            </w:r>
          </w:p>
        </w:tc>
      </w:tr>
      <w:tr>
        <w:tc>
          <w:tcPr>
            <w:gridSpan w:val="15"/>
            <w:tcW w:w="5916" w:type="dxa"/>
            <w:tcBorders>
              <w:top w:val="nil"/>
              <w:bottom w:val="single" w:sz="4"/>
            </w:tcBorders>
          </w:tcPr>
          <w:p>
            <w:pPr>
              <w:pStyle w:val="0"/>
            </w:pPr>
            <w:r>
              <w:rPr>
                <w:sz w:val="24"/>
              </w:rPr>
              <w:t xml:space="preserve">Срок представительства (если к заявлению приложена доверенность представителя заявителя, срок может не указываться)</w:t>
            </w:r>
          </w:p>
        </w:tc>
        <w:tc>
          <w:tcPr>
            <w:gridSpan w:val="6"/>
            <w:tcW w:w="3231" w:type="dxa"/>
            <w:tcBorders>
              <w:top w:val="nil"/>
              <w:bottom w:val="single" w:sz="4"/>
            </w:tcBorders>
          </w:tcPr>
          <w:p>
            <w:pPr>
              <w:pStyle w:val="0"/>
            </w:pPr>
            <w:r>
              <w:rPr>
                <w:sz w:val="24"/>
              </w:rPr>
              <w:t xml:space="preserve">Регистрационный номер патентного поверенного:</w:t>
            </w:r>
          </w:p>
        </w:tc>
      </w:tr>
      <w:tr>
        <w:tblPrEx>
          <w:tblBorders>
            <w:insideH w:val="single" w:sz="4"/>
          </w:tblBorders>
        </w:tblPrEx>
        <w:tc>
          <w:tcPr>
            <w:gridSpan w:val="6"/>
            <w:tcW w:w="2516" w:type="dxa"/>
            <w:tcBorders>
              <w:top w:val="single" w:sz="4"/>
              <w:bottom w:val="single" w:sz="4"/>
            </w:tcBorders>
          </w:tcPr>
          <w:bookmarkStart w:id="911" w:name="P911"/>
          <w:bookmarkEnd w:id="911"/>
          <w:p>
            <w:pPr>
              <w:pStyle w:val="0"/>
            </w:pPr>
            <w:r>
              <w:rPr>
                <w:sz w:val="24"/>
              </w:rPr>
              <w:t xml:space="preserve">(72) АВТОР</w:t>
            </w:r>
          </w:p>
          <w:p>
            <w:pPr>
              <w:pStyle w:val="0"/>
            </w:pPr>
            <w:r>
              <w:rPr>
                <w:sz w:val="24"/>
              </w:rPr>
              <w:t xml:space="preserve">Фамилия, имя, отчество (при наличии)</w:t>
            </w:r>
          </w:p>
        </w:tc>
        <w:tc>
          <w:tcPr>
            <w:gridSpan w:val="15"/>
            <w:tcW w:w="6631" w:type="dxa"/>
            <w:tcBorders>
              <w:top w:val="single" w:sz="4"/>
              <w:bottom w:val="single" w:sz="4"/>
            </w:tcBorders>
          </w:tcPr>
          <w:p>
            <w:pPr>
              <w:pStyle w:val="0"/>
            </w:pPr>
            <w:r>
              <w:rPr>
                <w:sz w:val="24"/>
              </w:rPr>
              <w:t xml:space="preserve">Адрес места жительства, включающий наименование страны и ее код</w:t>
            </w:r>
          </w:p>
        </w:tc>
      </w:tr>
      <w:tr>
        <w:tc>
          <w:tcPr>
            <w:gridSpan w:val="6"/>
            <w:tcW w:w="2516" w:type="dxa"/>
            <w:tcBorders>
              <w:top w:val="single" w:sz="4"/>
              <w:bottom w:val="nil"/>
            </w:tcBorders>
          </w:tcPr>
          <w:p>
            <w:pPr>
              <w:pStyle w:val="0"/>
            </w:pPr>
            <w:r>
              <w:rPr>
                <w:sz w:val="24"/>
              </w:rPr>
            </w:r>
          </w:p>
        </w:tc>
        <w:tc>
          <w:tcPr>
            <w:gridSpan w:val="15"/>
            <w:tcW w:w="6631" w:type="dxa"/>
            <w:tcBorders>
              <w:top w:val="single" w:sz="4"/>
              <w:bottom w:val="nil"/>
            </w:tcBorders>
          </w:tcPr>
          <w:p>
            <w:pPr>
              <w:pStyle w:val="0"/>
            </w:pPr>
            <w:r>
              <w:rPr>
                <w:sz w:val="24"/>
              </w:rPr>
            </w:r>
          </w:p>
        </w:tc>
      </w:tr>
      <w:tr>
        <w:tc>
          <w:tcPr>
            <w:gridSpan w:val="6"/>
            <w:tcW w:w="2516" w:type="dxa"/>
            <w:tcBorders>
              <w:top w:val="nil"/>
              <w:bottom w:val="single" w:sz="4"/>
            </w:tcBorders>
          </w:tcPr>
          <w:p>
            <w:pPr>
              <w:pStyle w:val="0"/>
            </w:pPr>
            <w:r>
              <w:rPr>
                <w:sz w:val="24"/>
              </w:rPr>
            </w:r>
          </w:p>
        </w:tc>
        <w:tc>
          <w:tcPr>
            <w:gridSpan w:val="15"/>
            <w:tcW w:w="6631" w:type="dxa"/>
            <w:tcBorders>
              <w:top w:val="nil"/>
              <w:bottom w:val="single" w:sz="4"/>
            </w:tcBorders>
          </w:tcPr>
          <w:p>
            <w:pPr>
              <w:pStyle w:val="0"/>
            </w:pPr>
            <w:r>
              <w:rPr>
                <w:sz w:val="24"/>
              </w:rPr>
            </w:r>
          </w:p>
        </w:tc>
      </w:tr>
      <w:tr>
        <w:tc>
          <w:tcPr>
            <w:gridSpan w:val="21"/>
            <w:tcW w:w="9147"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1042" w:type="dxa"/>
            <w:tcBorders>
              <w:top w:val="nil"/>
              <w:bottom w:val="nil"/>
              <w:right w:val="nil"/>
            </w:tcBorders>
          </w:tcPr>
          <w:p>
            <w:pPr>
              <w:pStyle w:val="0"/>
            </w:pPr>
            <w:r>
              <w:rPr>
                <w:sz w:val="24"/>
              </w:rPr>
              <w:t xml:space="preserve">Я (мы)</w:t>
            </w:r>
          </w:p>
        </w:tc>
        <w:tc>
          <w:tcPr>
            <w:gridSpan w:val="16"/>
            <w:tcW w:w="7425" w:type="dxa"/>
            <w:tcBorders>
              <w:top w:val="nil"/>
              <w:left w:val="nil"/>
              <w:bottom w:val="single" w:sz="4"/>
            </w:tcBorders>
          </w:tcPr>
          <w:p>
            <w:pPr>
              <w:pStyle w:val="0"/>
            </w:pPr>
            <w:r>
              <w:rPr>
                <w:sz w:val="24"/>
              </w:rPr>
            </w:r>
          </w:p>
        </w:tc>
      </w:tr>
      <w:tr>
        <w:tblPrEx>
          <w:tblBorders>
            <w:insideV w:val="nil"/>
          </w:tblBorders>
        </w:tblPrEx>
        <w:tc>
          <w:tcPr>
            <w:gridSpan w:val="5"/>
            <w:tcW w:w="1722" w:type="dxa"/>
            <w:tcBorders>
              <w:top w:val="nil"/>
              <w:left w:val="single" w:sz="4"/>
              <w:bottom w:val="nil"/>
            </w:tcBorders>
          </w:tcPr>
          <w:p>
            <w:pPr>
              <w:pStyle w:val="0"/>
            </w:pPr>
            <w:r>
              <w:rPr>
                <w:sz w:val="24"/>
              </w:rPr>
            </w:r>
          </w:p>
        </w:tc>
        <w:tc>
          <w:tcPr>
            <w:gridSpan w:val="16"/>
            <w:tcW w:w="7425" w:type="dxa"/>
            <w:tcBorders>
              <w:top w:val="single" w:sz="4"/>
              <w:bottom w:val="nil"/>
              <w:right w:val="single" w:sz="4"/>
            </w:tcBorders>
          </w:tcPr>
          <w:p>
            <w:pPr>
              <w:pStyle w:val="0"/>
              <w:jc w:val="center"/>
            </w:pPr>
            <w:r>
              <w:rPr>
                <w:sz w:val="24"/>
              </w:rPr>
              <w:t xml:space="preserve">(фамилия, имя, отчество (при наличии)</w:t>
            </w:r>
          </w:p>
        </w:tc>
      </w:tr>
      <w:tr>
        <w:tc>
          <w:tcPr>
            <w:gridSpan w:val="21"/>
            <w:tcW w:w="9147" w:type="dxa"/>
            <w:tcBorders>
              <w:top w:val="nil"/>
              <w:bottom w:val="nil"/>
            </w:tcBorders>
          </w:tcPr>
          <w:p>
            <w:pPr>
              <w:pStyle w:val="0"/>
            </w:pPr>
            <w:r>
              <w:rPr>
                <w:sz w:val="24"/>
              </w:rPr>
              <w:t xml:space="preserve">Прошу (просим) не упоминать меня (нас) как автора (авторов) при публикации сведений</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2176" w:type="dxa"/>
            <w:vAlign w:val="center"/>
            <w:tcBorders>
              <w:top w:val="nil"/>
              <w:bottom w:val="nil"/>
            </w:tcBorders>
          </w:tcPr>
          <w:p>
            <w:pPr>
              <w:pStyle w:val="0"/>
            </w:pPr>
            <w:r>
              <w:rPr>
                <w:sz w:val="24"/>
              </w:rPr>
              <w:t xml:space="preserve">о заявке на выдачу патента на изобретение</w:t>
            </w:r>
          </w:p>
        </w:tc>
        <w:tc>
          <w:tcPr>
            <w:tcW w:w="340" w:type="dxa"/>
            <w:tcBorders>
              <w:top w:val="single" w:sz="4"/>
              <w:bottom w:val="single" w:sz="4"/>
            </w:tcBorders>
          </w:tcPr>
          <w:p>
            <w:pPr>
              <w:pStyle w:val="0"/>
            </w:pPr>
            <w:r>
              <w:rPr>
                <w:sz w:val="24"/>
              </w:rPr>
            </w:r>
          </w:p>
        </w:tc>
        <w:tc>
          <w:tcPr>
            <w:gridSpan w:val="13"/>
            <w:tcW w:w="5951" w:type="dxa"/>
            <w:vAlign w:val="center"/>
            <w:tcBorders>
              <w:top w:val="nil"/>
              <w:bottom w:val="nil"/>
            </w:tcBorders>
          </w:tcPr>
          <w:p>
            <w:pPr>
              <w:pStyle w:val="0"/>
            </w:pPr>
            <w:r>
              <w:rPr>
                <w:sz w:val="24"/>
              </w:rPr>
              <w:t xml:space="preserve">о выдаче патента</w:t>
            </w:r>
          </w:p>
        </w:tc>
      </w:tr>
      <w:tr>
        <w:tblPrEx>
          <w:tblBorders>
            <w:insideV w:val="nil"/>
          </w:tblBorders>
        </w:tblPrEx>
        <w:tc>
          <w:tcPr>
            <w:gridSpan w:val="8"/>
            <w:tcW w:w="3196" w:type="dxa"/>
            <w:tcBorders>
              <w:top w:val="nil"/>
              <w:left w:val="single" w:sz="4"/>
              <w:bottom w:val="nil"/>
            </w:tcBorders>
          </w:tcPr>
          <w:p>
            <w:pPr>
              <w:pStyle w:val="0"/>
            </w:pPr>
            <w:r>
              <w:rPr>
                <w:sz w:val="24"/>
              </w:rPr>
              <w:t xml:space="preserve">Подпись (подписи) автора (авторов)</w:t>
            </w:r>
          </w:p>
        </w:tc>
        <w:tc>
          <w:tcPr>
            <w:gridSpan w:val="13"/>
            <w:tcW w:w="5951" w:type="dxa"/>
            <w:tcBorders>
              <w:top w:val="nil"/>
              <w:bottom w:val="nil"/>
              <w:right w:val="single" w:sz="4"/>
            </w:tcBorders>
          </w:tcPr>
          <w:p>
            <w:pPr>
              <w:pStyle w:val="0"/>
            </w:pPr>
            <w:r>
              <w:rPr>
                <w:sz w:val="24"/>
              </w:rPr>
            </w:r>
          </w:p>
        </w:tc>
      </w:tr>
      <w:tr>
        <w:tblPrEx>
          <w:tblBorders>
            <w:insideV w:val="nil"/>
          </w:tblBorders>
        </w:tblPrEx>
        <w:tc>
          <w:tcPr>
            <w:gridSpan w:val="8"/>
            <w:tcW w:w="3196" w:type="dxa"/>
            <w:tcBorders>
              <w:top w:val="nil"/>
              <w:left w:val="single" w:sz="4"/>
              <w:bottom w:val="nil"/>
            </w:tcBorders>
          </w:tcPr>
          <w:p>
            <w:pPr>
              <w:pStyle w:val="0"/>
            </w:pPr>
            <w:r>
              <w:rPr>
                <w:sz w:val="24"/>
              </w:rPr>
            </w:r>
          </w:p>
        </w:tc>
        <w:tc>
          <w:tcPr>
            <w:gridSpan w:val="13"/>
            <w:tcW w:w="5951" w:type="dxa"/>
            <w:tcBorders>
              <w:top w:val="nil"/>
              <w:bottom w:val="nil"/>
              <w:right w:val="single" w:sz="4"/>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Просьба автора (авторов) не упоминать его (их) при публикации прилагается</w:t>
            </w:r>
          </w:p>
        </w:tc>
      </w:tr>
      <w:tr>
        <w:tc>
          <w:tcPr>
            <w:gridSpan w:val="21"/>
            <w:tcW w:w="9147" w:type="dxa"/>
            <w:tcBorders>
              <w:top w:val="nil"/>
              <w:bottom w:val="single" w:sz="4"/>
            </w:tcBorders>
          </w:tcPr>
          <w:p>
            <w:pPr>
              <w:pStyle w:val="0"/>
            </w:pPr>
            <w:r>
              <w:rPr>
                <w:sz w:val="24"/>
              </w:rPr>
              <w:t xml:space="preserve">(отмечается при подаче заявки на выдачу патента на изобретение в электронном виде)</w:t>
            </w:r>
          </w:p>
        </w:tc>
      </w:tr>
      <w:tr>
        <w:tblPrEx>
          <w:tblBorders>
            <w:insideH w:val="single" w:sz="4"/>
          </w:tblBorders>
        </w:tblPrEx>
        <w:tc>
          <w:tcPr>
            <w:gridSpan w:val="17"/>
            <w:tcW w:w="6710" w:type="dxa"/>
            <w:tcBorders>
              <w:top w:val="single" w:sz="4"/>
              <w:bottom w:val="single" w:sz="4"/>
            </w:tcBorders>
          </w:tcPr>
          <w:bookmarkStart w:id="939" w:name="P939"/>
          <w:bookmarkEnd w:id="939"/>
          <w:p>
            <w:pPr>
              <w:pStyle w:val="0"/>
            </w:pPr>
            <w:r>
              <w:rPr>
                <w:sz w:val="24"/>
              </w:rPr>
              <w:t xml:space="preserve">ПЕРЕЧЕНЬ ПРИЛАГАЕМЫХ ДОКУМЕНТОВ</w:t>
            </w:r>
          </w:p>
        </w:tc>
        <w:tc>
          <w:tcPr>
            <w:gridSpan w:val="3"/>
            <w:tcW w:w="1303" w:type="dxa"/>
            <w:tcBorders>
              <w:top w:val="single" w:sz="4"/>
              <w:bottom w:val="single" w:sz="4"/>
            </w:tcBorders>
          </w:tcPr>
          <w:p>
            <w:pPr>
              <w:pStyle w:val="0"/>
              <w:jc w:val="center"/>
            </w:pPr>
            <w:r>
              <w:rPr>
                <w:sz w:val="24"/>
              </w:rPr>
              <w:t xml:space="preserve">Количество листов в 1 экз.</w:t>
            </w:r>
          </w:p>
        </w:tc>
        <w:tc>
          <w:tcPr>
            <w:tcW w:w="1134" w:type="dxa"/>
            <w:tcBorders>
              <w:top w:val="single" w:sz="4"/>
              <w:bottom w:val="single" w:sz="4"/>
            </w:tcBorders>
          </w:tcPr>
          <w:p>
            <w:pPr>
              <w:pStyle w:val="0"/>
              <w:jc w:val="center"/>
            </w:pPr>
            <w:r>
              <w:rPr>
                <w:sz w:val="24"/>
              </w:rPr>
              <w:t xml:space="preserve">Количество экземпляров</w:t>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описание изобретения</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перечень последовательностей</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vMerge w:val="restart"/>
          </w:tcPr>
          <w:p>
            <w:pPr>
              <w:pStyle w:val="0"/>
            </w:pPr>
            <w:r>
              <w:rPr>
                <w:sz w:val="24"/>
              </w:rPr>
            </w:r>
          </w:p>
        </w:tc>
        <w:tc>
          <w:tcPr>
            <w:tcW w:w="340" w:type="dxa"/>
            <w:tcBorders>
              <w:top w:val="single" w:sz="4"/>
              <w:bottom w:val="single" w:sz="4"/>
            </w:tcBorders>
            <w:vMerge w:val="restart"/>
          </w:tcPr>
          <w:p>
            <w:pPr>
              <w:pStyle w:val="0"/>
            </w:pPr>
            <w:r>
              <w:rPr>
                <w:sz w:val="24"/>
              </w:rPr>
            </w:r>
          </w:p>
        </w:tc>
        <w:tc>
          <w:tcPr>
            <w:tcW w:w="362" w:type="dxa"/>
            <w:tcBorders>
              <w:top w:val="nil"/>
              <w:bottom w:val="nil"/>
              <w:right w:val="nil"/>
            </w:tcBorders>
            <w:vMerge w:val="restart"/>
          </w:tcPr>
          <w:p>
            <w:pPr>
              <w:pStyle w:val="0"/>
            </w:pPr>
            <w:r>
              <w:rPr>
                <w:sz w:val="24"/>
              </w:rPr>
            </w:r>
          </w:p>
        </w:tc>
        <w:tc>
          <w:tcPr>
            <w:gridSpan w:val="14"/>
            <w:tcW w:w="5668" w:type="dxa"/>
            <w:tcBorders>
              <w:top w:val="nil"/>
              <w:left w:val="nil"/>
              <w:bottom w:val="nil"/>
            </w:tcBorders>
          </w:tcPr>
          <w:p>
            <w:pPr>
              <w:pStyle w:val="0"/>
            </w:pPr>
            <w:r>
              <w:rPr>
                <w:sz w:val="24"/>
              </w:rPr>
              <w:t xml:space="preserve">формула изобретения (количество пунктов формулы</w:t>
            </w:r>
          </w:p>
        </w:tc>
        <w:tc>
          <w:tcPr>
            <w:gridSpan w:val="3"/>
            <w:tcW w:w="1303" w:type="dxa"/>
            <w:tcBorders>
              <w:top w:val="nil"/>
              <w:bottom w:val="nil"/>
            </w:tcBorders>
            <w:vMerge w:val="restart"/>
          </w:tcPr>
          <w:p>
            <w:pPr>
              <w:pStyle w:val="0"/>
            </w:pPr>
            <w:r>
              <w:rPr>
                <w:sz w:val="24"/>
              </w:rPr>
            </w:r>
          </w:p>
        </w:tc>
        <w:tc>
          <w:tcPr>
            <w:tcW w:w="1134"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single" w:sz="4"/>
              <w:bottom w:val="single" w:sz="4"/>
            </w:tcBorders>
            <w:vMerge w:val="continue"/>
          </w:tcPr>
          <w:p/>
        </w:tc>
        <w:tc>
          <w:tcPr>
            <w:tcBorders>
              <w:top w:val="nil"/>
              <w:bottom w:val="nil"/>
              <w:right w:val="nil"/>
            </w:tcBorders>
            <w:vMerge w:val="continue"/>
          </w:tcPr>
          <w:p/>
        </w:tc>
        <w:tc>
          <w:tcPr>
            <w:gridSpan w:val="7"/>
            <w:tcW w:w="2686" w:type="dxa"/>
            <w:tcBorders>
              <w:top w:val="nil"/>
              <w:left w:val="nil"/>
              <w:bottom w:val="single" w:sz="4"/>
              <w:right w:val="nil"/>
            </w:tcBorders>
          </w:tcPr>
          <w:p>
            <w:pPr>
              <w:pStyle w:val="0"/>
            </w:pPr>
            <w:r>
              <w:rPr>
                <w:sz w:val="24"/>
              </w:rPr>
            </w:r>
          </w:p>
        </w:tc>
        <w:tc>
          <w:tcPr>
            <w:gridSpan w:val="7"/>
            <w:tcW w:w="2982" w:type="dxa"/>
            <w:tcBorders>
              <w:top w:val="nil"/>
              <w:left w:val="nil"/>
              <w:bottom w:val="nil"/>
            </w:tcBorders>
          </w:tcPr>
          <w:p>
            <w:pPr>
              <w:pStyle w:val="0"/>
            </w:pPr>
            <w:r>
              <w:rPr>
                <w:sz w:val="24"/>
              </w:rPr>
            </w:r>
          </w:p>
        </w:tc>
        <w:tc>
          <w:tcPr>
            <w:gridSpan w:val="3"/>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single" w:sz="4"/>
              <w:bottom w:val="single" w:sz="4"/>
            </w:tcBorders>
            <w:vMerge w:val="continue"/>
          </w:tcPr>
          <w:p/>
        </w:tc>
        <w:tc>
          <w:tcPr>
            <w:tcBorders>
              <w:top w:val="nil"/>
              <w:bottom w:val="nil"/>
              <w:right w:val="nil"/>
            </w:tcBorders>
            <w:vMerge w:val="continue"/>
          </w:tcPr>
          <w:p/>
        </w:tc>
        <w:tc>
          <w:tcPr>
            <w:gridSpan w:val="7"/>
            <w:tcW w:w="2686" w:type="dxa"/>
            <w:tcBorders>
              <w:top w:val="single" w:sz="4"/>
              <w:left w:val="nil"/>
              <w:bottom w:val="nil"/>
              <w:right w:val="nil"/>
            </w:tcBorders>
          </w:tcPr>
          <w:p>
            <w:pPr>
              <w:pStyle w:val="0"/>
              <w:jc w:val="center"/>
            </w:pPr>
            <w:r>
              <w:rPr>
                <w:sz w:val="24"/>
              </w:rPr>
              <w:t xml:space="preserve">(указать)</w:t>
            </w:r>
          </w:p>
        </w:tc>
        <w:tc>
          <w:tcPr>
            <w:gridSpan w:val="7"/>
            <w:tcW w:w="2982" w:type="dxa"/>
            <w:tcBorders>
              <w:top w:val="nil"/>
              <w:left w:val="nil"/>
              <w:bottom w:val="nil"/>
            </w:tcBorders>
          </w:tcPr>
          <w:p>
            <w:pPr>
              <w:pStyle w:val="0"/>
            </w:pPr>
            <w:r>
              <w:rPr>
                <w:sz w:val="24"/>
              </w:rPr>
            </w:r>
          </w:p>
        </w:tc>
        <w:tc>
          <w:tcPr>
            <w:gridSpan w:val="3"/>
            <w:tcBorders>
              <w:top w:val="nil"/>
              <w:bottom w:val="nil"/>
            </w:tcBorders>
            <w:vMerge w:val="continue"/>
          </w:tcPr>
          <w:p/>
        </w:tc>
        <w:tc>
          <w:tcPr>
            <w:tcBorders>
              <w:top w:val="nil"/>
              <w:bottom w:val="nil"/>
            </w:tcBorders>
            <w:vMerge w:val="continue"/>
          </w:tcP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3536" w:type="dxa"/>
            <w:tcBorders>
              <w:top w:val="nil"/>
              <w:bottom w:val="nil"/>
            </w:tcBorders>
          </w:tcPr>
          <w:p>
            <w:pPr>
              <w:pStyle w:val="0"/>
            </w:pPr>
            <w:r>
              <w:rPr>
                <w:sz w:val="24"/>
              </w:rPr>
              <w:t xml:space="preserve">чертеж (чертежи) и иные материалы,</w:t>
            </w:r>
          </w:p>
        </w:tc>
        <w:tc>
          <w:tcPr>
            <w:tcW w:w="340" w:type="dxa"/>
            <w:tcBorders>
              <w:top w:val="single" w:sz="4"/>
              <w:bottom w:val="single" w:sz="4"/>
            </w:tcBorders>
          </w:tcPr>
          <w:p>
            <w:pPr>
              <w:pStyle w:val="0"/>
            </w:pPr>
            <w:r>
              <w:rPr>
                <w:sz w:val="24"/>
              </w:rPr>
            </w:r>
          </w:p>
        </w:tc>
        <w:tc>
          <w:tcPr>
            <w:gridSpan w:val="4"/>
            <w:tcW w:w="2154" w:type="dxa"/>
            <w:tcBorders>
              <w:top w:val="nil"/>
              <w:bottom w:val="nil"/>
            </w:tcBorders>
          </w:tcPr>
          <w:p>
            <w:pPr>
              <w:pStyle w:val="0"/>
            </w:pPr>
            <w:r>
              <w:rPr>
                <w:sz w:val="24"/>
              </w:rPr>
              <w:t xml:space="preserve">в том числе трехмерная модель</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nil"/>
            </w:tcBorders>
          </w:tcPr>
          <w:p>
            <w:pPr>
              <w:pStyle w:val="0"/>
            </w:pPr>
            <w:r>
              <w:rPr>
                <w:sz w:val="24"/>
              </w:rPr>
              <w:t xml:space="preserve">изобретения в электронной форме, фигуры чертежей, предлагаемые для публикации с рефератом</w:t>
            </w:r>
          </w:p>
        </w:tc>
        <w:tc>
          <w:tcPr>
            <w:gridSpan w:val="3"/>
            <w:tcW w:w="1303" w:type="dxa"/>
            <w:tcBorders>
              <w:top w:val="nil"/>
              <w:bottom w:val="single" w:sz="4"/>
            </w:tcBorders>
            <w:vMerge w:val="restart"/>
          </w:tcPr>
          <w:p>
            <w:pPr>
              <w:pStyle w:val="0"/>
            </w:pPr>
            <w:r>
              <w:rPr>
                <w:sz w:val="24"/>
              </w:rPr>
            </w:r>
          </w:p>
        </w:tc>
        <w:tc>
          <w:tcPr>
            <w:tcW w:w="1134" w:type="dxa"/>
            <w:tcBorders>
              <w:top w:val="nil"/>
              <w:bottom w:val="single" w:sz="4"/>
            </w:tcBorders>
            <w:vMerge w:val="restart"/>
          </w:tcPr>
          <w:p>
            <w:pPr>
              <w:pStyle w:val="0"/>
            </w:pPr>
            <w:r>
              <w:rPr>
                <w:sz w:val="24"/>
              </w:rPr>
            </w:r>
          </w:p>
        </w:tc>
      </w:tr>
      <w:tr>
        <w:tc>
          <w:tcPr>
            <w:gridSpan w:val="14"/>
            <w:tcW w:w="4874" w:type="dxa"/>
            <w:tcBorders>
              <w:top w:val="nil"/>
              <w:bottom w:val="nil"/>
              <w:right w:val="nil"/>
            </w:tcBorders>
          </w:tcPr>
          <w:p>
            <w:pPr>
              <w:pStyle w:val="0"/>
            </w:pPr>
            <w:r>
              <w:rPr>
                <w:sz w:val="24"/>
              </w:rPr>
            </w:r>
          </w:p>
        </w:tc>
        <w:tc>
          <w:tcPr>
            <w:gridSpan w:val="3"/>
            <w:tcW w:w="1836" w:type="dxa"/>
            <w:tcBorders>
              <w:top w:val="nil"/>
              <w:left w:val="nil"/>
              <w:bottom w:val="single" w:sz="4"/>
            </w:tcBorders>
          </w:tcPr>
          <w:p>
            <w:pPr>
              <w:pStyle w:val="0"/>
            </w:pPr>
            <w:r>
              <w:rPr>
                <w:sz w:val="24"/>
              </w:rPr>
            </w:r>
          </w:p>
        </w:tc>
        <w:tc>
          <w:tcPr>
            <w:gridSpan w:val="3"/>
            <w:tcBorders>
              <w:top w:val="nil"/>
              <w:bottom w:val="single" w:sz="4"/>
            </w:tcBorders>
            <w:vMerge w:val="continue"/>
          </w:tcPr>
          <w:p/>
        </w:tc>
        <w:tc>
          <w:tcPr>
            <w:tcBorders>
              <w:top w:val="nil"/>
              <w:bottom w:val="single" w:sz="4"/>
            </w:tcBorders>
            <w:vMerge w:val="continue"/>
          </w:tcPr>
          <w:p/>
        </w:tc>
      </w:tr>
      <w:tr>
        <w:tblPrEx>
          <w:tblBorders>
            <w:insideH w:val="single" w:sz="4"/>
          </w:tblBorders>
        </w:tblPrEx>
        <w:tc>
          <w:tcPr>
            <w:gridSpan w:val="14"/>
            <w:tcW w:w="4874" w:type="dxa"/>
            <w:tcBorders>
              <w:top w:val="nil"/>
              <w:bottom w:val="single" w:sz="4"/>
              <w:right w:val="nil"/>
            </w:tcBorders>
          </w:tcPr>
          <w:p>
            <w:pPr>
              <w:pStyle w:val="0"/>
            </w:pPr>
            <w:r>
              <w:rPr>
                <w:sz w:val="24"/>
              </w:rPr>
            </w:r>
          </w:p>
        </w:tc>
        <w:tc>
          <w:tcPr>
            <w:gridSpan w:val="3"/>
            <w:tcW w:w="1836" w:type="dxa"/>
            <w:tcBorders>
              <w:top w:val="single" w:sz="4"/>
              <w:left w:val="nil"/>
              <w:bottom w:val="single" w:sz="4"/>
            </w:tcBorders>
          </w:tcPr>
          <w:p>
            <w:pPr>
              <w:pStyle w:val="0"/>
              <w:jc w:val="center"/>
            </w:pPr>
            <w:r>
              <w:rPr>
                <w:sz w:val="24"/>
              </w:rPr>
              <w:t xml:space="preserve">(указать)</w:t>
            </w:r>
          </w:p>
        </w:tc>
        <w:tc>
          <w:tcPr>
            <w:gridSpan w:val="3"/>
            <w:tcBorders>
              <w:top w:val="nil"/>
              <w:bottom w:val="single" w:sz="4"/>
            </w:tcBorders>
            <w:vMerge w:val="continue"/>
          </w:tcPr>
          <w:p/>
        </w:tc>
        <w:tc>
          <w:tcPr>
            <w:tcBorders>
              <w:top w:val="nil"/>
              <w:bottom w:val="single" w:sz="4"/>
            </w:tcBorders>
            <w:vMerge w:val="continue"/>
          </w:tcP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реферат</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копия документа, подтверждающего уплату пошлины (пошлин)</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t xml:space="preserve">(представляется по собственной инициативе заявителя)</w:t>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ходатайство о предоставлении права на освобождение от уплаты пошлин</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t xml:space="preserve">или их уплату в уменьшенном размере</w:t>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копия первой заявки на изобретение, поданной в патентное ведомство</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t xml:space="preserve">государства - участника </w:t>
            </w:r>
            <w:hyperlink w:history="0" r:id="rId297"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по охране промышленной собственности от 20 марта 1883 года, заключенной в г. Париже </w:t>
            </w:r>
            <w:hyperlink w:history="0" w:anchor="P1221" w:tooltip="&lt;1&gt; Ратифицирована Указом Президиума Верховного Совета СССР от 19 сентября 1968 г. N 3104-VII. Вступила в силу для Российской Федерации 26 апреля 1970 г. (Ведомости ВС СССР, 1968, N 40, ст. 363).">
              <w:r>
                <w:rPr>
                  <w:sz w:val="24"/>
                  <w:color w:val="0000ff"/>
                </w:rPr>
                <w:t xml:space="preserve">&lt;1&gt;</w:t>
              </w:r>
            </w:hyperlink>
            <w:r>
              <w:rPr>
                <w:sz w:val="24"/>
              </w:rPr>
              <w:t xml:space="preserve"> (далее - Парижская конвенция)</w:t>
            </w:r>
          </w:p>
          <w:p>
            <w:pPr>
              <w:pStyle w:val="0"/>
            </w:pPr>
            <w:r>
              <w:rPr>
                <w:sz w:val="24"/>
              </w:rPr>
              <w:t xml:space="preserve">(при испрашивании конвенционного приоритета)</w:t>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перевод заявки на выдачу патента на изобретение на русский язык</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доверенность (ее копия), копия документа, подтверждающего</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t xml:space="preserve">полномочия законного представителя</w:t>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просьба автора (авторов) не упоминать его (их) при публикации</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2176" w:type="dxa"/>
            <w:tcBorders>
              <w:top w:val="nil"/>
              <w:bottom w:val="nil"/>
              <w:right w:val="nil"/>
            </w:tcBorders>
          </w:tcPr>
          <w:p>
            <w:pPr>
              <w:pStyle w:val="0"/>
            </w:pPr>
            <w:r>
              <w:rPr>
                <w:sz w:val="24"/>
              </w:rPr>
              <w:t xml:space="preserve">другой документ</w:t>
            </w:r>
          </w:p>
        </w:tc>
        <w:tc>
          <w:tcPr>
            <w:gridSpan w:val="10"/>
            <w:tcW w:w="3854" w:type="dxa"/>
            <w:tcBorders>
              <w:top w:val="nil"/>
              <w:left w:val="nil"/>
              <w:bottom w:val="single" w:sz="4"/>
            </w:tcBorders>
          </w:tcPr>
          <w:p>
            <w:pPr>
              <w:pStyle w:val="0"/>
            </w:pPr>
            <w:r>
              <w:rPr>
                <w:sz w:val="24"/>
              </w:rPr>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blPrEx>
          <w:tblBorders>
            <w:insideH w:val="single" w:sz="4"/>
          </w:tblBorders>
        </w:tblPrEx>
        <w:tc>
          <w:tcPr>
            <w:gridSpan w:val="7"/>
            <w:tcW w:w="2856" w:type="dxa"/>
            <w:tcBorders>
              <w:top w:val="nil"/>
              <w:bottom w:val="single" w:sz="4"/>
              <w:right w:val="nil"/>
            </w:tcBorders>
          </w:tcPr>
          <w:p>
            <w:pPr>
              <w:pStyle w:val="0"/>
            </w:pPr>
            <w:r>
              <w:rPr>
                <w:sz w:val="24"/>
              </w:rPr>
            </w:r>
          </w:p>
        </w:tc>
        <w:tc>
          <w:tcPr>
            <w:gridSpan w:val="10"/>
            <w:tcW w:w="3854" w:type="dxa"/>
            <w:tcBorders>
              <w:top w:val="single" w:sz="4"/>
              <w:left w:val="nil"/>
              <w:bottom w:val="single" w:sz="4"/>
            </w:tcBorders>
          </w:tcPr>
          <w:p>
            <w:pPr>
              <w:pStyle w:val="0"/>
              <w:jc w:val="center"/>
            </w:pPr>
            <w:r>
              <w:rPr>
                <w:sz w:val="24"/>
              </w:rPr>
              <w:t xml:space="preserve">(указать наименование документа)</w:t>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p>
            <w:pPr>
              <w:pStyle w:val="0"/>
            </w:pPr>
            <w:r>
              <w:rPr>
                <w:sz w:val="24"/>
              </w:rPr>
              <w:t xml:space="preserve">дополнительные листы к настоящему заявлению</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vAlign w:val="center"/>
            <w:tcBorders>
              <w:top w:val="nil"/>
              <w:bottom w:val="nil"/>
            </w:tcBorders>
          </w:tcPr>
          <w:p>
            <w:pPr>
              <w:pStyle w:val="0"/>
            </w:pPr>
            <w:r>
              <w:rPr>
                <w:sz w:val="24"/>
              </w:rPr>
              <w:t xml:space="preserve">копия документов заявки на выдачу патента на изобретение</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nil"/>
            </w:tcBorders>
          </w:tcPr>
          <w:p>
            <w:pPr>
              <w:pStyle w:val="0"/>
            </w:pPr>
            <w:r>
              <w:rPr>
                <w:sz w:val="24"/>
              </w:rPr>
              <w:t xml:space="preserve">(описание, формула изобретения, чертежи (если имеются) и реферат) на машиночитаемом носителе</w:t>
            </w:r>
          </w:p>
        </w:tc>
        <w:tc>
          <w:tcPr>
            <w:gridSpan w:val="3"/>
            <w:tcW w:w="1303" w:type="dxa"/>
            <w:tcBorders>
              <w:top w:val="nil"/>
              <w:bottom w:val="nil"/>
            </w:tcBorders>
            <w:vMerge w:val="restart"/>
          </w:tcPr>
          <w:p>
            <w:pPr>
              <w:pStyle w:val="0"/>
            </w:pPr>
            <w:r>
              <w:rPr>
                <w:sz w:val="24"/>
              </w:rPr>
            </w:r>
          </w:p>
        </w:tc>
        <w:tc>
          <w:tcPr>
            <w:tcW w:w="1134" w:type="dxa"/>
            <w:tcBorders>
              <w:top w:val="nil"/>
              <w:bottom w:val="nil"/>
            </w:tcBorders>
            <w:vMerge w:val="restart"/>
          </w:tcPr>
          <w:p>
            <w:pPr>
              <w:pStyle w:val="0"/>
            </w:pPr>
            <w:r>
              <w:rPr>
                <w:sz w:val="24"/>
              </w:rPr>
            </w:r>
          </w:p>
        </w:tc>
      </w:tr>
      <w:tr>
        <w:tc>
          <w:tcPr>
            <w:gridSpan w:val="17"/>
            <w:tcW w:w="6710" w:type="dxa"/>
            <w:tcBorders>
              <w:top w:val="nil"/>
              <w:bottom w:val="single" w:sz="4"/>
            </w:tcBorders>
          </w:tcPr>
          <w:p>
            <w:pPr>
              <w:pStyle w:val="0"/>
            </w:pPr>
            <w:r>
              <w:rPr>
                <w:sz w:val="24"/>
              </w:rPr>
            </w:r>
          </w:p>
        </w:tc>
        <w:tc>
          <w:tcPr>
            <w:gridSpan w:val="3"/>
            <w:tcBorders>
              <w:top w:val="nil"/>
              <w:bottom w:val="nil"/>
            </w:tcBorders>
            <w:vMerge w:val="continue"/>
          </w:tcPr>
          <w:p/>
        </w:tc>
        <w:tc>
          <w:tcPr>
            <w:tcBorders>
              <w:top w:val="nil"/>
              <w:bottom w:val="nil"/>
            </w:tcBorders>
            <w:vMerge w:val="continue"/>
          </w:tcPr>
          <w:p/>
        </w:tc>
      </w:tr>
      <w:tr>
        <w:tc>
          <w:tcPr>
            <w:gridSpan w:val="17"/>
            <w:tcW w:w="6710" w:type="dxa"/>
            <w:tcBorders>
              <w:top w:val="single" w:sz="4"/>
              <w:bottom w:val="nil"/>
            </w:tcBorders>
          </w:tcPr>
          <w:p>
            <w:pPr>
              <w:pStyle w:val="0"/>
              <w:jc w:val="center"/>
            </w:pPr>
            <w:r>
              <w:rPr>
                <w:sz w:val="24"/>
              </w:rPr>
              <w:t xml:space="preserve">(указать вид носителя)</w:t>
            </w:r>
          </w:p>
        </w:tc>
        <w:tc>
          <w:tcPr>
            <w:gridSpan w:val="3"/>
            <w:tcBorders>
              <w:top w:val="nil"/>
              <w:bottom w:val="nil"/>
            </w:tcBorders>
            <w:vMerge w:val="continue"/>
          </w:tcPr>
          <w:p/>
        </w:tc>
        <w:tc>
          <w:tcPr>
            <w:tcBorders>
              <w:top w:val="nil"/>
              <w:bottom w:val="nil"/>
            </w:tcBorders>
            <w:vMerge w:val="continue"/>
          </w:tcPr>
          <w:p/>
        </w:tc>
      </w:tr>
      <w:tr>
        <w:tc>
          <w:tcPr>
            <w:gridSpan w:val="17"/>
            <w:tcW w:w="6710" w:type="dxa"/>
            <w:tcBorders>
              <w:top w:val="nil"/>
              <w:bottom w:val="single" w:sz="4"/>
            </w:tcBorders>
          </w:tcPr>
          <w:p>
            <w:pPr>
              <w:pStyle w:val="0"/>
            </w:pPr>
            <w:r>
              <w:rPr>
                <w:sz w:val="24"/>
              </w:rPr>
              <w:t xml:space="preserve">Подтверждаю, что копия документов заявки на выдачу патента на изобретение на машиночитаемом носителе является точной копией документов, представленных на бумажном носителе</w:t>
            </w:r>
          </w:p>
        </w:tc>
        <w:tc>
          <w:tcPr>
            <w:gridSpan w:val="3"/>
            <w:tcW w:w="1303" w:type="dxa"/>
            <w:tcBorders>
              <w:top w:val="nil"/>
              <w:bottom w:val="single" w:sz="4"/>
            </w:tcBorders>
          </w:tcPr>
          <w:p>
            <w:pPr>
              <w:pStyle w:val="0"/>
            </w:pPr>
            <w:r>
              <w:rPr>
                <w:sz w:val="24"/>
              </w:rPr>
            </w:r>
          </w:p>
        </w:tc>
        <w:tc>
          <w:tcPr>
            <w:tcW w:w="1134" w:type="dxa"/>
            <w:tcBorders>
              <w:top w:val="nil"/>
              <w:bottom w:val="single" w:sz="4"/>
            </w:tcBorders>
          </w:tcPr>
          <w:p>
            <w:pPr>
              <w:pStyle w:val="0"/>
            </w:pPr>
            <w:r>
              <w:rPr>
                <w:sz w:val="24"/>
              </w:rPr>
            </w:r>
          </w:p>
        </w:tc>
      </w:tr>
      <w:tr>
        <w:tc>
          <w:tcPr>
            <w:gridSpan w:val="17"/>
            <w:tcW w:w="6710" w:type="dxa"/>
            <w:tcBorders>
              <w:top w:val="single" w:sz="4"/>
              <w:bottom w:val="nil"/>
            </w:tcBorders>
          </w:tcPr>
          <w:p>
            <w:pPr>
              <w:pStyle w:val="0"/>
            </w:pPr>
            <w:r>
              <w:rPr>
                <w:sz w:val="24"/>
              </w:rPr>
            </w:r>
          </w:p>
        </w:tc>
        <w:tc>
          <w:tcPr>
            <w:gridSpan w:val="3"/>
            <w:tcW w:w="1303" w:type="dxa"/>
            <w:tcBorders>
              <w:top w:val="single" w:sz="4"/>
              <w:bottom w:val="nil"/>
            </w:tcBorders>
          </w:tcPr>
          <w:p>
            <w:pPr>
              <w:pStyle w:val="0"/>
            </w:pPr>
            <w:r>
              <w:rPr>
                <w:sz w:val="24"/>
              </w:rPr>
            </w:r>
          </w:p>
        </w:tc>
        <w:tc>
          <w:tcPr>
            <w:tcW w:w="1134"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5"/>
            <w:tcW w:w="6030" w:type="dxa"/>
            <w:tcBorders>
              <w:top w:val="nil"/>
              <w:bottom w:val="nil"/>
            </w:tcBorders>
          </w:tcPr>
          <w:bookmarkStart w:id="1120" w:name="P1120"/>
          <w:bookmarkEnd w:id="1120"/>
          <w:p>
            <w:pPr>
              <w:pStyle w:val="0"/>
            </w:pPr>
            <w:r>
              <w:rPr>
                <w:sz w:val="24"/>
              </w:rPr>
              <w:t xml:space="preserve">перечень последовательностей нуклеотидов и (или) аминокислот на</w:t>
            </w:r>
          </w:p>
        </w:tc>
        <w:tc>
          <w:tcPr>
            <w:gridSpan w:val="3"/>
            <w:tcW w:w="1303" w:type="dxa"/>
            <w:tcBorders>
              <w:top w:val="nil"/>
              <w:bottom w:val="nil"/>
            </w:tcBorders>
          </w:tcPr>
          <w:p>
            <w:pPr>
              <w:pStyle w:val="0"/>
            </w:pPr>
            <w:r>
              <w:rPr>
                <w:sz w:val="24"/>
              </w:rPr>
            </w:r>
          </w:p>
        </w:tc>
        <w:tc>
          <w:tcPr>
            <w:tcW w:w="1134" w:type="dxa"/>
            <w:tcBorders>
              <w:top w:val="nil"/>
              <w:bottom w:val="nil"/>
            </w:tcBorders>
          </w:tcPr>
          <w:p>
            <w:pPr>
              <w:pStyle w:val="0"/>
            </w:pPr>
            <w:r>
              <w:rPr>
                <w:sz w:val="24"/>
              </w:rPr>
            </w:r>
          </w:p>
        </w:tc>
      </w:tr>
      <w:tr>
        <w:tc>
          <w:tcPr>
            <w:gridSpan w:val="17"/>
            <w:tcW w:w="6710" w:type="dxa"/>
            <w:tcBorders>
              <w:top w:val="nil"/>
              <w:bottom w:val="single" w:sz="4"/>
            </w:tcBorders>
          </w:tcPr>
          <w:p>
            <w:pPr>
              <w:pStyle w:val="0"/>
            </w:pPr>
            <w:r>
              <w:rPr>
                <w:sz w:val="24"/>
              </w:rPr>
              <w:t xml:space="preserve">машиночитаемом носителе</w:t>
            </w:r>
          </w:p>
        </w:tc>
        <w:tc>
          <w:tcPr>
            <w:gridSpan w:val="3"/>
            <w:tcW w:w="1303" w:type="dxa"/>
            <w:tcBorders>
              <w:top w:val="nil"/>
              <w:bottom w:val="single" w:sz="4"/>
            </w:tcBorders>
            <w:vMerge w:val="restart"/>
          </w:tcPr>
          <w:p>
            <w:pPr>
              <w:pStyle w:val="0"/>
            </w:pPr>
            <w:r>
              <w:rPr>
                <w:sz w:val="24"/>
              </w:rPr>
            </w:r>
          </w:p>
        </w:tc>
        <w:tc>
          <w:tcPr>
            <w:tcW w:w="1134" w:type="dxa"/>
            <w:tcBorders>
              <w:top w:val="nil"/>
              <w:bottom w:val="single" w:sz="4"/>
            </w:tcBorders>
            <w:vMerge w:val="restart"/>
          </w:tcPr>
          <w:p>
            <w:pPr>
              <w:pStyle w:val="0"/>
            </w:pPr>
            <w:r>
              <w:rPr>
                <w:sz w:val="24"/>
              </w:rPr>
            </w:r>
          </w:p>
        </w:tc>
      </w:tr>
      <w:tr>
        <w:tblPrEx>
          <w:tblBorders>
            <w:insideH w:val="single" w:sz="4"/>
          </w:tblBorders>
        </w:tblPrEx>
        <w:tc>
          <w:tcPr>
            <w:gridSpan w:val="17"/>
            <w:tcW w:w="6710" w:type="dxa"/>
            <w:tcBorders>
              <w:top w:val="single" w:sz="4"/>
              <w:bottom w:val="single" w:sz="4"/>
            </w:tcBorders>
          </w:tcPr>
          <w:p>
            <w:pPr>
              <w:pStyle w:val="0"/>
              <w:jc w:val="center"/>
            </w:pPr>
            <w:r>
              <w:rPr>
                <w:sz w:val="24"/>
              </w:rPr>
              <w:t xml:space="preserve">(указать вид носителя и привести сведения о количестве последовательностей, включенных в перечень)</w:t>
            </w:r>
          </w:p>
        </w:tc>
        <w:tc>
          <w:tcPr>
            <w:gridSpan w:val="3"/>
            <w:tcBorders>
              <w:top w:val="nil"/>
              <w:bottom w:val="single" w:sz="4"/>
            </w:tcBorders>
            <w:vMerge w:val="continue"/>
          </w:tcPr>
          <w:p/>
        </w:tc>
        <w:tc>
          <w:tcPr>
            <w:tcBorders>
              <w:top w:val="nil"/>
              <w:bottom w:val="single" w:sz="4"/>
            </w:tcBorders>
            <w:vMerge w:val="continue"/>
          </w:tcPr>
          <w:p/>
        </w:tc>
      </w:tr>
      <w:tr>
        <w:tc>
          <w:tcPr>
            <w:gridSpan w:val="21"/>
            <w:tcW w:w="9147" w:type="dxa"/>
            <w:tcBorders>
              <w:top w:val="single" w:sz="4"/>
              <w:bottom w:val="nil"/>
            </w:tcBorders>
          </w:tcPr>
          <w:bookmarkStart w:id="1127" w:name="P1127"/>
          <w:bookmarkEnd w:id="1127"/>
          <w:p>
            <w:pPr>
              <w:pStyle w:val="0"/>
            </w:pPr>
            <w:r>
              <w:rPr>
                <w:sz w:val="24"/>
              </w:rPr>
              <w:t xml:space="preserve">ЗАЯВЛЕНИЕ НА ПРИОРИТЕТ</w:t>
            </w:r>
          </w:p>
          <w:p>
            <w:pPr>
              <w:pStyle w:val="0"/>
            </w:pPr>
            <w:r>
              <w:rPr>
                <w:sz w:val="24"/>
              </w:rPr>
              <w:t xml:space="preserve">(заполняется только при испрашивании приоритета более раннего, чем дата подачи заявки на выдачу патента на изобретение)</w:t>
            </w:r>
          </w:p>
          <w:p>
            <w:pPr>
              <w:pStyle w:val="0"/>
              <w:jc w:val="both"/>
            </w:pPr>
            <w:r>
              <w:rPr>
                <w:sz w:val="24"/>
              </w:rPr>
              <w:t xml:space="preserve">Прошу установить приоритет изобретения по дате</w:t>
            </w:r>
          </w:p>
        </w:tc>
      </w:tr>
      <w:tr>
        <w:tc>
          <w:tcPr>
            <w:gridSpan w:val="21"/>
            <w:tcW w:w="914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подачи первой заявки в государстве - участнике Парижской </w:t>
            </w:r>
            <w:hyperlink w:history="0" r:id="rId298"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w:t>
            </w:r>
            <w:hyperlink w:history="0" r:id="rId299"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1382</w:t>
              </w:r>
            </w:hyperlink>
            <w:r>
              <w:rPr>
                <w:sz w:val="24"/>
              </w:rPr>
              <w:t xml:space="preserve"> Гражданского</w:t>
            </w:r>
          </w:p>
        </w:tc>
      </w:tr>
      <w:tr>
        <w:tc>
          <w:tcPr>
            <w:gridSpan w:val="21"/>
            <w:tcW w:w="9147" w:type="dxa"/>
            <w:tcBorders>
              <w:top w:val="nil"/>
              <w:bottom w:val="nil"/>
            </w:tcBorders>
          </w:tcPr>
          <w:p>
            <w:pPr>
              <w:pStyle w:val="0"/>
            </w:pPr>
            <w:r>
              <w:rPr>
                <w:sz w:val="24"/>
              </w:rPr>
              <w:t xml:space="preserve">кодекса Российской Федерации </w:t>
            </w:r>
            <w:hyperlink w:history="0" w:anchor="P1222" w:tooltip="&lt;2&gt; Собрание законодательства Российской Федерации, 2006, N 52, ст. 5496.">
              <w:r>
                <w:rPr>
                  <w:sz w:val="24"/>
                  <w:color w:val="0000ff"/>
                </w:rPr>
                <w:t xml:space="preserve">&lt;2&gt;</w:t>
              </w:r>
            </w:hyperlink>
            <w:r>
              <w:rPr>
                <w:sz w:val="24"/>
              </w:rPr>
              <w:t xml:space="preserve"> (далее - Кодекс)</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vAlign w:val="center"/>
            <w:tcBorders>
              <w:top w:val="nil"/>
              <w:bottom w:val="nil"/>
            </w:tcBorders>
          </w:tcPr>
          <w:p>
            <w:pPr>
              <w:pStyle w:val="0"/>
            </w:pPr>
            <w:r>
              <w:rPr>
                <w:sz w:val="24"/>
              </w:rPr>
              <w:t xml:space="preserve">поступления дополнительных материалов к более ранней заявке (</w:t>
            </w:r>
            <w:hyperlink w:history="0" r:id="rId300" w:tooltip="&quot;Гражданский кодекс Российской Федерации (часть четвертая)&quot; от 18.12.2006 N 230-ФЗ (ред. от 23.07.2025) {КонсультантПлюс}">
              <w:r>
                <w:rPr>
                  <w:sz w:val="24"/>
                  <w:color w:val="0000ff"/>
                </w:rPr>
                <w:t xml:space="preserve">пункт 2 статьи 1381</w:t>
              </w:r>
            </w:hyperlink>
            <w:r>
              <w:rPr>
                <w:sz w:val="24"/>
              </w:rPr>
              <w:t xml:space="preserve"> Кодекса </w:t>
            </w:r>
            <w:hyperlink w:history="0" w:anchor="P1223" w:tooltip="&lt;3&gt; Собрание законодательства Российской Федерации, 2006, N 52, ст. 5496.">
              <w:r>
                <w:rPr>
                  <w:sz w:val="24"/>
                  <w:color w:val="0000ff"/>
                </w:rPr>
                <w:t xml:space="preserve">&lt;3&gt;</w:t>
              </w:r>
            </w:hyperlink>
            <w:r>
              <w:rPr>
                <w:sz w:val="24"/>
              </w:rPr>
              <w:t xml:space="preserve">)</w:t>
            </w:r>
          </w:p>
        </w:tc>
      </w:tr>
      <w:tr>
        <w:tc>
          <w:tcPr>
            <w:gridSpan w:val="21"/>
            <w:tcW w:w="914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подачи более ранней заявки (</w:t>
            </w:r>
            <w:hyperlink w:history="0" r:id="rId301" w:tooltip="&quot;Гражданский кодекс Российской Федерации (часть четвертая)&quot; от 18.12.2006 N 230-ФЗ (ред. от 23.07.2025) {КонсультантПлюс}">
              <w:r>
                <w:rPr>
                  <w:sz w:val="24"/>
                  <w:color w:val="0000ff"/>
                </w:rPr>
                <w:t xml:space="preserve">пункт 3 статьи 1381</w:t>
              </w:r>
            </w:hyperlink>
            <w:r>
              <w:rPr>
                <w:sz w:val="24"/>
              </w:rPr>
              <w:t xml:space="preserve"> Кодекса </w:t>
            </w:r>
            <w:hyperlink w:history="0" w:anchor="P1224" w:tooltip="&lt;4&gt; Собрание законодательства Российской Федерации, 2006, N 52, ст. 5496; 2014, N 11, ст. 1100.">
              <w:r>
                <w:rPr>
                  <w:sz w:val="24"/>
                  <w:color w:val="0000ff"/>
                </w:rPr>
                <w:t xml:space="preserve">&lt;4&gt;</w:t>
              </w:r>
            </w:hyperlink>
            <w:r>
              <w:rPr>
                <w:sz w:val="24"/>
              </w:rPr>
              <w:t xml:space="preserve">)</w:t>
            </w:r>
          </w:p>
        </w:tc>
      </w:tr>
      <w:tr>
        <w:tc>
          <w:tcPr>
            <w:gridSpan w:val="21"/>
            <w:tcW w:w="914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jc w:val="both"/>
            </w:pPr>
            <w:r>
              <w:rPr>
                <w:sz w:val="24"/>
              </w:rPr>
              <w:t xml:space="preserve">подачи (приоритета) первоначальной заявки (</w:t>
            </w:r>
            <w:hyperlink w:history="0" r:id="rId302" w:tooltip="&quot;Гражданский кодекс Российской Федерации (часть четвертая)&quot; от 18.12.2006 N 230-ФЗ (ред. от 23.07.2025) {КонсультантПлюс}">
              <w:r>
                <w:rPr>
                  <w:sz w:val="24"/>
                  <w:color w:val="0000ff"/>
                </w:rPr>
                <w:t xml:space="preserve">пункт 4 статьи 1381</w:t>
              </w:r>
            </w:hyperlink>
            <w:r>
              <w:rPr>
                <w:sz w:val="24"/>
              </w:rPr>
              <w:t xml:space="preserve"> Кодекса </w:t>
            </w:r>
            <w:hyperlink w:history="0" w:anchor="P1225" w:tooltip="&lt;5&gt; Собрание законодательства Российской Федерации, 2006, N 52, ст. 5496.">
              <w:r>
                <w:rPr>
                  <w:sz w:val="24"/>
                  <w:color w:val="0000ff"/>
                </w:rPr>
                <w:t xml:space="preserve">&lt;5&gt;</w:t>
              </w:r>
            </w:hyperlink>
            <w:r>
              <w:rPr>
                <w:sz w:val="24"/>
              </w:rPr>
              <w:t xml:space="preserve">),</w:t>
            </w:r>
          </w:p>
        </w:tc>
      </w:tr>
      <w:tr>
        <w:tc>
          <w:tcPr>
            <w:gridSpan w:val="21"/>
            <w:tcW w:w="9147" w:type="dxa"/>
            <w:tcBorders>
              <w:top w:val="nil"/>
              <w:bottom w:val="single" w:sz="4"/>
            </w:tcBorders>
          </w:tcPr>
          <w:p>
            <w:pPr>
              <w:pStyle w:val="0"/>
              <w:jc w:val="both"/>
            </w:pPr>
            <w:r>
              <w:rPr>
                <w:sz w:val="24"/>
              </w:rPr>
              <w:t xml:space="preserve">из которой выделена настоящая заявка</w:t>
            </w:r>
          </w:p>
        </w:tc>
      </w:tr>
      <w:tr>
        <w:tblPrEx>
          <w:tblBorders>
            <w:insideH w:val="single" w:sz="4"/>
          </w:tblBorders>
        </w:tblPrEx>
        <w:tc>
          <w:tcPr>
            <w:gridSpan w:val="8"/>
            <w:tcW w:w="3196" w:type="dxa"/>
            <w:tcBorders>
              <w:top w:val="single" w:sz="4"/>
              <w:bottom w:val="single" w:sz="4"/>
            </w:tcBorders>
          </w:tcPr>
          <w:p>
            <w:pPr>
              <w:pStyle w:val="0"/>
              <w:jc w:val="center"/>
            </w:pPr>
            <w:r>
              <w:rPr>
                <w:sz w:val="24"/>
              </w:rPr>
              <w:t xml:space="preserve">N заявки</w:t>
            </w:r>
          </w:p>
        </w:tc>
        <w:tc>
          <w:tcPr>
            <w:gridSpan w:val="9"/>
            <w:tcW w:w="3514" w:type="dxa"/>
            <w:tcBorders>
              <w:top w:val="single" w:sz="4"/>
              <w:bottom w:val="single" w:sz="4"/>
            </w:tcBorders>
          </w:tcPr>
          <w:p>
            <w:pPr>
              <w:pStyle w:val="0"/>
              <w:jc w:val="center"/>
            </w:pPr>
            <w:r>
              <w:rPr>
                <w:sz w:val="24"/>
              </w:rPr>
              <w:t xml:space="preserve">Дата испрашиваемого приоритета на основании указанной заявки</w:t>
            </w:r>
          </w:p>
        </w:tc>
        <w:tc>
          <w:tcPr>
            <w:gridSpan w:val="4"/>
            <w:tcW w:w="2437" w:type="dxa"/>
            <w:tcBorders>
              <w:top w:val="single" w:sz="4"/>
              <w:bottom w:val="single" w:sz="4"/>
            </w:tcBorders>
          </w:tcPr>
          <w:p>
            <w:pPr>
              <w:pStyle w:val="0"/>
              <w:jc w:val="center"/>
            </w:pPr>
            <w:r>
              <w:rPr>
                <w:sz w:val="24"/>
              </w:rPr>
              <w:t xml:space="preserve">Код страны подачи</w:t>
            </w:r>
          </w:p>
          <w:p>
            <w:pPr>
              <w:pStyle w:val="0"/>
              <w:jc w:val="center"/>
            </w:pPr>
            <w:r>
              <w:rPr>
                <w:sz w:val="24"/>
              </w:rPr>
              <w:t xml:space="preserve">(при испрашивании конвенционного приоритета)</w:t>
            </w:r>
          </w:p>
        </w:tc>
      </w:tr>
      <w:tr>
        <w:tblPrEx>
          <w:tblBorders>
            <w:insideH w:val="single" w:sz="4"/>
          </w:tblBorders>
        </w:tblPrEx>
        <w:tc>
          <w:tcPr>
            <w:gridSpan w:val="8"/>
            <w:tcW w:w="3196" w:type="dxa"/>
            <w:tcBorders>
              <w:top w:val="single" w:sz="4"/>
              <w:bottom w:val="single" w:sz="4"/>
            </w:tcBorders>
          </w:tcPr>
          <w:p>
            <w:pPr>
              <w:pStyle w:val="0"/>
            </w:pPr>
            <w:r>
              <w:rPr>
                <w:sz w:val="24"/>
              </w:rPr>
            </w:r>
          </w:p>
        </w:tc>
        <w:tc>
          <w:tcPr>
            <w:gridSpan w:val="9"/>
            <w:tcW w:w="3514" w:type="dxa"/>
            <w:tcBorders>
              <w:top w:val="single" w:sz="4"/>
              <w:bottom w:val="single" w:sz="4"/>
            </w:tcBorders>
          </w:tcPr>
          <w:p>
            <w:pPr>
              <w:pStyle w:val="0"/>
            </w:pPr>
            <w:r>
              <w:rPr>
                <w:sz w:val="24"/>
              </w:rPr>
            </w:r>
          </w:p>
        </w:tc>
        <w:tc>
          <w:tcPr>
            <w:gridSpan w:val="4"/>
            <w:tcW w:w="2437" w:type="dxa"/>
            <w:tcBorders>
              <w:top w:val="single" w:sz="4"/>
              <w:bottom w:val="single" w:sz="4"/>
            </w:tcBorders>
          </w:tcPr>
          <w:p>
            <w:pPr>
              <w:pStyle w:val="0"/>
            </w:pPr>
            <w:r>
              <w:rPr>
                <w:sz w:val="24"/>
              </w:rPr>
            </w:r>
          </w:p>
        </w:tc>
      </w:tr>
      <w:tr>
        <w:tblPrEx>
          <w:tblBorders>
            <w:insideH w:val="single" w:sz="4"/>
          </w:tblBorders>
        </w:tblPrEx>
        <w:tc>
          <w:tcPr>
            <w:gridSpan w:val="8"/>
            <w:tcW w:w="3196" w:type="dxa"/>
            <w:tcBorders>
              <w:top w:val="single" w:sz="4"/>
              <w:bottom w:val="single" w:sz="4"/>
            </w:tcBorders>
          </w:tcPr>
          <w:p>
            <w:pPr>
              <w:pStyle w:val="0"/>
            </w:pPr>
            <w:r>
              <w:rPr>
                <w:sz w:val="24"/>
              </w:rPr>
            </w:r>
          </w:p>
        </w:tc>
        <w:tc>
          <w:tcPr>
            <w:gridSpan w:val="9"/>
            <w:tcW w:w="3514" w:type="dxa"/>
            <w:tcBorders>
              <w:top w:val="single" w:sz="4"/>
              <w:bottom w:val="single" w:sz="4"/>
            </w:tcBorders>
          </w:tcPr>
          <w:p>
            <w:pPr>
              <w:pStyle w:val="0"/>
            </w:pPr>
            <w:r>
              <w:rPr>
                <w:sz w:val="24"/>
              </w:rPr>
            </w:r>
          </w:p>
        </w:tc>
        <w:tc>
          <w:tcPr>
            <w:gridSpan w:val="4"/>
            <w:tcW w:w="2437" w:type="dxa"/>
            <w:tcBorders>
              <w:top w:val="single" w:sz="4"/>
              <w:bottom w:val="single" w:sz="4"/>
            </w:tcBorders>
          </w:tcPr>
          <w:p>
            <w:pPr>
              <w:pStyle w:val="0"/>
            </w:pPr>
            <w:r>
              <w:rPr>
                <w:sz w:val="24"/>
              </w:rPr>
            </w:r>
          </w:p>
        </w:tc>
      </w:tr>
      <w:tr>
        <w:tblPrEx>
          <w:tblBorders>
            <w:insideH w:val="single" w:sz="4"/>
          </w:tblBorders>
        </w:tblPrEx>
        <w:tc>
          <w:tcPr>
            <w:gridSpan w:val="8"/>
            <w:tcW w:w="3196" w:type="dxa"/>
            <w:tcBorders>
              <w:top w:val="single" w:sz="4"/>
              <w:bottom w:val="single" w:sz="4"/>
            </w:tcBorders>
          </w:tcPr>
          <w:p>
            <w:pPr>
              <w:pStyle w:val="0"/>
            </w:pPr>
            <w:r>
              <w:rPr>
                <w:sz w:val="24"/>
              </w:rPr>
            </w:r>
          </w:p>
        </w:tc>
        <w:tc>
          <w:tcPr>
            <w:gridSpan w:val="9"/>
            <w:tcW w:w="3514" w:type="dxa"/>
            <w:tcBorders>
              <w:top w:val="single" w:sz="4"/>
              <w:bottom w:val="single" w:sz="4"/>
            </w:tcBorders>
          </w:tcPr>
          <w:p>
            <w:pPr>
              <w:pStyle w:val="0"/>
            </w:pPr>
            <w:r>
              <w:rPr>
                <w:sz w:val="24"/>
              </w:rPr>
            </w:r>
          </w:p>
        </w:tc>
        <w:tc>
          <w:tcPr>
            <w:gridSpan w:val="4"/>
            <w:tcW w:w="2437" w:type="dxa"/>
            <w:tcBorders>
              <w:top w:val="single" w:sz="4"/>
              <w:bottom w:val="single" w:sz="4"/>
            </w:tcBorders>
          </w:tcPr>
          <w:p>
            <w:pPr>
              <w:pStyle w:val="0"/>
            </w:pPr>
            <w:r>
              <w:rPr>
                <w:sz w:val="24"/>
              </w:rPr>
            </w:r>
          </w:p>
        </w:tc>
      </w:tr>
      <w:tr>
        <w:tc>
          <w:tcPr>
            <w:gridSpan w:val="21"/>
            <w:tcW w:w="9147"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Ссылка на вышеуказанную заявку N ________ приведена в качестве замены</w:t>
            </w:r>
          </w:p>
        </w:tc>
      </w:tr>
      <w:tr>
        <w:tc>
          <w:tcPr>
            <w:gridSpan w:val="3"/>
            <w:tcW w:w="1042" w:type="dxa"/>
            <w:tcBorders>
              <w:top w:val="nil"/>
              <w:bottom w:val="nil"/>
            </w:tcBorders>
          </w:tcPr>
          <w:p>
            <w:pPr>
              <w:pStyle w:val="0"/>
            </w:pPr>
            <w:r>
              <w:rPr>
                <w:sz w:val="24"/>
              </w:rPr>
              <w:t xml:space="preserve">представления</w:t>
            </w:r>
          </w:p>
        </w:tc>
        <w:tc>
          <w:tcPr>
            <w:tcW w:w="340" w:type="dxa"/>
            <w:tcBorders>
              <w:top w:val="single" w:sz="4"/>
              <w:bottom w:val="single" w:sz="4"/>
            </w:tcBorders>
          </w:tcPr>
          <w:p>
            <w:pPr>
              <w:pStyle w:val="0"/>
            </w:pPr>
            <w:r>
              <w:rPr>
                <w:sz w:val="24"/>
              </w:rPr>
            </w:r>
          </w:p>
        </w:tc>
        <w:tc>
          <w:tcPr>
            <w:gridSpan w:val="5"/>
            <w:tcW w:w="2154" w:type="dxa"/>
            <w:tcBorders>
              <w:top w:val="nil"/>
              <w:bottom w:val="nil"/>
            </w:tcBorders>
          </w:tcPr>
          <w:p>
            <w:pPr>
              <w:pStyle w:val="0"/>
              <w:jc w:val="both"/>
            </w:pPr>
            <w:r>
              <w:rPr>
                <w:sz w:val="24"/>
              </w:rPr>
              <w:t xml:space="preserve">описания</w:t>
            </w:r>
          </w:p>
        </w:tc>
        <w:tc>
          <w:tcPr>
            <w:gridSpan w:val="2"/>
            <w:tcW w:w="340" w:type="dxa"/>
            <w:tcBorders>
              <w:top w:val="single" w:sz="4"/>
              <w:bottom w:val="single" w:sz="4"/>
            </w:tcBorders>
          </w:tcPr>
          <w:p>
            <w:pPr>
              <w:pStyle w:val="0"/>
            </w:pPr>
            <w:r>
              <w:rPr>
                <w:sz w:val="24"/>
              </w:rPr>
            </w:r>
          </w:p>
        </w:tc>
        <w:tc>
          <w:tcPr>
            <w:gridSpan w:val="10"/>
            <w:tcW w:w="5271" w:type="dxa"/>
            <w:tcBorders>
              <w:top w:val="nil"/>
              <w:bottom w:val="nil"/>
            </w:tcBorders>
          </w:tcPr>
          <w:p>
            <w:pPr>
              <w:pStyle w:val="0"/>
            </w:pPr>
            <w:r>
              <w:rPr>
                <w:sz w:val="24"/>
              </w:rPr>
              <w:t xml:space="preserve">чертежей изобретения для установления даты подачи заявки на выдачу</w:t>
            </w:r>
          </w:p>
        </w:tc>
      </w:tr>
      <w:tr>
        <w:tc>
          <w:tcPr>
            <w:gridSpan w:val="21"/>
            <w:tcW w:w="9147" w:type="dxa"/>
            <w:tcBorders>
              <w:top w:val="nil"/>
              <w:bottom w:val="single" w:sz="4"/>
            </w:tcBorders>
          </w:tcPr>
          <w:p>
            <w:pPr>
              <w:pStyle w:val="0"/>
            </w:pPr>
            <w:r>
              <w:rPr>
                <w:sz w:val="24"/>
              </w:rPr>
              <w:t xml:space="preserve">патента на изобретение</w:t>
            </w:r>
          </w:p>
        </w:tc>
      </w:tr>
      <w:tr>
        <w:tblPrEx>
          <w:tblBorders>
            <w:insideH w:val="single" w:sz="4"/>
          </w:tblBorders>
        </w:tblPrEx>
        <w:tc>
          <w:tcPr>
            <w:gridSpan w:val="21"/>
            <w:tcW w:w="9147" w:type="dxa"/>
            <w:tcBorders>
              <w:top w:val="single" w:sz="4"/>
              <w:bottom w:val="single" w:sz="4"/>
            </w:tcBorders>
          </w:tcPr>
          <w:p>
            <w:pPr>
              <w:pStyle w:val="0"/>
            </w:pPr>
            <w:r>
              <w:rPr>
                <w:sz w:val="24"/>
              </w:rPr>
            </w:r>
          </w:p>
        </w:tc>
      </w:tr>
      <w:tr>
        <w:tc>
          <w:tcPr>
            <w:gridSpan w:val="21"/>
            <w:tcW w:w="9147" w:type="dxa"/>
            <w:tcBorders>
              <w:top w:val="single" w:sz="4"/>
              <w:bottom w:val="nil"/>
            </w:tcBorders>
          </w:tcPr>
          <w:p>
            <w:pPr>
              <w:pStyle w:val="0"/>
              <w:jc w:val="both"/>
            </w:pPr>
            <w:r>
              <w:rPr>
                <w:sz w:val="24"/>
              </w:rPr>
              <w:t xml:space="preserve">ХОДАТАЙСТВО ЗАЯВИТЕЛЯ</w:t>
            </w:r>
          </w:p>
          <w:p>
            <w:pPr>
              <w:pStyle w:val="0"/>
              <w:jc w:val="both"/>
            </w:pPr>
            <w:r>
              <w:rPr>
                <w:sz w:val="24"/>
              </w:rPr>
              <w:t xml:space="preserve">Прошу:</w:t>
            </w:r>
          </w:p>
        </w:tc>
      </w:tr>
      <w:tr>
        <w:tc>
          <w:tcPr>
            <w:gridSpan w:val="21"/>
            <w:tcW w:w="914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осуществить публикацию сведений о заявке на выдачу патента на изобретение ранее установленного срока</w:t>
            </w:r>
          </w:p>
        </w:tc>
      </w:tr>
      <w:tr>
        <w:tc>
          <w:tcPr>
            <w:gridSpan w:val="21"/>
            <w:tcW w:w="9147" w:type="dxa"/>
            <w:tcBorders>
              <w:top w:val="nil"/>
              <w:bottom w:val="nil"/>
            </w:tcBorders>
          </w:tcPr>
          <w:p>
            <w:pPr>
              <w:pStyle w:val="0"/>
            </w:pPr>
            <w:r>
              <w:rPr>
                <w:sz w:val="24"/>
              </w:rPr>
              <w:t xml:space="preserve">(</w:t>
            </w:r>
            <w:hyperlink w:history="0" r:id="rId303"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1385</w:t>
              </w:r>
            </w:hyperlink>
            <w:r>
              <w:rPr>
                <w:sz w:val="24"/>
              </w:rPr>
              <w:t xml:space="preserve"> Кодекса </w:t>
            </w:r>
            <w:hyperlink w:history="0" w:anchor="P1226" w:tooltip="&lt;6&gt; Собрание законодательства Российской Федерации, 2006, N 52, ст. 5496; 2022, N 50, ст. 8797.">
              <w:r>
                <w:rPr>
                  <w:sz w:val="24"/>
                  <w:color w:val="0000ff"/>
                </w:rPr>
                <w:t xml:space="preserve">&lt;6&gt;</w:t>
              </w:r>
            </w:hyperlink>
            <w:r>
              <w:rPr>
                <w:sz w:val="24"/>
              </w:rPr>
              <w:t xml:space="preserve">)</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начать рассмотрение международной заявки ранее установленного срока (</w:t>
            </w:r>
            <w:hyperlink w:history="0" r:id="rId304"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1396</w:t>
              </w:r>
            </w:hyperlink>
            <w:r>
              <w:rPr>
                <w:sz w:val="24"/>
              </w:rPr>
              <w:t xml:space="preserve"> Кодекса </w:t>
            </w:r>
            <w:hyperlink w:history="0" w:anchor="P1227" w:tooltip="&lt;7&gt; Собрание законодательства Российской Федерации, 2006, N 52, ст. 5496; 2014, N 11, ст. 1100.">
              <w:r>
                <w:rPr>
                  <w:sz w:val="24"/>
                  <w:color w:val="0000ff"/>
                </w:rPr>
                <w:t xml:space="preserve">&lt;7&gt;</w:t>
              </w:r>
            </w:hyperlink>
            <w:r>
              <w:rPr>
                <w:sz w:val="24"/>
              </w:rPr>
              <w:t xml:space="preserve">)</w:t>
            </w:r>
          </w:p>
        </w:tc>
      </w:tr>
      <w:tr>
        <w:tc>
          <w:tcPr>
            <w:gridSpan w:val="21"/>
            <w:tcW w:w="914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провести экспертизу заявки на выдачу патента на изобретение по существу (</w:t>
            </w:r>
            <w:hyperlink w:history="0" r:id="rId305"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1386</w:t>
              </w:r>
            </w:hyperlink>
            <w:r>
              <w:rPr>
                <w:sz w:val="24"/>
              </w:rPr>
              <w:t xml:space="preserve"> Кодекса </w:t>
            </w:r>
            <w:hyperlink w:history="0" w:anchor="P1228" w:tooltip="&lt;8&gt; Собрание законодательства Российской Федерации, 2006, N 52, ст. 5496; 2020, N 31, ст. 5021.">
              <w:r>
                <w:rPr>
                  <w:sz w:val="24"/>
                  <w:color w:val="0000ff"/>
                </w:rPr>
                <w:t xml:space="preserve">&lt;8&gt;</w:t>
              </w:r>
            </w:hyperlink>
            <w:r>
              <w:rPr>
                <w:sz w:val="24"/>
              </w:rPr>
              <w:t xml:space="preserve">)</w:t>
            </w:r>
          </w:p>
        </w:tc>
      </w:tr>
      <w:tr>
        <w:tc>
          <w:tcPr>
            <w:gridSpan w:val="21"/>
            <w:tcW w:w="914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9"/>
            <w:tcW w:w="8467" w:type="dxa"/>
            <w:tcBorders>
              <w:top w:val="nil"/>
              <w:bottom w:val="nil"/>
            </w:tcBorders>
          </w:tcPr>
          <w:p>
            <w:pPr>
              <w:pStyle w:val="0"/>
            </w:pPr>
            <w:r>
              <w:rPr>
                <w:sz w:val="24"/>
              </w:rPr>
              <w:t xml:space="preserve">выдать патент на изобретение на бумажном носителе (</w:t>
            </w:r>
            <w:hyperlink w:history="0" r:id="rId306"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1393</w:t>
              </w:r>
            </w:hyperlink>
            <w:r>
              <w:rPr>
                <w:sz w:val="24"/>
              </w:rPr>
              <w:t xml:space="preserve"> Кодекса </w:t>
            </w:r>
            <w:hyperlink w:history="0" w:anchor="P1229" w:tooltip="&lt;9&gt; Собрание законодательства Российской Федерации, 2006, N 52, ст. 5496; 2020, N 30, ст. 4743.">
              <w:r>
                <w:rPr>
                  <w:sz w:val="24"/>
                  <w:color w:val="0000ff"/>
                </w:rPr>
                <w:t xml:space="preserve">&lt;9&gt;</w:t>
              </w:r>
            </w:hyperlink>
            <w:r>
              <w:rPr>
                <w:sz w:val="24"/>
              </w:rPr>
              <w:t xml:space="preserve">)</w:t>
            </w:r>
          </w:p>
        </w:tc>
      </w:tr>
      <w:tr>
        <w:tc>
          <w:tcPr>
            <w:gridSpan w:val="21"/>
            <w:tcW w:w="9147" w:type="dxa"/>
            <w:tcBorders>
              <w:top w:val="nil"/>
              <w:bottom w:val="single" w:sz="4"/>
            </w:tcBorders>
          </w:tcPr>
          <w:p>
            <w:pPr>
              <w:pStyle w:val="0"/>
            </w:pPr>
            <w:r>
              <w:rPr>
                <w:sz w:val="24"/>
              </w:rPr>
            </w:r>
          </w:p>
        </w:tc>
      </w:tr>
      <w:tr>
        <w:tc>
          <w:tcPr>
            <w:gridSpan w:val="21"/>
            <w:tcW w:w="9147"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2176" w:type="dxa"/>
            <w:tcBorders>
              <w:top w:val="nil"/>
              <w:bottom w:val="nil"/>
            </w:tcBorders>
          </w:tcPr>
          <w:p>
            <w:pPr>
              <w:pStyle w:val="0"/>
            </w:pPr>
            <w:r>
              <w:rPr>
                <w:sz w:val="24"/>
              </w:rPr>
              <w:t xml:space="preserve">Уплачена пошлина</w:t>
            </w:r>
          </w:p>
        </w:tc>
        <w:tc>
          <w:tcPr>
            <w:tcW w:w="340" w:type="dxa"/>
            <w:tcBorders>
              <w:top w:val="single" w:sz="4"/>
              <w:bottom w:val="single" w:sz="4"/>
            </w:tcBorders>
          </w:tcPr>
          <w:p>
            <w:pPr>
              <w:pStyle w:val="0"/>
            </w:pPr>
            <w:r>
              <w:rPr>
                <w:sz w:val="24"/>
              </w:rPr>
            </w:r>
          </w:p>
        </w:tc>
        <w:tc>
          <w:tcPr>
            <w:gridSpan w:val="10"/>
            <w:tcW w:w="3910" w:type="dxa"/>
            <w:tcBorders>
              <w:top w:val="nil"/>
              <w:bottom w:val="nil"/>
            </w:tcBorders>
          </w:tcPr>
          <w:p>
            <w:pPr>
              <w:pStyle w:val="0"/>
            </w:pPr>
            <w:r>
              <w:rPr>
                <w:sz w:val="24"/>
              </w:rPr>
              <w:t xml:space="preserve">по подпункту ____ </w:t>
            </w:r>
            <w:hyperlink w:history="0" r:id="rId30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w:t>
            </w:r>
          </w:p>
        </w:tc>
        <w:tc>
          <w:tcPr>
            <w:tcW w:w="340" w:type="dxa"/>
            <w:tcBorders>
              <w:top w:val="single" w:sz="4"/>
              <w:bottom w:val="single" w:sz="4"/>
            </w:tcBorders>
          </w:tcPr>
          <w:p>
            <w:pPr>
              <w:pStyle w:val="0"/>
            </w:pPr>
            <w:r>
              <w:rPr>
                <w:sz w:val="24"/>
              </w:rPr>
            </w:r>
          </w:p>
        </w:tc>
        <w:tc>
          <w:tcPr>
            <w:gridSpan w:val="2"/>
            <w:tcW w:w="1701" w:type="dxa"/>
            <w:tcBorders>
              <w:top w:val="nil"/>
              <w:bottom w:val="nil"/>
            </w:tcBorders>
          </w:tcPr>
          <w:p>
            <w:pPr>
              <w:pStyle w:val="0"/>
            </w:pPr>
            <w:r>
              <w:rPr>
                <w:sz w:val="24"/>
              </w:rPr>
              <w:t xml:space="preserve">по подпункту ____ </w:t>
            </w:r>
            <w:hyperlink w:history="0" r:id="rId30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2</w:t>
              </w:r>
            </w:hyperlink>
          </w:p>
        </w:tc>
      </w:tr>
      <w:tr>
        <w:tc>
          <w:tcPr>
            <w:gridSpan w:val="21"/>
            <w:tcW w:w="9147" w:type="dxa"/>
            <w:tcBorders>
              <w:top w:val="nil"/>
              <w:bottom w:val="single" w:sz="4"/>
            </w:tcBorders>
          </w:tcPr>
          <w:p>
            <w:pPr>
              <w:pStyle w:val="0"/>
              <w:jc w:val="both"/>
            </w:pPr>
            <w:r>
              <w:rPr>
                <w:sz w:val="24"/>
              </w:rPr>
              <w:t xml:space="preserve">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1230" w:tooltip="&lt;10&gt; Собрание законодательства Российской Федерации, 2008, N 51, ст. 6170; 2022, N 39, ст. 6626.">
              <w:r>
                <w:rPr>
                  <w:sz w:val="24"/>
                  <w:color w:val="0000ff"/>
                </w:rPr>
                <w:t xml:space="preserve">&lt;10&gt;</w:t>
              </w:r>
            </w:hyperlink>
            <w:r>
              <w:rPr>
                <w:sz w:val="24"/>
              </w:rPr>
              <w:t xml:space="preserve"> (далее - Положение о пошлинах).</w:t>
            </w:r>
          </w:p>
        </w:tc>
      </w:tr>
      <w:tr>
        <w:tc>
          <w:tcPr>
            <w:gridSpan w:val="21"/>
            <w:tcW w:w="9147"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2176" w:type="dxa"/>
            <w:tcBorders>
              <w:top w:val="nil"/>
              <w:bottom w:val="nil"/>
            </w:tcBorders>
          </w:tcPr>
          <w:p>
            <w:pPr>
              <w:pStyle w:val="0"/>
            </w:pPr>
            <w:r>
              <w:rPr>
                <w:sz w:val="24"/>
              </w:rPr>
              <w:t xml:space="preserve">Уплачена пошлина</w:t>
            </w:r>
          </w:p>
        </w:tc>
        <w:tc>
          <w:tcPr>
            <w:tcW w:w="340" w:type="dxa"/>
            <w:tcBorders>
              <w:top w:val="single" w:sz="4"/>
              <w:bottom w:val="single" w:sz="4"/>
            </w:tcBorders>
          </w:tcPr>
          <w:p>
            <w:pPr>
              <w:pStyle w:val="0"/>
            </w:pPr>
            <w:r>
              <w:rPr>
                <w:sz w:val="24"/>
              </w:rPr>
            </w:r>
          </w:p>
        </w:tc>
        <w:tc>
          <w:tcPr>
            <w:gridSpan w:val="10"/>
            <w:tcW w:w="3910" w:type="dxa"/>
            <w:tcBorders>
              <w:top w:val="nil"/>
              <w:bottom w:val="nil"/>
            </w:tcBorders>
          </w:tcPr>
          <w:p>
            <w:pPr>
              <w:pStyle w:val="0"/>
            </w:pPr>
            <w:r>
              <w:rPr>
                <w:sz w:val="24"/>
              </w:rPr>
              <w:t xml:space="preserve">по подпункту ____ </w:t>
            </w:r>
            <w:hyperlink w:history="0" r:id="rId30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w:t>
            </w:r>
          </w:p>
        </w:tc>
        <w:tc>
          <w:tcPr>
            <w:tcW w:w="340" w:type="dxa"/>
            <w:tcBorders>
              <w:top w:val="single" w:sz="4"/>
              <w:bottom w:val="single" w:sz="4"/>
            </w:tcBorders>
          </w:tcPr>
          <w:p>
            <w:pPr>
              <w:pStyle w:val="0"/>
            </w:pPr>
            <w:r>
              <w:rPr>
                <w:sz w:val="24"/>
              </w:rPr>
            </w:r>
          </w:p>
        </w:tc>
        <w:tc>
          <w:tcPr>
            <w:gridSpan w:val="2"/>
            <w:tcW w:w="1701" w:type="dxa"/>
            <w:tcBorders>
              <w:top w:val="nil"/>
              <w:bottom w:val="nil"/>
            </w:tcBorders>
          </w:tcPr>
          <w:p>
            <w:pPr>
              <w:pStyle w:val="0"/>
            </w:pPr>
            <w:r>
              <w:rPr>
                <w:sz w:val="24"/>
              </w:rPr>
              <w:t xml:space="preserve">по подпункту ____ </w:t>
            </w:r>
            <w:hyperlink w:history="0" r:id="rId31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2</w:t>
              </w:r>
            </w:hyperlink>
          </w:p>
        </w:tc>
      </w:tr>
      <w:tr>
        <w:tc>
          <w:tcPr>
            <w:gridSpan w:val="21"/>
            <w:tcW w:w="9147" w:type="dxa"/>
            <w:tcBorders>
              <w:top w:val="nil"/>
              <w:bottom w:val="nil"/>
            </w:tcBorders>
          </w:tcPr>
          <w:p>
            <w:pPr>
              <w:pStyle w:val="0"/>
              <w:jc w:val="both"/>
            </w:pPr>
            <w:r>
              <w:rPr>
                <w:sz w:val="24"/>
              </w:rPr>
              <w:t xml:space="preserve">к Положению о пошлинах.</w:t>
            </w:r>
          </w:p>
        </w:tc>
      </w:tr>
      <w:tr>
        <w:tblPrEx>
          <w:tblBorders>
            <w:insideV w:val="nil"/>
          </w:tblBorders>
        </w:tblPrEx>
        <w:tc>
          <w:tcPr>
            <w:gridSpan w:val="7"/>
            <w:tcW w:w="2856" w:type="dxa"/>
            <w:tcBorders>
              <w:top w:val="nil"/>
              <w:left w:val="single" w:sz="4"/>
              <w:bottom w:val="nil"/>
            </w:tcBorders>
          </w:tcPr>
          <w:p>
            <w:pPr>
              <w:pStyle w:val="0"/>
              <w:jc w:val="both"/>
            </w:pPr>
            <w:r>
              <w:rPr>
                <w:sz w:val="24"/>
              </w:rPr>
              <w:t xml:space="preserve">Сведения о плательщике</w:t>
            </w:r>
          </w:p>
        </w:tc>
        <w:tc>
          <w:tcPr>
            <w:gridSpan w:val="14"/>
            <w:tcW w:w="6291" w:type="dxa"/>
            <w:tcBorders>
              <w:top w:val="nil"/>
              <w:bottom w:val="single" w:sz="4"/>
              <w:right w:val="single" w:sz="4"/>
            </w:tcBorders>
          </w:tcPr>
          <w:p>
            <w:pPr>
              <w:pStyle w:val="0"/>
            </w:pPr>
            <w:r>
              <w:rPr>
                <w:sz w:val="24"/>
              </w:rPr>
            </w:r>
          </w:p>
        </w:tc>
      </w:tr>
      <w:tr>
        <w:tblPrEx>
          <w:tblBorders>
            <w:insideV w:val="nil"/>
            <w:insideH w:val="single" w:sz="4"/>
          </w:tblBorders>
        </w:tblPrEx>
        <w:tc>
          <w:tcPr>
            <w:gridSpan w:val="7"/>
            <w:tcW w:w="2856" w:type="dxa"/>
            <w:tcBorders>
              <w:top w:val="nil"/>
              <w:left w:val="single" w:sz="4"/>
              <w:bottom w:val="single" w:sz="4"/>
            </w:tcBorders>
          </w:tcPr>
          <w:p>
            <w:pPr>
              <w:pStyle w:val="0"/>
            </w:pPr>
            <w:r>
              <w:rPr>
                <w:sz w:val="24"/>
              </w:rPr>
            </w:r>
          </w:p>
        </w:tc>
        <w:tc>
          <w:tcPr>
            <w:gridSpan w:val="14"/>
            <w:tcW w:w="6291" w:type="dxa"/>
            <w:tcBorders>
              <w:top w:val="single" w:sz="4"/>
              <w:bottom w:val="single" w:sz="4"/>
              <w:right w:val="single" w:sz="4"/>
            </w:tcBorders>
          </w:tcPr>
          <w:p>
            <w:pPr>
              <w:pStyle w:val="0"/>
              <w:jc w:val="center"/>
            </w:pPr>
            <w:r>
              <w:rPr>
                <w:sz w:val="24"/>
              </w:rPr>
              <w:t xml:space="preserve">(указывается фамилия, имя, отчество (при наличии) физического лица или полное наименование юридического лица)</w:t>
            </w:r>
          </w:p>
        </w:tc>
      </w:tr>
      <w:tr>
        <w:tblPrEx>
          <w:tblBorders>
            <w:insideH w:val="single" w:sz="4"/>
          </w:tblBorders>
        </w:tblPrEx>
        <w:tc>
          <w:tcPr>
            <w:gridSpan w:val="21"/>
            <w:tcW w:w="9147" w:type="dxa"/>
            <w:tcBorders>
              <w:top w:val="single" w:sz="4"/>
              <w:bottom w:val="single" w:sz="4"/>
            </w:tcBorders>
          </w:tcPr>
          <w:p>
            <w:pPr>
              <w:pStyle w:val="0"/>
              <w:jc w:val="both"/>
            </w:pPr>
            <w:r>
              <w:rPr>
                <w:sz w:val="24"/>
              </w:rPr>
              <w:t xml:space="preserve">Заявителю известно, что в соответствии с </w:t>
            </w:r>
            <w:hyperlink w:history="0" r:id="rId311"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1231" w:tooltip="&lt;11&gt; Собрание законодательства Российской Федерации, 2006, N 31, ст. 3451; 2013, N 14, ст. 1651.">
              <w:r>
                <w:rPr>
                  <w:sz w:val="24"/>
                  <w:color w:val="0000ff"/>
                </w:rPr>
                <w:t xml:space="preserve">&lt;11&gt;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в настоящем заявлении, в Роспатенте и ФИПС в связи с предоставлением государственной услуги.</w:t>
            </w:r>
          </w:p>
          <w:p>
            <w:pPr>
              <w:pStyle w:val="0"/>
              <w:jc w:val="both"/>
            </w:pPr>
            <w:r>
              <w:rPr>
                <w:sz w:val="24"/>
              </w:rPr>
              <w:t xml:space="preserve">Согласия оформлены в соответствии со </w:t>
            </w:r>
            <w:hyperlink w:history="0" r:id="rId312"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1232" w:tooltip="&lt;12&gt; Собрание законодательства Российской Федерации, 2006, N 31, ст. 3451; 2022, N 29, ст. 5233.">
              <w:r>
                <w:rPr>
                  <w:sz w:val="24"/>
                  <w:color w:val="0000ff"/>
                </w:rPr>
                <w:t xml:space="preserve">&lt;12&gt;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заявлению, в том числе о направленных заявителю документах, можно ознакомиться на официальных сайтах Роспатента (www.rupto.ru) и ФИПС (</w:t>
            </w:r>
            <w:hyperlink w:history="0" r:id="rId313">
              <w:r>
                <w:rPr>
                  <w:sz w:val="24"/>
                  <w:color w:val="0000ff"/>
                </w:rPr>
                <w:t xml:space="preserve">www.fips.ru</w:t>
              </w:r>
            </w:hyperlink>
            <w:r>
              <w:rPr>
                <w:sz w:val="24"/>
              </w:rPr>
              <w:t xml:space="preserve">) в информационно-телекоммуникационной сети "Интернет".</w:t>
            </w:r>
          </w:p>
          <w:p>
            <w:pPr>
              <w:pStyle w:val="0"/>
            </w:pPr>
            <w:r>
              <w:rPr>
                <w:sz w:val="24"/>
              </w:rPr>
              <w:t xml:space="preserve">Заявитель подтверждает достоверность информации, приведенной в настоящем заявлении.</w:t>
            </w:r>
          </w:p>
        </w:tc>
      </w:tr>
      <w:tr>
        <w:tc>
          <w:tcPr>
            <w:gridSpan w:val="21"/>
            <w:tcW w:w="9147" w:type="dxa"/>
            <w:tcBorders>
              <w:top w:val="single" w:sz="4"/>
              <w:bottom w:val="nil"/>
            </w:tcBorders>
          </w:tcPr>
          <w:p>
            <w:pPr>
              <w:pStyle w:val="0"/>
              <w:jc w:val="both"/>
            </w:pPr>
            <w:r>
              <w:rPr>
                <w:sz w:val="24"/>
              </w:rPr>
              <w:t xml:space="preserve">Подпись</w:t>
            </w:r>
          </w:p>
        </w:tc>
      </w:tr>
      <w:tr>
        <w:tc>
          <w:tcPr>
            <w:gridSpan w:val="21"/>
            <w:tcW w:w="9147" w:type="dxa"/>
            <w:tcBorders>
              <w:top w:val="nil"/>
              <w:bottom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14"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1221" w:name="P1221"/>
    <w:bookmarkEnd w:id="1221"/>
    <w:p>
      <w:pPr>
        <w:pStyle w:val="0"/>
        <w:spacing w:before="240" w:line-rule="auto"/>
        <w:ind w:firstLine="540"/>
        <w:jc w:val="both"/>
      </w:pPr>
      <w:r>
        <w:rPr>
          <w:sz w:val="24"/>
        </w:rPr>
        <w:t xml:space="preserve">&lt;1&gt; Ратифицирована </w:t>
      </w:r>
      <w:hyperlink w:history="0" r:id="rId315" w:tooltip="Ссылка на КонсультантПлюс">
        <w:r>
          <w:rPr>
            <w:sz w:val="24"/>
            <w:color w:val="0000ff"/>
          </w:rPr>
          <w:t xml:space="preserve">Указом</w:t>
        </w:r>
      </w:hyperlink>
      <w:r>
        <w:rPr>
          <w:sz w:val="24"/>
        </w:rPr>
        <w:t xml:space="preserve"> Президиума Верховного Совета СССР от 19 сентября 1968 г. N 3104-VII. Вступила в силу для Российской Федерации 26 апреля 1970 г. (Ведомости ВС СССР, 1968, N 40, ст. 363).</w:t>
      </w:r>
    </w:p>
    <w:bookmarkStart w:id="1222" w:name="P1222"/>
    <w:bookmarkEnd w:id="1222"/>
    <w:p>
      <w:pPr>
        <w:pStyle w:val="0"/>
        <w:spacing w:before="240" w:line-rule="auto"/>
        <w:ind w:firstLine="540"/>
        <w:jc w:val="both"/>
      </w:pPr>
      <w:r>
        <w:rPr>
          <w:sz w:val="24"/>
        </w:rPr>
        <w:t xml:space="preserve">&lt;2&gt; Собрание законодательства Российской Федерации, 2006, N 52, ст. 5496.</w:t>
      </w:r>
    </w:p>
    <w:bookmarkStart w:id="1223" w:name="P1223"/>
    <w:bookmarkEnd w:id="1223"/>
    <w:p>
      <w:pPr>
        <w:pStyle w:val="0"/>
        <w:spacing w:before="240" w:line-rule="auto"/>
        <w:ind w:firstLine="540"/>
        <w:jc w:val="both"/>
      </w:pPr>
      <w:r>
        <w:rPr>
          <w:sz w:val="24"/>
        </w:rPr>
        <w:t xml:space="preserve">&lt;3&gt; Собрание законодательства Российской Федерации, 2006, N 52, ст. 5496.</w:t>
      </w:r>
    </w:p>
    <w:bookmarkStart w:id="1224" w:name="P1224"/>
    <w:bookmarkEnd w:id="1224"/>
    <w:p>
      <w:pPr>
        <w:pStyle w:val="0"/>
        <w:spacing w:before="240" w:line-rule="auto"/>
        <w:ind w:firstLine="540"/>
        <w:jc w:val="both"/>
      </w:pPr>
      <w:r>
        <w:rPr>
          <w:sz w:val="24"/>
        </w:rPr>
        <w:t xml:space="preserve">&lt;4&gt; Собрание законодательства Российской Федерации, 2006, N 52, ст. 5496; 2014, N 11, ст. 1100.</w:t>
      </w:r>
    </w:p>
    <w:bookmarkStart w:id="1225" w:name="P1225"/>
    <w:bookmarkEnd w:id="1225"/>
    <w:p>
      <w:pPr>
        <w:pStyle w:val="0"/>
        <w:spacing w:before="240" w:line-rule="auto"/>
        <w:ind w:firstLine="540"/>
        <w:jc w:val="both"/>
      </w:pPr>
      <w:r>
        <w:rPr>
          <w:sz w:val="24"/>
        </w:rPr>
        <w:t xml:space="preserve">&lt;5&gt; Собрание законодательства Российской Федерации, 2006, N 52, ст. 5496.</w:t>
      </w:r>
    </w:p>
    <w:bookmarkStart w:id="1226" w:name="P1226"/>
    <w:bookmarkEnd w:id="1226"/>
    <w:p>
      <w:pPr>
        <w:pStyle w:val="0"/>
        <w:spacing w:before="240" w:line-rule="auto"/>
        <w:ind w:firstLine="540"/>
        <w:jc w:val="both"/>
      </w:pPr>
      <w:r>
        <w:rPr>
          <w:sz w:val="24"/>
        </w:rPr>
        <w:t xml:space="preserve">&lt;6&gt; Собрание законодательства Российской Федерации, 2006, N 52, ст. 5496; 2022, N 50, ст. 8797.</w:t>
      </w:r>
    </w:p>
    <w:bookmarkStart w:id="1227" w:name="P1227"/>
    <w:bookmarkEnd w:id="1227"/>
    <w:p>
      <w:pPr>
        <w:pStyle w:val="0"/>
        <w:spacing w:before="240" w:line-rule="auto"/>
        <w:ind w:firstLine="540"/>
        <w:jc w:val="both"/>
      </w:pPr>
      <w:r>
        <w:rPr>
          <w:sz w:val="24"/>
        </w:rPr>
        <w:t xml:space="preserve">&lt;7&gt; Собрание законодательства Российской Федерации, 2006, N 52, ст. 5496; 2014, N 11, ст. 1100.</w:t>
      </w:r>
    </w:p>
    <w:bookmarkStart w:id="1228" w:name="P1228"/>
    <w:bookmarkEnd w:id="1228"/>
    <w:p>
      <w:pPr>
        <w:pStyle w:val="0"/>
        <w:spacing w:before="240" w:line-rule="auto"/>
        <w:ind w:firstLine="540"/>
        <w:jc w:val="both"/>
      </w:pPr>
      <w:r>
        <w:rPr>
          <w:sz w:val="24"/>
        </w:rPr>
        <w:t xml:space="preserve">&lt;8&gt; Собрание законодательства Российской Федерации, 2006, N 52, ст. 5496; 2020, N 31, ст. 5021.</w:t>
      </w:r>
    </w:p>
    <w:bookmarkStart w:id="1229" w:name="P1229"/>
    <w:bookmarkEnd w:id="1229"/>
    <w:p>
      <w:pPr>
        <w:pStyle w:val="0"/>
        <w:spacing w:before="240" w:line-rule="auto"/>
        <w:ind w:firstLine="540"/>
        <w:jc w:val="both"/>
      </w:pPr>
      <w:r>
        <w:rPr>
          <w:sz w:val="24"/>
        </w:rPr>
        <w:t xml:space="preserve">&lt;9&gt; Собрание законодательства Российской Федерации, 2006, N 52, ст. 5496; 2020, N 30, ст. 4743.</w:t>
      </w:r>
    </w:p>
    <w:bookmarkStart w:id="1230" w:name="P1230"/>
    <w:bookmarkEnd w:id="1230"/>
    <w:p>
      <w:pPr>
        <w:pStyle w:val="0"/>
        <w:spacing w:before="240" w:line-rule="auto"/>
        <w:ind w:firstLine="540"/>
        <w:jc w:val="both"/>
      </w:pPr>
      <w:r>
        <w:rPr>
          <w:sz w:val="24"/>
        </w:rPr>
        <w:t xml:space="preserve">&lt;10&gt; Собрание законодательства Российской Федерации, 2008, N 51, ст. 6170; 2022, N 39, ст. 6626.</w:t>
      </w:r>
    </w:p>
    <w:bookmarkStart w:id="1231" w:name="P1231"/>
    <w:bookmarkEnd w:id="1231"/>
    <w:p>
      <w:pPr>
        <w:pStyle w:val="0"/>
        <w:spacing w:before="240" w:line-rule="auto"/>
        <w:ind w:firstLine="540"/>
        <w:jc w:val="both"/>
      </w:pPr>
      <w:r>
        <w:rPr>
          <w:sz w:val="24"/>
        </w:rPr>
        <w:t xml:space="preserve">&lt;11&gt; Собрание законодательства Российской Федерации, 2006, N 31, ст. 3451; 2013, N 14, ст. 1651.</w:t>
      </w:r>
    </w:p>
    <w:bookmarkStart w:id="1232" w:name="P1232"/>
    <w:bookmarkEnd w:id="1232"/>
    <w:p>
      <w:pPr>
        <w:pStyle w:val="0"/>
        <w:spacing w:before="240" w:line-rule="auto"/>
        <w:ind w:firstLine="540"/>
        <w:jc w:val="both"/>
      </w:pPr>
      <w:r>
        <w:rPr>
          <w:sz w:val="24"/>
        </w:rPr>
        <w:t xml:space="preserve">&lt;12&gt;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w:t>
      </w:r>
    </w:p>
    <w:p>
      <w:pPr>
        <w:pStyle w:val="0"/>
        <w:jc w:val="right"/>
      </w:pPr>
      <w:r>
        <w:rPr>
          <w:sz w:val="24"/>
        </w:rPr>
        <w:t xml:space="preserve">являющихся основанием для</w:t>
      </w:r>
    </w:p>
    <w:p>
      <w:pPr>
        <w:pStyle w:val="0"/>
        <w:jc w:val="right"/>
      </w:pPr>
      <w:r>
        <w:rPr>
          <w:sz w:val="24"/>
        </w:rPr>
        <w:t xml:space="preserve">совершения юридически значимых</w:t>
      </w:r>
    </w:p>
    <w:p>
      <w:pPr>
        <w:pStyle w:val="0"/>
        <w:jc w:val="right"/>
      </w:pPr>
      <w:r>
        <w:rPr>
          <w:sz w:val="24"/>
        </w:rPr>
        <w:t xml:space="preserve">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1246" w:name="P1246"/>
    <w:bookmarkEnd w:id="1246"/>
    <w:p>
      <w:pPr>
        <w:pStyle w:val="0"/>
        <w:jc w:val="center"/>
      </w:pPr>
      <w:r>
        <w:rPr>
          <w:sz w:val="24"/>
        </w:rPr>
        <w:t xml:space="preserve">ФОРМА ХОДАТАЙСТВА</w:t>
      </w:r>
    </w:p>
    <w:p>
      <w:pPr>
        <w:pStyle w:val="0"/>
        <w:jc w:val="center"/>
      </w:pPr>
      <w:r>
        <w:rPr>
          <w:sz w:val="24"/>
        </w:rPr>
        <w:t xml:space="preserve">О ПРОВЕДЕНИИ ЭКСПЕРТИЗЫ ЗАЯВКИ НА ВЫДАЧУ ПАТЕНТА</w:t>
      </w:r>
    </w:p>
    <w:p>
      <w:pPr>
        <w:pStyle w:val="0"/>
        <w:jc w:val="center"/>
      </w:pPr>
      <w:r>
        <w:rPr>
          <w:sz w:val="24"/>
        </w:rPr>
        <w:t xml:space="preserve">НА ИЗОБРЕТЕНИЕ ПО СУЩЕСТВУ</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0"/>
        <w:gridCol w:w="340"/>
        <w:gridCol w:w="1256"/>
        <w:gridCol w:w="404"/>
        <w:gridCol w:w="721"/>
        <w:gridCol w:w="340"/>
        <w:gridCol w:w="1338"/>
        <w:gridCol w:w="702"/>
        <w:gridCol w:w="340"/>
        <w:gridCol w:w="574"/>
        <w:gridCol w:w="446"/>
        <w:gridCol w:w="1030"/>
        <w:gridCol w:w="1247"/>
      </w:tblGrid>
      <w:tr>
        <w:tc>
          <w:tcPr>
            <w:gridSpan w:val="7"/>
            <w:tcW w:w="4739"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6"/>
            <w:tcW w:w="4339"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7"/>
            <w:tcW w:w="4739" w:type="dxa"/>
            <w:tcBorders>
              <w:top w:val="nil"/>
              <w:bottom w:val="single" w:sz="4"/>
            </w:tcBorders>
          </w:tcPr>
          <w:p>
            <w:pPr>
              <w:pStyle w:val="0"/>
            </w:pPr>
            <w:r>
              <w:rPr>
                <w:sz w:val="24"/>
              </w:rPr>
            </w:r>
          </w:p>
        </w:tc>
        <w:tc>
          <w:tcPr>
            <w:gridSpan w:val="6"/>
            <w:tcW w:w="4339" w:type="dxa"/>
            <w:tcBorders>
              <w:top w:val="nil"/>
              <w:bottom w:val="single" w:sz="4"/>
            </w:tcBorders>
          </w:tcPr>
          <w:p>
            <w:pPr>
              <w:pStyle w:val="0"/>
            </w:pPr>
            <w:r>
              <w:rPr>
                <w:sz w:val="24"/>
              </w:rPr>
            </w:r>
          </w:p>
        </w:tc>
      </w:tr>
      <w:tr>
        <w:tblPrEx>
          <w:tblBorders>
            <w:insideH w:val="single" w:sz="4"/>
          </w:tblBorders>
        </w:tblPrEx>
        <w:tc>
          <w:tcPr>
            <w:gridSpan w:val="13"/>
            <w:tcW w:w="9078"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3"/>
            <w:tcW w:w="9078"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проведении экспертизы заявки на выдачу патента на изобретение по существу</w:t>
            </w:r>
          </w:p>
        </w:tc>
      </w:tr>
      <w:tr>
        <w:tc>
          <w:tcPr>
            <w:gridSpan w:val="13"/>
            <w:tcW w:w="9078" w:type="dxa"/>
            <w:tcBorders>
              <w:top w:val="single" w:sz="4"/>
              <w:bottom w:val="nil"/>
            </w:tcBorders>
          </w:tcPr>
          <w:p>
            <w:pPr>
              <w:pStyle w:val="0"/>
            </w:pPr>
            <w:r>
              <w:rPr>
                <w:sz w:val="24"/>
              </w:rPr>
              <w:t xml:space="preserve">N заявки на выдачу патента на изобретение</w:t>
            </w:r>
          </w:p>
        </w:tc>
      </w:tr>
      <w:tr>
        <w:tc>
          <w:tcPr>
            <w:gridSpan w:val="13"/>
            <w:tcW w:w="9078" w:type="dxa"/>
            <w:tcBorders>
              <w:top w:val="nil"/>
              <w:bottom w:val="single" w:sz="4"/>
            </w:tcBorders>
          </w:tcPr>
          <w:p>
            <w:pPr>
              <w:pStyle w:val="0"/>
            </w:pPr>
            <w:r>
              <w:rPr>
                <w:sz w:val="24"/>
              </w:rPr>
            </w:r>
          </w:p>
        </w:tc>
      </w:tr>
      <w:tr>
        <w:tc>
          <w:tcPr>
            <w:gridSpan w:val="13"/>
            <w:tcW w:w="9078" w:type="dxa"/>
            <w:tcBorders>
              <w:top w:val="single" w:sz="4"/>
              <w:bottom w:val="nil"/>
            </w:tcBorders>
          </w:tcPr>
          <w:p>
            <w:pPr>
              <w:pStyle w:val="0"/>
              <w:jc w:val="both"/>
            </w:pPr>
            <w:r>
              <w:rPr>
                <w:sz w:val="24"/>
              </w:rPr>
              <w:t xml:space="preserve">Лицо, подающее ходатайство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3"/>
            <w:tcW w:w="9078" w:type="dxa"/>
            <w:tcBorders>
              <w:top w:val="nil"/>
              <w:bottom w:val="nil"/>
            </w:tcBorders>
          </w:tcPr>
          <w:p>
            <w:pPr>
              <w:pStyle w:val="0"/>
            </w:pPr>
            <w:r>
              <w:rPr>
                <w:sz w:val="24"/>
              </w:rPr>
            </w:r>
          </w:p>
        </w:tc>
      </w:tr>
      <w:tr>
        <w:tblPrEx>
          <w:tblBorders>
            <w:insideV w:val="nil"/>
          </w:tblBorders>
        </w:tblPrEx>
        <w:tc>
          <w:tcPr>
            <w:gridSpan w:val="7"/>
            <w:tcW w:w="4739" w:type="dxa"/>
            <w:tcBorders>
              <w:top w:val="nil"/>
              <w:left w:val="single" w:sz="4"/>
              <w:bottom w:val="nil"/>
            </w:tcBorders>
          </w:tcPr>
          <w:p>
            <w:pPr>
              <w:pStyle w:val="0"/>
            </w:pPr>
            <w:r>
              <w:rPr>
                <w:sz w:val="24"/>
              </w:rPr>
              <w:t xml:space="preserve">ОГРН:</w:t>
            </w:r>
          </w:p>
          <w:p>
            <w:pPr>
              <w:pStyle w:val="0"/>
            </w:pPr>
            <w:r>
              <w:rPr>
                <w:sz w:val="24"/>
              </w:rPr>
              <w:t xml:space="preserve">СНИЛС (при наличии):</w:t>
            </w:r>
          </w:p>
        </w:tc>
        <w:tc>
          <w:tcPr>
            <w:gridSpan w:val="6"/>
            <w:tcW w:w="4339" w:type="dxa"/>
            <w:tcBorders>
              <w:top w:val="nil"/>
              <w:bottom w:val="nil"/>
              <w:right w:val="single" w:sz="4"/>
            </w:tcBorders>
          </w:tcPr>
          <w:p>
            <w:pPr>
              <w:pStyle w:val="0"/>
              <w:jc w:val="both"/>
            </w:pPr>
            <w:r>
              <w:rPr>
                <w:sz w:val="24"/>
              </w:rPr>
              <w:t xml:space="preserve">ИНН (при наличии):</w:t>
            </w:r>
          </w:p>
        </w:tc>
      </w:tr>
      <w:tr>
        <w:tc>
          <w:tcPr>
            <w:gridSpan w:val="3"/>
            <w:tcW w:w="1936" w:type="dxa"/>
            <w:vAlign w:val="center"/>
            <w:tcBorders>
              <w:top w:val="nil"/>
              <w:bottom w:val="nil"/>
            </w:tcBorders>
          </w:tcPr>
          <w:p>
            <w:pPr>
              <w:pStyle w:val="0"/>
            </w:pPr>
            <w:r>
              <w:rPr>
                <w:sz w:val="24"/>
              </w:rPr>
              <w:t xml:space="preserve">Указанное лицо является</w:t>
            </w:r>
          </w:p>
        </w:tc>
        <w:tc>
          <w:tcPr>
            <w:tcW w:w="404" w:type="dxa"/>
            <w:tcBorders>
              <w:top w:val="single" w:sz="4"/>
              <w:bottom w:val="single" w:sz="4"/>
            </w:tcBorders>
          </w:tcPr>
          <w:p>
            <w:pPr>
              <w:pStyle w:val="0"/>
            </w:pPr>
            <w:r>
              <w:rPr>
                <w:sz w:val="24"/>
              </w:rPr>
            </w:r>
          </w:p>
        </w:tc>
        <w:tc>
          <w:tcPr>
            <w:tcW w:w="721" w:type="dxa"/>
            <w:vAlign w:val="center"/>
            <w:tcBorders>
              <w:top w:val="nil"/>
              <w:bottom w:val="nil"/>
            </w:tcBorders>
          </w:tcPr>
          <w:p>
            <w:pPr>
              <w:pStyle w:val="0"/>
            </w:pPr>
            <w:r>
              <w:rPr>
                <w:sz w:val="24"/>
              </w:rPr>
              <w:t xml:space="preserve">заявителем</w:t>
            </w:r>
          </w:p>
        </w:tc>
        <w:tc>
          <w:tcPr>
            <w:tcW w:w="340" w:type="dxa"/>
            <w:vAlign w:val="center"/>
            <w:tcBorders>
              <w:top w:val="single" w:sz="4"/>
              <w:bottom w:val="single" w:sz="4"/>
            </w:tcBorders>
          </w:tcPr>
          <w:p>
            <w:pPr>
              <w:pStyle w:val="0"/>
            </w:pPr>
            <w:r>
              <w:rPr>
                <w:sz w:val="24"/>
              </w:rPr>
            </w:r>
          </w:p>
        </w:tc>
        <w:tc>
          <w:tcPr>
            <w:gridSpan w:val="2"/>
            <w:tcW w:w="2040" w:type="dxa"/>
            <w:vAlign w:val="center"/>
            <w:tcBorders>
              <w:top w:val="nil"/>
              <w:bottom w:val="nil"/>
            </w:tcBorders>
          </w:tcPr>
          <w:p>
            <w:pPr>
              <w:pStyle w:val="0"/>
            </w:pPr>
            <w:r>
              <w:rPr>
                <w:sz w:val="24"/>
              </w:rPr>
              <w:t xml:space="preserve">представителем заявителя</w:t>
            </w:r>
          </w:p>
        </w:tc>
        <w:tc>
          <w:tcPr>
            <w:tcW w:w="340" w:type="dxa"/>
            <w:vAlign w:val="center"/>
            <w:tcBorders>
              <w:top w:val="single" w:sz="4"/>
              <w:bottom w:val="single" w:sz="4"/>
            </w:tcBorders>
          </w:tcPr>
          <w:p>
            <w:pPr>
              <w:pStyle w:val="0"/>
            </w:pPr>
            <w:r>
              <w:rPr>
                <w:sz w:val="24"/>
              </w:rPr>
            </w:r>
          </w:p>
        </w:tc>
        <w:tc>
          <w:tcPr>
            <w:gridSpan w:val="4"/>
            <w:tcW w:w="3297" w:type="dxa"/>
            <w:tcBorders>
              <w:top w:val="nil"/>
              <w:bottom w:val="nil"/>
            </w:tcBorders>
          </w:tcPr>
          <w:p>
            <w:pPr>
              <w:pStyle w:val="0"/>
            </w:pPr>
            <w:r>
              <w:rPr>
                <w:sz w:val="24"/>
              </w:rPr>
              <w:t xml:space="preserve">третьим лицом</w:t>
            </w:r>
          </w:p>
        </w:tc>
      </w:tr>
      <w:tr>
        <w:tc>
          <w:tcPr>
            <w:gridSpan w:val="13"/>
            <w:tcW w:w="9078" w:type="dxa"/>
            <w:tcBorders>
              <w:top w:val="nil"/>
              <w:bottom w:val="single" w:sz="4"/>
            </w:tcBorders>
          </w:tcPr>
          <w:p>
            <w:pPr>
              <w:pStyle w:val="0"/>
            </w:pPr>
            <w:r>
              <w:rPr>
                <w:sz w:val="24"/>
              </w:rPr>
            </w:r>
          </w:p>
        </w:tc>
      </w:tr>
      <w:tr>
        <w:tblPrEx>
          <w:tblBorders>
            <w:insideH w:val="single" w:sz="4"/>
          </w:tblBorders>
        </w:tblPrEx>
        <w:tc>
          <w:tcPr>
            <w:gridSpan w:val="13"/>
            <w:tcW w:w="9078" w:type="dxa"/>
            <w:tcBorders>
              <w:top w:val="single" w:sz="4"/>
              <w:bottom w:val="single" w:sz="4"/>
            </w:tcBorders>
          </w:tcPr>
          <w:p>
            <w:pPr>
              <w:pStyle w:val="0"/>
              <w:jc w:val="both"/>
            </w:pPr>
            <w:r>
              <w:rPr>
                <w:sz w:val="24"/>
              </w:rPr>
              <w:t xml:space="preserve">Прошу провести экспертизу заявки на выдачу патента на изобретение по существу в соответствии со </w:t>
            </w:r>
            <w:hyperlink w:history="0" r:id="rId316" w:tooltip="&quot;Гражданский кодекс Российской Федерации (часть четвертая)&quot; от 18.12.2006 N 230-ФЗ (ред. от 23.07.2025) {КонсультантПлюс}">
              <w:r>
                <w:rPr>
                  <w:sz w:val="24"/>
                  <w:color w:val="0000ff"/>
                </w:rPr>
                <w:t xml:space="preserve">статьей 1386</w:t>
              </w:r>
            </w:hyperlink>
            <w:r>
              <w:rPr>
                <w:sz w:val="24"/>
              </w:rPr>
              <w:t xml:space="preserve"> Гражданского кодекса Российской Федерации </w:t>
            </w:r>
            <w:hyperlink w:history="0" w:anchor="P1329" w:tooltip="&lt;1&gt; Собрание законодательства Российской Федерации, 2006, N 52, ст. 5496; 2022, N 50, ст. 8797.">
              <w:r>
                <w:rPr>
                  <w:sz w:val="24"/>
                  <w:color w:val="0000ff"/>
                </w:rPr>
                <w:t xml:space="preserve">&lt;1&gt;</w:t>
              </w:r>
            </w:hyperlink>
            <w:r>
              <w:rPr>
                <w:sz w:val="24"/>
              </w:rPr>
              <w:t xml:space="preserve"> в отношении _______ независимого (независимых) пункта (пунктов) формулы изобретения</w:t>
            </w:r>
          </w:p>
          <w:p>
            <w:pPr>
              <w:pStyle w:val="0"/>
            </w:pPr>
            <w:r>
              <w:rPr>
                <w:sz w:val="24"/>
              </w:rPr>
              <w:t xml:space="preserve">(указать номера независимых пунктов формулы, в отношении которых должна быть проведена экспертиза)</w:t>
            </w:r>
          </w:p>
        </w:tc>
      </w:tr>
      <w:tr>
        <w:tc>
          <w:tcPr>
            <w:gridSpan w:val="13"/>
            <w:tcW w:w="9078" w:type="dxa"/>
            <w:tcBorders>
              <w:top w:val="single" w:sz="4"/>
              <w:bottom w:val="nil"/>
            </w:tcBorders>
          </w:tcPr>
          <w:p>
            <w:pPr>
              <w:pStyle w:val="0"/>
            </w:pPr>
            <w:r>
              <w:rPr>
                <w:sz w:val="24"/>
              </w:rPr>
              <w:t xml:space="preserve">Адрес для переписки</w:t>
            </w:r>
          </w:p>
          <w:p>
            <w:pPr>
              <w:pStyle w:val="0"/>
            </w:pPr>
            <w:r>
              <w:rPr>
                <w:sz w:val="24"/>
              </w:rPr>
              <w:t xml:space="preserve">(указываются почтовый адрес или адрес электронной почты, фамилия, имя отчество (при наличии) или полное (сокращенное (при наличии) наименование юридического лица)</w:t>
            </w:r>
          </w:p>
        </w:tc>
      </w:tr>
      <w:tr>
        <w:tc>
          <w:tcPr>
            <w:gridSpan w:val="13"/>
            <w:tcW w:w="9078" w:type="dxa"/>
            <w:tcBorders>
              <w:top w:val="nil"/>
              <w:bottom w:val="single" w:sz="4"/>
            </w:tcBorders>
          </w:tcPr>
          <w:p>
            <w:pPr>
              <w:pStyle w:val="0"/>
            </w:pPr>
            <w:r>
              <w:rPr>
                <w:sz w:val="24"/>
              </w:rPr>
            </w:r>
          </w:p>
        </w:tc>
      </w:tr>
      <w:tr>
        <w:tc>
          <w:tcPr>
            <w:gridSpan w:val="13"/>
            <w:tcW w:w="9078"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4761" w:type="dxa"/>
            <w:tcBorders>
              <w:top w:val="nil"/>
              <w:bottom w:val="nil"/>
            </w:tcBorders>
          </w:tcPr>
          <w:p>
            <w:pPr>
              <w:pStyle w:val="0"/>
            </w:pPr>
            <w:r>
              <w:rPr>
                <w:sz w:val="24"/>
              </w:rPr>
              <w:t xml:space="preserve">Уплачена пошлина по подпункту _______</w:t>
            </w:r>
          </w:p>
        </w:tc>
        <w:tc>
          <w:tcPr>
            <w:tcW w:w="340" w:type="dxa"/>
            <w:tcBorders>
              <w:top w:val="single" w:sz="4"/>
              <w:bottom w:val="single" w:sz="4"/>
            </w:tcBorders>
          </w:tcPr>
          <w:p>
            <w:pPr>
              <w:pStyle w:val="0"/>
            </w:pPr>
            <w:r>
              <w:rPr>
                <w:sz w:val="24"/>
              </w:rPr>
            </w:r>
          </w:p>
        </w:tc>
        <w:tc>
          <w:tcPr>
            <w:tcW w:w="574" w:type="dxa"/>
            <w:tcBorders>
              <w:top w:val="nil"/>
              <w:bottom w:val="nil"/>
            </w:tcBorders>
          </w:tcPr>
          <w:p>
            <w:pPr>
              <w:pStyle w:val="0"/>
            </w:pPr>
            <w:hyperlink w:history="0" r:id="rId31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p>
        </w:tc>
        <w:tc>
          <w:tcPr>
            <w:tcW w:w="446" w:type="dxa"/>
            <w:tcBorders>
              <w:top w:val="single" w:sz="4"/>
              <w:bottom w:val="single" w:sz="4"/>
            </w:tcBorders>
          </w:tcPr>
          <w:p>
            <w:pPr>
              <w:pStyle w:val="0"/>
            </w:pPr>
            <w:r>
              <w:rPr>
                <w:sz w:val="24"/>
              </w:rPr>
            </w:r>
          </w:p>
        </w:tc>
        <w:tc>
          <w:tcPr>
            <w:gridSpan w:val="2"/>
            <w:tcW w:w="2277" w:type="dxa"/>
            <w:tcBorders>
              <w:top w:val="nil"/>
              <w:bottom w:val="nil"/>
            </w:tcBorders>
          </w:tcPr>
          <w:p>
            <w:pPr>
              <w:pStyle w:val="0"/>
            </w:pPr>
            <w:hyperlink w:history="0" r:id="rId31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2</w:t>
              </w:r>
            </w:hyperlink>
            <w:r>
              <w:rPr>
                <w:sz w:val="24"/>
              </w:rPr>
              <w:t xml:space="preserve"> к Положению</w:t>
            </w:r>
          </w:p>
        </w:tc>
      </w:tr>
      <w:tr>
        <w:tc>
          <w:tcPr>
            <w:gridSpan w:val="13"/>
            <w:tcW w:w="9078" w:type="dxa"/>
            <w:tcBorders>
              <w:top w:val="nil"/>
              <w:bottom w:val="nil"/>
            </w:tcBorders>
          </w:tcPr>
          <w:p>
            <w:pPr>
              <w:pStyle w:val="0"/>
              <w:jc w:val="both"/>
            </w:pPr>
            <w:r>
              <w:rPr>
                <w:sz w:val="24"/>
              </w:rPr>
              <w:t xml:space="preserve">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1330" w:tooltip="&lt;2&gt; Собрание законодательства Российской Федерации, 2008, N 51, ст. 6170; 2022, N 39, ст. 6626.">
              <w:r>
                <w:rPr>
                  <w:sz w:val="24"/>
                  <w:color w:val="0000ff"/>
                </w:rPr>
                <w:t xml:space="preserve">&lt;2&gt;</w:t>
              </w:r>
            </w:hyperlink>
            <w:r>
              <w:rPr>
                <w:sz w:val="24"/>
              </w:rPr>
              <w:t xml:space="preserve">.</w:t>
            </w:r>
          </w:p>
        </w:tc>
      </w:tr>
      <w:tr>
        <w:tc>
          <w:tcPr>
            <w:gridSpan w:val="13"/>
            <w:tcW w:w="9078" w:type="dxa"/>
            <w:tcBorders>
              <w:top w:val="nil"/>
              <w:bottom w:val="nil"/>
            </w:tcBorders>
          </w:tcPr>
          <w:p>
            <w:pPr>
              <w:pStyle w:val="0"/>
            </w:pPr>
            <w:r>
              <w:rPr>
                <w:sz w:val="24"/>
              </w:rPr>
            </w:r>
          </w:p>
        </w:tc>
      </w:tr>
      <w:tr>
        <w:tc>
          <w:tcPr>
            <w:gridSpan w:val="13"/>
            <w:tcW w:w="9078" w:type="dxa"/>
            <w:tcBorders>
              <w:top w:val="nil"/>
              <w:bottom w:val="single" w:sz="4"/>
            </w:tcBorders>
          </w:tcPr>
          <w:p>
            <w:pPr>
              <w:pStyle w:val="0"/>
            </w:pPr>
            <w:r>
              <w:rPr>
                <w:sz w:val="24"/>
              </w:rPr>
              <w:t xml:space="preserve">Сведения о плательщике (указывается фамилия, имя, отчество (при наличии) физического лица или полное наименование юридического лица)</w:t>
            </w:r>
          </w:p>
        </w:tc>
      </w:tr>
      <w:tr>
        <w:tblPrEx>
          <w:tblBorders>
            <w:insideH w:val="single" w:sz="4"/>
          </w:tblBorders>
        </w:tblPrEx>
        <w:tc>
          <w:tcPr>
            <w:gridSpan w:val="11"/>
            <w:tcW w:w="6801" w:type="dxa"/>
            <w:tcBorders>
              <w:top w:val="single" w:sz="4"/>
              <w:bottom w:val="single" w:sz="4"/>
            </w:tcBorders>
          </w:tcPr>
          <w:p>
            <w:pPr>
              <w:pStyle w:val="0"/>
              <w:jc w:val="center"/>
            </w:pPr>
            <w:r>
              <w:rPr>
                <w:sz w:val="24"/>
              </w:rPr>
              <w:t xml:space="preserve">Приложение:</w:t>
            </w:r>
          </w:p>
        </w:tc>
        <w:tc>
          <w:tcPr>
            <w:tcW w:w="1030" w:type="dxa"/>
            <w:tcBorders>
              <w:top w:val="single" w:sz="4"/>
              <w:bottom w:val="single" w:sz="4"/>
            </w:tcBorders>
          </w:tcPr>
          <w:p>
            <w:pPr>
              <w:pStyle w:val="0"/>
              <w:jc w:val="center"/>
            </w:pPr>
            <w:r>
              <w:rPr>
                <w:sz w:val="24"/>
              </w:rPr>
              <w:t xml:space="preserve">Количество экземпляров</w:t>
            </w:r>
          </w:p>
        </w:tc>
        <w:tc>
          <w:tcPr>
            <w:tcW w:w="1247" w:type="dxa"/>
            <w:tcBorders>
              <w:top w:val="single" w:sz="4"/>
              <w:bottom w:val="single" w:sz="4"/>
            </w:tcBorders>
          </w:tcPr>
          <w:p>
            <w:pPr>
              <w:pStyle w:val="0"/>
              <w:jc w:val="center"/>
            </w:pPr>
            <w:r>
              <w:rPr>
                <w:sz w:val="24"/>
              </w:rPr>
              <w:t xml:space="preserve">Количество листов в 1 экземпляре</w:t>
            </w:r>
          </w:p>
        </w:tc>
      </w:tr>
      <w:tr>
        <w:tblPrEx>
          <w:tblBorders>
            <w:insideH w:val="single" w:sz="4"/>
          </w:tblBorders>
        </w:tblPrEx>
        <w:tc>
          <w:tcPr>
            <w:gridSpan w:val="11"/>
            <w:tcW w:w="6801" w:type="dxa"/>
            <w:tcBorders>
              <w:top w:val="single" w:sz="4"/>
              <w:bottom w:val="nil"/>
            </w:tcBorders>
          </w:tcPr>
          <w:p>
            <w:pPr>
              <w:pStyle w:val="0"/>
            </w:pPr>
            <w:r>
              <w:rPr>
                <w:sz w:val="24"/>
              </w:rPr>
            </w:r>
          </w:p>
        </w:tc>
        <w:tc>
          <w:tcPr>
            <w:tcW w:w="1030" w:type="dxa"/>
            <w:tcBorders>
              <w:top w:val="single" w:sz="4"/>
              <w:bottom w:val="single" w:sz="4"/>
            </w:tcBorders>
            <w:vMerge w:val="restart"/>
          </w:tcPr>
          <w:p>
            <w:pPr>
              <w:pStyle w:val="0"/>
            </w:pPr>
            <w:r>
              <w:rPr>
                <w:sz w:val="24"/>
              </w:rPr>
            </w:r>
          </w:p>
        </w:tc>
        <w:tc>
          <w:tcPr>
            <w:tcW w:w="1247"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9"/>
            <w:tcW w:w="6121" w:type="dxa"/>
            <w:tcBorders>
              <w:top w:val="nil"/>
              <w:bottom w:val="nil"/>
            </w:tcBorders>
          </w:tcPr>
          <w:p>
            <w:pPr>
              <w:pStyle w:val="0"/>
            </w:pPr>
            <w:r>
              <w:rPr>
                <w:sz w:val="24"/>
              </w:rPr>
              <w:t xml:space="preserve">копия документа, подтверждающего уплату пошлины</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1"/>
            <w:tcW w:w="6801" w:type="dxa"/>
            <w:tcBorders>
              <w:top w:val="nil"/>
              <w:bottom w:val="single" w:sz="4"/>
            </w:tcBorders>
          </w:tcPr>
          <w:p>
            <w:pPr>
              <w:pStyle w:val="0"/>
            </w:pPr>
            <w:r>
              <w:rPr>
                <w:sz w:val="24"/>
              </w:rPr>
              <w:t xml:space="preserve">(представляется по собственной инициативе лица, подающего ходатайство)</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1"/>
            <w:tcW w:w="6801" w:type="dxa"/>
            <w:tcBorders>
              <w:top w:val="single" w:sz="4"/>
              <w:bottom w:val="nil"/>
            </w:tcBorders>
          </w:tcPr>
          <w:p>
            <w:pPr>
              <w:pStyle w:val="0"/>
            </w:pPr>
            <w:r>
              <w:rPr>
                <w:sz w:val="24"/>
              </w:rPr>
            </w:r>
          </w:p>
        </w:tc>
        <w:tc>
          <w:tcPr>
            <w:tcW w:w="1030" w:type="dxa"/>
            <w:tcBorders>
              <w:top w:val="single" w:sz="4"/>
              <w:bottom w:val="single" w:sz="4"/>
            </w:tcBorders>
            <w:vMerge w:val="restart"/>
          </w:tcPr>
          <w:p>
            <w:pPr>
              <w:pStyle w:val="0"/>
            </w:pPr>
            <w:r>
              <w:rPr>
                <w:sz w:val="24"/>
              </w:rPr>
            </w:r>
          </w:p>
        </w:tc>
        <w:tc>
          <w:tcPr>
            <w:tcW w:w="1247"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9"/>
            <w:tcW w:w="6121" w:type="dxa"/>
            <w:tcBorders>
              <w:top w:val="nil"/>
              <w:bottom w:val="nil"/>
            </w:tcBorders>
          </w:tcPr>
          <w:p>
            <w:pPr>
              <w:pStyle w:val="0"/>
            </w:pPr>
            <w:r>
              <w:rPr>
                <w:sz w:val="24"/>
              </w:rPr>
              <w:t xml:space="preserve">ходатайство о предоставлении права на освобождение от уплаты</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1"/>
            <w:tcW w:w="6801" w:type="dxa"/>
            <w:tcBorders>
              <w:top w:val="nil"/>
              <w:bottom w:val="single" w:sz="4"/>
            </w:tcBorders>
          </w:tcPr>
          <w:p>
            <w:pPr>
              <w:pStyle w:val="0"/>
              <w:jc w:val="both"/>
            </w:pPr>
            <w:r>
              <w:rPr>
                <w:sz w:val="24"/>
              </w:rPr>
              <w:t xml:space="preserve">пошлин или их уплату в уменьшенном размере</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1"/>
            <w:tcW w:w="6801" w:type="dxa"/>
            <w:tcBorders>
              <w:top w:val="single" w:sz="4"/>
              <w:bottom w:val="nil"/>
            </w:tcBorders>
          </w:tcPr>
          <w:p>
            <w:pPr>
              <w:pStyle w:val="0"/>
            </w:pPr>
            <w:r>
              <w:rPr>
                <w:sz w:val="24"/>
              </w:rPr>
            </w:r>
          </w:p>
        </w:tc>
        <w:tc>
          <w:tcPr>
            <w:tcW w:w="1030" w:type="dxa"/>
            <w:tcBorders>
              <w:top w:val="single" w:sz="4"/>
              <w:bottom w:val="single" w:sz="4"/>
            </w:tcBorders>
            <w:vMerge w:val="restart"/>
          </w:tcPr>
          <w:p>
            <w:pPr>
              <w:pStyle w:val="0"/>
            </w:pPr>
            <w:r>
              <w:rPr>
                <w:sz w:val="24"/>
              </w:rPr>
            </w:r>
          </w:p>
        </w:tc>
        <w:tc>
          <w:tcPr>
            <w:tcW w:w="1247"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9"/>
            <w:tcW w:w="6121" w:type="dxa"/>
            <w:tcBorders>
              <w:top w:val="nil"/>
              <w:bottom w:val="nil"/>
            </w:tcBorders>
          </w:tcPr>
          <w:p>
            <w:pPr>
              <w:pStyle w:val="0"/>
            </w:pPr>
            <w:r>
              <w:rPr>
                <w:sz w:val="24"/>
              </w:rPr>
              <w:t xml:space="preserve">другой документ</w:t>
            </w:r>
          </w:p>
        </w:tc>
        <w:tc>
          <w:tcPr>
            <w:tcBorders>
              <w:top w:val="single" w:sz="4"/>
              <w:bottom w:val="single" w:sz="4"/>
            </w:tcBorders>
            <w:vMerge w:val="continue"/>
          </w:tcPr>
          <w:p/>
        </w:tc>
        <w:tc>
          <w:tcPr>
            <w:tcBorders>
              <w:top w:val="single" w:sz="4"/>
              <w:bottom w:val="single" w:sz="4"/>
            </w:tcBorders>
            <w:vMerge w:val="continue"/>
          </w:tcPr>
          <w:p/>
        </w:tc>
      </w:tr>
      <w:tr>
        <w:tblPrEx>
          <w:tblBorders>
            <w:insideV w:val="nil"/>
          </w:tblBorders>
        </w:tblPrEx>
        <w:tc>
          <w:tcPr>
            <w:tcW w:w="340" w:type="dxa"/>
            <w:tcBorders>
              <w:top w:val="nil"/>
              <w:left w:val="single" w:sz="4"/>
              <w:bottom w:val="nil"/>
            </w:tcBorders>
          </w:tcPr>
          <w:p>
            <w:pPr>
              <w:pStyle w:val="0"/>
            </w:pPr>
            <w:r>
              <w:rPr>
                <w:sz w:val="24"/>
              </w:rPr>
            </w:r>
          </w:p>
        </w:tc>
        <w:tc>
          <w:tcPr>
            <w:gridSpan w:val="9"/>
            <w:tcW w:w="6015" w:type="dxa"/>
            <w:tcBorders>
              <w:top w:val="nil"/>
              <w:bottom w:val="single" w:sz="4"/>
            </w:tcBorders>
          </w:tcPr>
          <w:p>
            <w:pPr>
              <w:pStyle w:val="0"/>
            </w:pPr>
            <w:r>
              <w:rPr>
                <w:sz w:val="24"/>
              </w:rPr>
            </w:r>
          </w:p>
        </w:tc>
        <w:tc>
          <w:tcPr>
            <w:tcW w:w="446" w:type="dxa"/>
            <w:tcBorders>
              <w:top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c>
          <w:tcPr>
            <w:tcBorders>
              <w:top w:val="single" w:sz="4"/>
              <w:left w:val="single" w:sz="4"/>
              <w:bottom w:val="single" w:sz="4"/>
              <w:right w:val="single" w:sz="4"/>
            </w:tcBorders>
            <w:vMerge w:val="continue"/>
          </w:tcPr>
          <w:p/>
        </w:tc>
      </w:tr>
      <w:tr>
        <w:tblPrEx>
          <w:tblBorders>
            <w:insideH w:val="single" w:sz="4"/>
          </w:tblBorders>
        </w:tblPrEx>
        <w:tc>
          <w:tcPr>
            <w:gridSpan w:val="11"/>
            <w:tcW w:w="6801" w:type="dxa"/>
            <w:tcBorders>
              <w:top w:val="nil"/>
              <w:bottom w:val="single" w:sz="4"/>
            </w:tcBorders>
          </w:tcPr>
          <w:p>
            <w:pPr>
              <w:pStyle w:val="0"/>
              <w:jc w:val="center"/>
            </w:pPr>
            <w:r>
              <w:rPr>
                <w:sz w:val="24"/>
              </w:rPr>
              <w:t xml:space="preserve">(указать наименование документа)</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3"/>
            <w:tcW w:w="9078" w:type="dxa"/>
            <w:tcBorders>
              <w:top w:val="single" w:sz="4"/>
              <w:bottom w:val="single" w:sz="4"/>
            </w:tcBorders>
          </w:tcPr>
          <w:p>
            <w:pPr>
              <w:pStyle w:val="0"/>
              <w:jc w:val="both"/>
            </w:pPr>
            <w:r>
              <w:rPr>
                <w:sz w:val="24"/>
              </w:rPr>
              <w:t xml:space="preserve">Заявителю известно, что в соответствии с </w:t>
            </w:r>
            <w:hyperlink w:history="0" r:id="rId319"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1331" w:tooltip="&lt;3&gt; Собрание законодательства Российской Федерации, 2006, N 31, ст. 3451; 2013, N 14, ст. 1651.">
              <w:r>
                <w:rPr>
                  <w:sz w:val="24"/>
                  <w:color w:val="0000ff"/>
                </w:rPr>
                <w:t xml:space="preserve">&lt;3&gt;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20"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1332" w:tooltip="&lt;4&gt; Собрание законодательства Российской Федерации, 2006, N 31, ст. 3451; 2022, N 29, ст. 5233.">
              <w:r>
                <w:rPr>
                  <w:sz w:val="24"/>
                  <w:color w:val="0000ff"/>
                </w:rPr>
                <w:t xml:space="preserve">&lt;4&gt;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21">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c>
          <w:tcPr>
            <w:gridSpan w:val="13"/>
            <w:tcW w:w="9078" w:type="dxa"/>
            <w:tcBorders>
              <w:top w:val="single" w:sz="4"/>
              <w:bottom w:val="nil"/>
            </w:tcBorders>
          </w:tcPr>
          <w:p>
            <w:pPr>
              <w:pStyle w:val="0"/>
            </w:pPr>
            <w:r>
              <w:rPr>
                <w:sz w:val="24"/>
              </w:rPr>
              <w:t xml:space="preserve">Подпись</w:t>
            </w:r>
          </w:p>
        </w:tc>
      </w:tr>
      <w:tr>
        <w:tc>
          <w:tcPr>
            <w:gridSpan w:val="13"/>
            <w:tcW w:w="9078" w:type="dxa"/>
            <w:tcBorders>
              <w:top w:val="nil"/>
              <w:bottom w:val="nil"/>
            </w:tcBorders>
          </w:tcPr>
          <w:p>
            <w:pPr>
              <w:pStyle w:val="0"/>
            </w:pPr>
            <w:r>
              <w:rPr>
                <w:sz w:val="24"/>
              </w:rPr>
            </w:r>
          </w:p>
        </w:tc>
      </w:tr>
      <w:tr>
        <w:tc>
          <w:tcPr>
            <w:gridSpan w:val="13"/>
            <w:tcW w:w="9078" w:type="dxa"/>
            <w:tcBorders>
              <w:top w:val="nil"/>
              <w:bottom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22"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1329" w:name="P1329"/>
    <w:bookmarkEnd w:id="1329"/>
    <w:p>
      <w:pPr>
        <w:pStyle w:val="0"/>
        <w:spacing w:before="240" w:line-rule="auto"/>
        <w:ind w:firstLine="540"/>
        <w:jc w:val="both"/>
      </w:pPr>
      <w:r>
        <w:rPr>
          <w:sz w:val="24"/>
        </w:rPr>
        <w:t xml:space="preserve">&lt;1&gt; Собрание законодательства Российской Федерации, 2006, N 52, ст. 5496; 2022, N 50, ст. 8797.</w:t>
      </w:r>
    </w:p>
    <w:bookmarkStart w:id="1330" w:name="P1330"/>
    <w:bookmarkEnd w:id="1330"/>
    <w:p>
      <w:pPr>
        <w:pStyle w:val="0"/>
        <w:spacing w:before="240" w:line-rule="auto"/>
        <w:ind w:firstLine="540"/>
        <w:jc w:val="both"/>
      </w:pPr>
      <w:r>
        <w:rPr>
          <w:sz w:val="24"/>
        </w:rPr>
        <w:t xml:space="preserve">&lt;2&gt; Собрание законодательства Российской Федерации, 2008, N 51, ст. 6170; 2022, N 39, ст. 6626.</w:t>
      </w:r>
    </w:p>
    <w:bookmarkStart w:id="1331" w:name="P1331"/>
    <w:bookmarkEnd w:id="1331"/>
    <w:p>
      <w:pPr>
        <w:pStyle w:val="0"/>
        <w:spacing w:before="240" w:line-rule="auto"/>
        <w:ind w:firstLine="540"/>
        <w:jc w:val="both"/>
      </w:pPr>
      <w:r>
        <w:rPr>
          <w:sz w:val="24"/>
        </w:rPr>
        <w:t xml:space="preserve">&lt;3&gt; Собрание законодательства Российской Федерации, 2006, N 31, ст. 3451; 2013, N 14, ст. 1651.</w:t>
      </w:r>
    </w:p>
    <w:bookmarkStart w:id="1332" w:name="P1332"/>
    <w:bookmarkEnd w:id="1332"/>
    <w:p>
      <w:pPr>
        <w:pStyle w:val="0"/>
        <w:spacing w:before="240" w:line-rule="auto"/>
        <w:ind w:firstLine="540"/>
        <w:jc w:val="both"/>
      </w:pPr>
      <w:r>
        <w:rPr>
          <w:sz w:val="24"/>
        </w:rPr>
        <w:t xml:space="preserve">&lt;4&gt;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w:t>
      </w:r>
    </w:p>
    <w:p>
      <w:pPr>
        <w:pStyle w:val="0"/>
        <w:jc w:val="right"/>
      </w:pPr>
      <w:r>
        <w:rPr>
          <w:sz w:val="24"/>
        </w:rPr>
        <w:t xml:space="preserve">являющихся основанием для</w:t>
      </w:r>
    </w:p>
    <w:p>
      <w:pPr>
        <w:pStyle w:val="0"/>
        <w:jc w:val="right"/>
      </w:pPr>
      <w:r>
        <w:rPr>
          <w:sz w:val="24"/>
        </w:rPr>
        <w:t xml:space="preserve">совершения юридически значимых</w:t>
      </w:r>
    </w:p>
    <w:p>
      <w:pPr>
        <w:pStyle w:val="0"/>
        <w:jc w:val="right"/>
      </w:pPr>
      <w:r>
        <w:rPr>
          <w:sz w:val="24"/>
        </w:rPr>
        <w:t xml:space="preserve">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1346" w:name="P1346"/>
    <w:bookmarkEnd w:id="1346"/>
    <w:p>
      <w:pPr>
        <w:pStyle w:val="0"/>
        <w:jc w:val="center"/>
      </w:pPr>
      <w:r>
        <w:rPr>
          <w:sz w:val="24"/>
        </w:rPr>
        <w:t xml:space="preserve">ФОРМА ХОДАТАЙСТВА</w:t>
      </w:r>
    </w:p>
    <w:p>
      <w:pPr>
        <w:pStyle w:val="0"/>
        <w:jc w:val="center"/>
      </w:pPr>
      <w:r>
        <w:rPr>
          <w:sz w:val="24"/>
        </w:rPr>
        <w:t xml:space="preserve">О ПРИЗНАНИИ ПРАВА КОНВЕНЦИОННОГО ПРИОРИТЕТА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340"/>
        <w:gridCol w:w="1876"/>
        <w:gridCol w:w="901"/>
        <w:gridCol w:w="1065"/>
        <w:gridCol w:w="181"/>
        <w:gridCol w:w="1541"/>
        <w:gridCol w:w="1473"/>
        <w:gridCol w:w="1351"/>
      </w:tblGrid>
      <w:tr>
        <w:tblPrEx>
          <w:tblBorders>
            <w:insideH w:val="nil"/>
          </w:tblBorders>
        </w:tblPrEx>
        <w:tc>
          <w:tcPr>
            <w:gridSpan w:val="6"/>
            <w:tcW w:w="4703" w:type="dxa"/>
            <w:tcBorders>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3"/>
            <w:tcW w:w="4365" w:type="dxa"/>
            <w:tcBorders>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H w:val="nil"/>
          </w:tblBorders>
        </w:tblPrEx>
        <w:tc>
          <w:tcPr>
            <w:gridSpan w:val="6"/>
            <w:tcW w:w="4703" w:type="dxa"/>
            <w:tcBorders>
              <w:top w:val="nil"/>
            </w:tcBorders>
          </w:tcPr>
          <w:p>
            <w:pPr>
              <w:pStyle w:val="0"/>
            </w:pPr>
            <w:r>
              <w:rPr>
                <w:sz w:val="24"/>
              </w:rPr>
            </w:r>
          </w:p>
        </w:tc>
        <w:tc>
          <w:tcPr>
            <w:gridSpan w:val="3"/>
            <w:tcW w:w="4365" w:type="dxa"/>
            <w:tcBorders>
              <w:top w:val="nil"/>
            </w:tcBorders>
          </w:tcPr>
          <w:p>
            <w:pPr>
              <w:pStyle w:val="0"/>
            </w:pPr>
            <w:r>
              <w:rPr>
                <w:sz w:val="24"/>
              </w:rPr>
            </w:r>
          </w:p>
        </w:tc>
      </w:tr>
      <w:tr>
        <w:tc>
          <w:tcPr>
            <w:gridSpan w:val="9"/>
            <w:tcW w:w="9068" w:type="dxa"/>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c>
          <w:tcPr>
            <w:gridSpan w:val="9"/>
            <w:tcW w:w="9068" w:type="dxa"/>
          </w:tcPr>
          <w:p>
            <w:pPr>
              <w:pStyle w:val="0"/>
              <w:jc w:val="center"/>
            </w:pPr>
            <w:r>
              <w:rPr>
                <w:sz w:val="24"/>
              </w:rPr>
              <w:t xml:space="preserve">ХОДАТАЙСТВО</w:t>
            </w:r>
          </w:p>
          <w:p>
            <w:pPr>
              <w:pStyle w:val="0"/>
              <w:jc w:val="center"/>
            </w:pPr>
            <w:r>
              <w:rPr>
                <w:sz w:val="24"/>
              </w:rPr>
              <w:t xml:space="preserve">о признании права конвенционного приоритета</w:t>
            </w:r>
          </w:p>
        </w:tc>
      </w:tr>
      <w:tr>
        <w:tblPrEx>
          <w:tblBorders>
            <w:insideH w:val="nil"/>
          </w:tblBorders>
        </w:tblPrEx>
        <w:tc>
          <w:tcPr>
            <w:gridSpan w:val="9"/>
            <w:tcW w:w="9068" w:type="dxa"/>
            <w:tcBorders>
              <w:bottom w:val="nil"/>
            </w:tcBorders>
          </w:tcPr>
          <w:p>
            <w:pPr>
              <w:pStyle w:val="0"/>
            </w:pPr>
            <w:r>
              <w:rPr>
                <w:sz w:val="24"/>
              </w:rPr>
              <w:t xml:space="preserve">N заявки на выдачу патента на изобретение</w:t>
            </w:r>
          </w:p>
        </w:tc>
      </w:tr>
      <w:tr>
        <w:tblPrEx>
          <w:tblBorders>
            <w:insideH w:val="nil"/>
          </w:tblBorders>
        </w:tblPrEx>
        <w:tc>
          <w:tcPr>
            <w:gridSpan w:val="9"/>
            <w:tcW w:w="9068" w:type="dxa"/>
            <w:tcBorders>
              <w:top w:val="nil"/>
              <w:bottom w:val="nil"/>
            </w:tcBorders>
          </w:tcPr>
          <w:p>
            <w:pPr>
              <w:pStyle w:val="0"/>
            </w:pPr>
            <w:r>
              <w:rPr>
                <w:sz w:val="24"/>
              </w:rPr>
            </w:r>
          </w:p>
        </w:tc>
      </w:tr>
      <w:tr>
        <w:tblPrEx>
          <w:tblBorders>
            <w:insideH w:val="nil"/>
          </w:tblBorders>
        </w:tblPrEx>
        <w:tc>
          <w:tcPr>
            <w:gridSpan w:val="9"/>
            <w:tcW w:w="9068" w:type="dxa"/>
            <w:tcBorders>
              <w:top w:val="nil"/>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 на выдачу патента на изобретение)</w:t>
            </w:r>
          </w:p>
        </w:tc>
      </w:tr>
      <w:tr>
        <w:tblPrEx>
          <w:tblBorders>
            <w:insideH w:val="nil"/>
          </w:tblBorders>
        </w:tblPrEx>
        <w:tc>
          <w:tcPr>
            <w:gridSpan w:val="9"/>
            <w:tcW w:w="9068" w:type="dxa"/>
            <w:tcBorders>
              <w:top w:val="nil"/>
            </w:tcBorders>
          </w:tcPr>
          <w:p>
            <w:pPr>
              <w:pStyle w:val="0"/>
            </w:pPr>
            <w:r>
              <w:rPr>
                <w:sz w:val="24"/>
              </w:rPr>
            </w:r>
          </w:p>
        </w:tc>
      </w:tr>
      <w:tr>
        <w:tblPrEx>
          <w:tblBorders>
            <w:insideH w:val="nil"/>
          </w:tblBorders>
        </w:tblPrEx>
        <w:tc>
          <w:tcPr>
            <w:gridSpan w:val="9"/>
            <w:tcW w:w="9068" w:type="dxa"/>
            <w:tcBorders>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blPrEx>
          <w:tblBorders>
            <w:insideH w:val="nil"/>
          </w:tblBorders>
        </w:tblPrEx>
        <w:tc>
          <w:tcPr>
            <w:gridSpan w:val="9"/>
            <w:tcW w:w="9068" w:type="dxa"/>
            <w:tcBorders>
              <w:top w:val="nil"/>
              <w:bottom w:val="nil"/>
            </w:tcBorders>
          </w:tcPr>
          <w:p>
            <w:pPr>
              <w:pStyle w:val="0"/>
            </w:pPr>
            <w:r>
              <w:rPr>
                <w:sz w:val="24"/>
              </w:rPr>
            </w:r>
          </w:p>
        </w:tc>
      </w:tr>
      <w:tr>
        <w:tblPrEx>
          <w:tblBorders>
            <w:insideV w:val="nil"/>
            <w:insideH w:val="nil"/>
          </w:tblBorders>
        </w:tblPrEx>
        <w:tc>
          <w:tcPr>
            <w:gridSpan w:val="5"/>
            <w:tcW w:w="4522" w:type="dxa"/>
            <w:tcBorders>
              <w:top w:val="nil"/>
              <w:left w:val="single" w:sz="4"/>
            </w:tcBorders>
          </w:tcPr>
          <w:p>
            <w:pPr>
              <w:pStyle w:val="0"/>
            </w:pPr>
            <w:r>
              <w:rPr>
                <w:sz w:val="24"/>
              </w:rPr>
              <w:t xml:space="preserve">ОГРН:</w:t>
            </w:r>
          </w:p>
          <w:p>
            <w:pPr>
              <w:pStyle w:val="0"/>
            </w:pPr>
            <w:r>
              <w:rPr>
                <w:sz w:val="24"/>
              </w:rPr>
              <w:t xml:space="preserve">СНИЛС (при наличии):</w:t>
            </w:r>
          </w:p>
        </w:tc>
        <w:tc>
          <w:tcPr>
            <w:gridSpan w:val="4"/>
            <w:tcW w:w="4546" w:type="dxa"/>
            <w:tcBorders>
              <w:top w:val="nil"/>
              <w:right w:val="single" w:sz="4"/>
            </w:tcBorders>
          </w:tcPr>
          <w:p>
            <w:pPr>
              <w:pStyle w:val="0"/>
              <w:jc w:val="both"/>
            </w:pPr>
            <w:r>
              <w:rPr>
                <w:sz w:val="24"/>
              </w:rPr>
              <w:t xml:space="preserve">ИНН (при наличии):</w:t>
            </w:r>
          </w:p>
        </w:tc>
      </w:tr>
      <w:tr>
        <w:tblPrEx>
          <w:tblBorders>
            <w:insideH w:val="nil"/>
          </w:tblBorders>
        </w:tblPrEx>
        <w:tc>
          <w:tcPr>
            <w:gridSpan w:val="9"/>
            <w:tcW w:w="9068" w:type="dxa"/>
            <w:tcBorders>
              <w:bottom w:val="nil"/>
            </w:tcBorders>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340" w:type="dxa"/>
          </w:tcPr>
          <w:p>
            <w:pPr>
              <w:pStyle w:val="0"/>
            </w:pPr>
            <w:r>
              <w:rPr>
                <w:sz w:val="24"/>
              </w:rPr>
            </w:r>
          </w:p>
        </w:tc>
        <w:tc>
          <w:tcPr>
            <w:gridSpan w:val="7"/>
            <w:tcW w:w="8388" w:type="dxa"/>
            <w:tcBorders>
              <w:top w:val="nil"/>
              <w:bottom w:val="nil"/>
            </w:tcBorders>
          </w:tcPr>
          <w:p>
            <w:pPr>
              <w:pStyle w:val="0"/>
            </w:pPr>
            <w:r>
              <w:rPr>
                <w:sz w:val="24"/>
              </w:rPr>
              <w:t xml:space="preserve">Уплачена пошлина по подпункту _______ </w:t>
            </w:r>
            <w:hyperlink w:history="0" r:id="rId32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к Положению</w:t>
            </w:r>
          </w:p>
        </w:tc>
      </w:tr>
      <w:tr>
        <w:tblPrEx>
          <w:tblBorders>
            <w:insideH w:val="nil"/>
          </w:tblBorders>
        </w:tblPrEx>
        <w:tc>
          <w:tcPr>
            <w:gridSpan w:val="9"/>
            <w:tcW w:w="9068" w:type="dxa"/>
            <w:tcBorders>
              <w:top w:val="nil"/>
            </w:tcBorders>
          </w:tcPr>
          <w:p>
            <w:pPr>
              <w:pStyle w:val="0"/>
              <w:jc w:val="both"/>
            </w:pPr>
            <w:r>
              <w:rPr>
                <w:sz w:val="24"/>
              </w:rPr>
              <w:t xml:space="preserve">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1431" w:tooltip="&lt;1&gt; Собрание законодательства Российской Федерации, 2008, N 51, ст. 6170; 2022, N 39, ст. 6626.">
              <w:r>
                <w:rPr>
                  <w:sz w:val="24"/>
                  <w:color w:val="0000ff"/>
                </w:rPr>
                <w:t xml:space="preserve">&lt;1&gt;</w:t>
              </w:r>
            </w:hyperlink>
            <w:r>
              <w:rPr>
                <w:sz w:val="24"/>
              </w:rPr>
              <w:t xml:space="preserve">.</w:t>
            </w:r>
          </w:p>
        </w:tc>
      </w:tr>
      <w:tr>
        <w:tblPrEx>
          <w:tblBorders>
            <w:insideH w:val="nil"/>
          </w:tblBorders>
        </w:tblPrEx>
        <w:tc>
          <w:tcPr>
            <w:gridSpan w:val="9"/>
            <w:tcW w:w="9068" w:type="dxa"/>
            <w:tcBorders>
              <w:bottom w:val="nil"/>
            </w:tcBorders>
          </w:tcPr>
          <w:p>
            <w:pPr>
              <w:pStyle w:val="0"/>
              <w:jc w:val="both"/>
            </w:pPr>
            <w:r>
              <w:rPr>
                <w:sz w:val="24"/>
              </w:rPr>
              <w:t xml:space="preserve">Сведения о плательщике (указывается фамилия, имя, отчество (при наличии) физического лица или полное наименование юридического лица)</w:t>
            </w:r>
          </w:p>
        </w:tc>
      </w:tr>
      <w:tr>
        <w:tblPrEx>
          <w:tblBorders>
            <w:insideH w:val="nil"/>
          </w:tblBorders>
        </w:tblPrEx>
        <w:tc>
          <w:tcPr>
            <w:gridSpan w:val="9"/>
            <w:tcW w:w="9068" w:type="dxa"/>
            <w:tcBorders>
              <w:top w:val="nil"/>
              <w:bottom w:val="nil"/>
            </w:tcBorders>
          </w:tcPr>
          <w:p>
            <w:pPr>
              <w:pStyle w:val="0"/>
            </w:pPr>
            <w:r>
              <w:rPr>
                <w:sz w:val="24"/>
              </w:rPr>
            </w:r>
          </w:p>
        </w:tc>
      </w:tr>
      <w:tr>
        <w:tblPrEx>
          <w:tblBorders>
            <w:insideH w:val="nil"/>
          </w:tblBorders>
        </w:tblPrEx>
        <w:tc>
          <w:tcPr>
            <w:gridSpan w:val="9"/>
            <w:tcW w:w="9068" w:type="dxa"/>
            <w:tcBorders>
              <w:top w:val="nil"/>
            </w:tcBorders>
          </w:tcPr>
          <w:p>
            <w:pPr>
              <w:pStyle w:val="0"/>
              <w:jc w:val="both"/>
            </w:pPr>
            <w:r>
              <w:rPr>
                <w:sz w:val="24"/>
              </w:rPr>
              <w:t xml:space="preserve">Прошу признать право конвенционного приоритета изобретения по дате подачи первой заявки на изобретение, поданной в патентное ведомство государства - участника </w:t>
            </w:r>
            <w:hyperlink w:history="0" r:id="rId324" w:tooltip="&quot;Конвенция по охране промышленной собственности&quot; (Заключена в Париже 20.03.1883) (ред. от 02.10.1979) {КонсультантПлюс}">
              <w:r>
                <w:rPr>
                  <w:sz w:val="24"/>
                  <w:color w:val="0000ff"/>
                </w:rPr>
                <w:t xml:space="preserve">Конвенции</w:t>
              </w:r>
            </w:hyperlink>
            <w:r>
              <w:rPr>
                <w:sz w:val="24"/>
              </w:rPr>
              <w:t xml:space="preserve"> по охране промышленной собственности от 20 марта 1883 года, заключенной в г. Париже </w:t>
            </w:r>
            <w:hyperlink w:history="0" w:anchor="P1432" w:tooltip="&lt;2&gt; Ратифицирована Указом Президиума Верховного Совета СССР от 19 сентября 1968 г. N 3104-VII. Вступила в силу для Российской Федерации 26 апреля 1970 г. (Ведомости ВС СССР, 1968, N 40, ст. 363).">
              <w:r>
                <w:rPr>
                  <w:sz w:val="24"/>
                  <w:color w:val="0000ff"/>
                </w:rPr>
                <w:t xml:space="preserve">&lt;2&gt;</w:t>
              </w:r>
            </w:hyperlink>
            <w:r>
              <w:rPr>
                <w:sz w:val="24"/>
              </w:rPr>
              <w:t xml:space="preserve"> (далее - Парижская конвенция) (</w:t>
            </w:r>
            <w:hyperlink w:history="0" r:id="rId325"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1382</w:t>
              </w:r>
            </w:hyperlink>
            <w:r>
              <w:rPr>
                <w:sz w:val="24"/>
              </w:rPr>
              <w:t xml:space="preserve"> Гражданского кодекса Российской Федерации </w:t>
            </w:r>
            <w:hyperlink w:history="0" w:anchor="P1433" w:tooltip="&lt;3&gt; Собрание законодательства Российской Федерации, 2006, N 52, ст. 5496; 2014, N 11, ст. 110.">
              <w:r>
                <w:rPr>
                  <w:sz w:val="24"/>
                  <w:color w:val="0000ff"/>
                </w:rPr>
                <w:t xml:space="preserve">&lt;3&gt;</w:t>
              </w:r>
            </w:hyperlink>
            <w:r>
              <w:rPr>
                <w:sz w:val="24"/>
              </w:rPr>
              <w:t xml:space="preserve">)</w:t>
            </w:r>
          </w:p>
        </w:tc>
      </w:tr>
      <w:tr>
        <w:tc>
          <w:tcPr>
            <w:gridSpan w:val="4"/>
            <w:tcW w:w="3457" w:type="dxa"/>
          </w:tcPr>
          <w:p>
            <w:pPr>
              <w:pStyle w:val="0"/>
              <w:jc w:val="center"/>
            </w:pPr>
            <w:r>
              <w:rPr>
                <w:sz w:val="24"/>
              </w:rPr>
              <w:t xml:space="preserve">N заявки</w:t>
            </w:r>
          </w:p>
        </w:tc>
        <w:tc>
          <w:tcPr>
            <w:gridSpan w:val="3"/>
            <w:tcW w:w="2787" w:type="dxa"/>
          </w:tcPr>
          <w:p>
            <w:pPr>
              <w:pStyle w:val="0"/>
              <w:jc w:val="center"/>
            </w:pPr>
            <w:r>
              <w:rPr>
                <w:sz w:val="24"/>
              </w:rPr>
              <w:t xml:space="preserve">Дата испрашиваемого приоритета на основании указанной заявки</w:t>
            </w:r>
          </w:p>
        </w:tc>
        <w:tc>
          <w:tcPr>
            <w:gridSpan w:val="2"/>
            <w:tcW w:w="2824" w:type="dxa"/>
          </w:tcPr>
          <w:p>
            <w:pPr>
              <w:pStyle w:val="0"/>
              <w:jc w:val="center"/>
            </w:pPr>
            <w:r>
              <w:rPr>
                <w:sz w:val="24"/>
              </w:rPr>
              <w:t xml:space="preserve">Код страны подачи</w:t>
            </w:r>
          </w:p>
        </w:tc>
      </w:tr>
      <w:tr>
        <w:tc>
          <w:tcPr>
            <w:gridSpan w:val="4"/>
            <w:tcW w:w="3457" w:type="dxa"/>
          </w:tcPr>
          <w:p>
            <w:pPr>
              <w:pStyle w:val="0"/>
            </w:pPr>
            <w:r>
              <w:rPr>
                <w:sz w:val="24"/>
              </w:rPr>
            </w:r>
          </w:p>
        </w:tc>
        <w:tc>
          <w:tcPr>
            <w:gridSpan w:val="3"/>
            <w:tcW w:w="2787" w:type="dxa"/>
          </w:tcPr>
          <w:p>
            <w:pPr>
              <w:pStyle w:val="0"/>
            </w:pPr>
            <w:r>
              <w:rPr>
                <w:sz w:val="24"/>
              </w:rPr>
            </w:r>
          </w:p>
        </w:tc>
        <w:tc>
          <w:tcPr>
            <w:gridSpan w:val="2"/>
            <w:tcW w:w="2824" w:type="dxa"/>
          </w:tcPr>
          <w:p>
            <w:pPr>
              <w:pStyle w:val="0"/>
            </w:pPr>
            <w:r>
              <w:rPr>
                <w:sz w:val="24"/>
              </w:rPr>
            </w:r>
          </w:p>
        </w:tc>
      </w:tr>
      <w:tr>
        <w:tc>
          <w:tcPr>
            <w:gridSpan w:val="4"/>
            <w:tcW w:w="3457" w:type="dxa"/>
          </w:tcPr>
          <w:p>
            <w:pPr>
              <w:pStyle w:val="0"/>
            </w:pPr>
            <w:r>
              <w:rPr>
                <w:sz w:val="24"/>
              </w:rPr>
            </w:r>
          </w:p>
        </w:tc>
        <w:tc>
          <w:tcPr>
            <w:gridSpan w:val="3"/>
            <w:tcW w:w="2787" w:type="dxa"/>
          </w:tcPr>
          <w:p>
            <w:pPr>
              <w:pStyle w:val="0"/>
            </w:pPr>
            <w:r>
              <w:rPr>
                <w:sz w:val="24"/>
              </w:rPr>
            </w:r>
          </w:p>
        </w:tc>
        <w:tc>
          <w:tcPr>
            <w:gridSpan w:val="2"/>
            <w:tcW w:w="2824" w:type="dxa"/>
          </w:tcPr>
          <w:p>
            <w:pPr>
              <w:pStyle w:val="0"/>
            </w:pPr>
            <w:r>
              <w:rPr>
                <w:sz w:val="24"/>
              </w:rPr>
            </w:r>
          </w:p>
        </w:tc>
      </w:tr>
      <w:tr>
        <w:tc>
          <w:tcPr>
            <w:gridSpan w:val="4"/>
            <w:tcW w:w="3457" w:type="dxa"/>
          </w:tcPr>
          <w:p>
            <w:pPr>
              <w:pStyle w:val="0"/>
            </w:pPr>
            <w:r>
              <w:rPr>
                <w:sz w:val="24"/>
              </w:rPr>
            </w:r>
          </w:p>
        </w:tc>
        <w:tc>
          <w:tcPr>
            <w:gridSpan w:val="3"/>
            <w:tcW w:w="2787" w:type="dxa"/>
          </w:tcPr>
          <w:p>
            <w:pPr>
              <w:pStyle w:val="0"/>
            </w:pPr>
            <w:r>
              <w:rPr>
                <w:sz w:val="24"/>
              </w:rPr>
            </w:r>
          </w:p>
        </w:tc>
        <w:tc>
          <w:tcPr>
            <w:gridSpan w:val="2"/>
            <w:tcW w:w="2824" w:type="dxa"/>
          </w:tcPr>
          <w:p>
            <w:pPr>
              <w:pStyle w:val="0"/>
            </w:pPr>
            <w:r>
              <w:rPr>
                <w:sz w:val="24"/>
              </w:rPr>
            </w:r>
          </w:p>
        </w:tc>
      </w:tr>
      <w:tr>
        <w:tc>
          <w:tcPr>
            <w:gridSpan w:val="4"/>
            <w:tcW w:w="3457" w:type="dxa"/>
          </w:tcPr>
          <w:p>
            <w:pPr>
              <w:pStyle w:val="0"/>
            </w:pPr>
            <w:r>
              <w:rPr>
                <w:sz w:val="24"/>
              </w:rPr>
            </w:r>
          </w:p>
        </w:tc>
        <w:tc>
          <w:tcPr>
            <w:gridSpan w:val="3"/>
            <w:tcW w:w="2787" w:type="dxa"/>
          </w:tcPr>
          <w:p>
            <w:pPr>
              <w:pStyle w:val="0"/>
            </w:pPr>
            <w:r>
              <w:rPr>
                <w:sz w:val="24"/>
              </w:rPr>
            </w:r>
          </w:p>
        </w:tc>
        <w:tc>
          <w:tcPr>
            <w:gridSpan w:val="2"/>
            <w:tcW w:w="2824" w:type="dxa"/>
          </w:tcPr>
          <w:p>
            <w:pPr>
              <w:pStyle w:val="0"/>
            </w:pPr>
            <w:r>
              <w:rPr>
                <w:sz w:val="24"/>
              </w:rPr>
            </w:r>
          </w:p>
        </w:tc>
      </w:tr>
      <w:tr>
        <w:tc>
          <w:tcPr>
            <w:gridSpan w:val="4"/>
            <w:tcW w:w="3457" w:type="dxa"/>
          </w:tcPr>
          <w:p>
            <w:pPr>
              <w:pStyle w:val="0"/>
            </w:pPr>
            <w:r>
              <w:rPr>
                <w:sz w:val="24"/>
              </w:rPr>
            </w:r>
          </w:p>
        </w:tc>
        <w:tc>
          <w:tcPr>
            <w:gridSpan w:val="3"/>
            <w:tcW w:w="2787" w:type="dxa"/>
          </w:tcPr>
          <w:p>
            <w:pPr>
              <w:pStyle w:val="0"/>
            </w:pPr>
            <w:r>
              <w:rPr>
                <w:sz w:val="24"/>
              </w:rPr>
            </w:r>
          </w:p>
        </w:tc>
        <w:tc>
          <w:tcPr>
            <w:gridSpan w:val="2"/>
            <w:tcW w:w="2824" w:type="dxa"/>
          </w:tcPr>
          <w:p>
            <w:pPr>
              <w:pStyle w:val="0"/>
            </w:pPr>
            <w:r>
              <w:rPr>
                <w:sz w:val="24"/>
              </w:rPr>
            </w:r>
          </w:p>
        </w:tc>
      </w:tr>
      <w:tr>
        <w:tc>
          <w:tcPr>
            <w:gridSpan w:val="7"/>
            <w:tcW w:w="6244" w:type="dxa"/>
          </w:tcPr>
          <w:p>
            <w:pPr>
              <w:pStyle w:val="0"/>
              <w:jc w:val="center"/>
            </w:pPr>
            <w:r>
              <w:rPr>
                <w:sz w:val="24"/>
              </w:rPr>
              <w:t xml:space="preserve">Приложение:</w:t>
            </w:r>
          </w:p>
        </w:tc>
        <w:tc>
          <w:tcPr>
            <w:tcW w:w="1473" w:type="dxa"/>
          </w:tcPr>
          <w:p>
            <w:pPr>
              <w:pStyle w:val="0"/>
              <w:jc w:val="center"/>
            </w:pPr>
            <w:r>
              <w:rPr>
                <w:sz w:val="24"/>
              </w:rPr>
              <w:t xml:space="preserve">Количество экземпляров</w:t>
            </w:r>
          </w:p>
        </w:tc>
        <w:tc>
          <w:tcPr>
            <w:tcW w:w="1351" w:type="dxa"/>
          </w:tcPr>
          <w:p>
            <w:pPr>
              <w:pStyle w:val="0"/>
              <w:jc w:val="center"/>
            </w:pPr>
            <w:r>
              <w:rPr>
                <w:sz w:val="24"/>
              </w:rPr>
              <w:t xml:space="preserve">Количество листов в 1 экземпляре</w:t>
            </w:r>
          </w:p>
        </w:tc>
      </w:tr>
      <w:tr>
        <w:tc>
          <w:tcPr>
            <w:gridSpan w:val="7"/>
            <w:tcW w:w="6244" w:type="dxa"/>
            <w:tcBorders>
              <w:bottom w:val="nil"/>
            </w:tcBorders>
          </w:tcPr>
          <w:p>
            <w:pPr>
              <w:pStyle w:val="0"/>
            </w:pPr>
            <w:r>
              <w:rPr>
                <w:sz w:val="24"/>
              </w:rPr>
            </w:r>
          </w:p>
        </w:tc>
        <w:tc>
          <w:tcPr>
            <w:tcW w:w="1473" w:type="dxa"/>
            <w:vMerge w:val="restart"/>
          </w:tcPr>
          <w:p>
            <w:pPr>
              <w:pStyle w:val="0"/>
            </w:pPr>
            <w:r>
              <w:rPr>
                <w:sz w:val="24"/>
              </w:rPr>
            </w:r>
          </w:p>
        </w:tc>
        <w:tc>
          <w:tcPr>
            <w:tcW w:w="1351" w:type="dxa"/>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340" w:type="dxa"/>
          </w:tcPr>
          <w:p>
            <w:pPr>
              <w:pStyle w:val="0"/>
            </w:pPr>
            <w:r>
              <w:rPr>
                <w:sz w:val="24"/>
              </w:rPr>
            </w:r>
          </w:p>
        </w:tc>
        <w:tc>
          <w:tcPr>
            <w:gridSpan w:val="5"/>
            <w:tcW w:w="5564" w:type="dxa"/>
            <w:tcBorders>
              <w:top w:val="nil"/>
              <w:bottom w:val="nil"/>
            </w:tcBorders>
          </w:tcPr>
          <w:p>
            <w:pPr>
              <w:pStyle w:val="0"/>
              <w:jc w:val="both"/>
            </w:pPr>
            <w:r>
              <w:rPr>
                <w:sz w:val="24"/>
              </w:rPr>
              <w:t xml:space="preserve">документ, подтверждающий дату направления запроса</w:t>
            </w:r>
          </w:p>
        </w:tc>
        <w:tc>
          <w:tcPr>
            <w:vMerge w:val="continue"/>
          </w:tcPr>
          <w:p/>
        </w:tc>
        <w:tc>
          <w:tcPr>
            <w:vMerge w:val="continue"/>
          </w:tcPr>
          <w:p/>
        </w:tc>
      </w:tr>
      <w:tr>
        <w:tc>
          <w:tcPr>
            <w:gridSpan w:val="7"/>
            <w:tcW w:w="6244" w:type="dxa"/>
            <w:tcBorders>
              <w:top w:val="nil"/>
            </w:tcBorders>
          </w:tcPr>
          <w:p>
            <w:pPr>
              <w:pStyle w:val="0"/>
              <w:jc w:val="both"/>
            </w:pPr>
            <w:r>
              <w:rPr>
                <w:sz w:val="24"/>
              </w:rPr>
              <w:t xml:space="preserve">о предоставлении заверенной копии первой заявки в патентном ведомстве, в которое подана первая заявка на изобретение</w:t>
            </w:r>
          </w:p>
        </w:tc>
        <w:tc>
          <w:tcPr>
            <w:vMerge w:val="continue"/>
          </w:tcPr>
          <w:p/>
        </w:tc>
        <w:tc>
          <w:tcPr>
            <w:vMerge w:val="continue"/>
          </w:tcPr>
          <w:p/>
        </w:tc>
      </w:tr>
      <w:tr>
        <w:tc>
          <w:tcPr>
            <w:gridSpan w:val="7"/>
            <w:tcW w:w="6244" w:type="dxa"/>
            <w:tcBorders>
              <w:bottom w:val="nil"/>
            </w:tcBorders>
          </w:tcPr>
          <w:p>
            <w:pPr>
              <w:pStyle w:val="0"/>
            </w:pPr>
            <w:r>
              <w:rPr>
                <w:sz w:val="24"/>
              </w:rPr>
            </w:r>
          </w:p>
        </w:tc>
        <w:tc>
          <w:tcPr>
            <w:tcW w:w="1473" w:type="dxa"/>
            <w:vMerge w:val="restart"/>
          </w:tcPr>
          <w:p>
            <w:pPr>
              <w:pStyle w:val="0"/>
            </w:pPr>
            <w:r>
              <w:rPr>
                <w:sz w:val="24"/>
              </w:rPr>
            </w:r>
          </w:p>
        </w:tc>
        <w:tc>
          <w:tcPr>
            <w:tcW w:w="1351" w:type="dxa"/>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340" w:type="dxa"/>
          </w:tcPr>
          <w:p>
            <w:pPr>
              <w:pStyle w:val="0"/>
            </w:pPr>
            <w:r>
              <w:rPr>
                <w:sz w:val="24"/>
              </w:rPr>
            </w:r>
          </w:p>
        </w:tc>
        <w:tc>
          <w:tcPr>
            <w:gridSpan w:val="5"/>
            <w:tcW w:w="5564" w:type="dxa"/>
            <w:vAlign w:val="bottom"/>
            <w:tcBorders>
              <w:top w:val="nil"/>
              <w:bottom w:val="nil"/>
            </w:tcBorders>
          </w:tcPr>
          <w:p>
            <w:pPr>
              <w:pStyle w:val="0"/>
            </w:pPr>
            <w:r>
              <w:rPr>
                <w:sz w:val="24"/>
              </w:rPr>
              <w:t xml:space="preserve">доверенность (ее копия) или копия документа, подтверждающего</w:t>
            </w:r>
          </w:p>
        </w:tc>
        <w:tc>
          <w:tcPr>
            <w:vMerge w:val="continue"/>
          </w:tcPr>
          <w:p/>
        </w:tc>
        <w:tc>
          <w:tcPr>
            <w:vMerge w:val="continue"/>
          </w:tcPr>
          <w:p/>
        </w:tc>
      </w:tr>
      <w:tr>
        <w:tc>
          <w:tcPr>
            <w:gridSpan w:val="7"/>
            <w:tcW w:w="6244" w:type="dxa"/>
            <w:tcBorders>
              <w:top w:val="nil"/>
            </w:tcBorders>
          </w:tcPr>
          <w:p>
            <w:pPr>
              <w:pStyle w:val="0"/>
            </w:pPr>
            <w:r>
              <w:rPr>
                <w:sz w:val="24"/>
              </w:rPr>
              <w:t xml:space="preserve">полномочия законного представителя</w:t>
            </w:r>
          </w:p>
        </w:tc>
        <w:tc>
          <w:tcPr>
            <w:vMerge w:val="continue"/>
          </w:tcPr>
          <w:p/>
        </w:tc>
        <w:tc>
          <w:tcPr>
            <w:vMerge w:val="continue"/>
          </w:tcPr>
          <w:p/>
        </w:tc>
      </w:tr>
      <w:tr>
        <w:tc>
          <w:tcPr>
            <w:gridSpan w:val="7"/>
            <w:tcW w:w="6244" w:type="dxa"/>
            <w:tcBorders>
              <w:bottom w:val="nil"/>
            </w:tcBorders>
          </w:tcPr>
          <w:p>
            <w:pPr>
              <w:pStyle w:val="0"/>
            </w:pPr>
            <w:r>
              <w:rPr>
                <w:sz w:val="24"/>
              </w:rPr>
            </w:r>
          </w:p>
        </w:tc>
        <w:tc>
          <w:tcPr>
            <w:tcW w:w="1473" w:type="dxa"/>
            <w:vMerge w:val="restart"/>
          </w:tcPr>
          <w:p>
            <w:pPr>
              <w:pStyle w:val="0"/>
            </w:pPr>
            <w:r>
              <w:rPr>
                <w:sz w:val="24"/>
              </w:rPr>
            </w:r>
          </w:p>
        </w:tc>
        <w:tc>
          <w:tcPr>
            <w:tcW w:w="1351" w:type="dxa"/>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340" w:type="dxa"/>
          </w:tcPr>
          <w:p>
            <w:pPr>
              <w:pStyle w:val="0"/>
            </w:pPr>
            <w:r>
              <w:rPr>
                <w:sz w:val="24"/>
              </w:rPr>
            </w:r>
          </w:p>
        </w:tc>
        <w:tc>
          <w:tcPr>
            <w:tcW w:w="1876" w:type="dxa"/>
            <w:tcBorders>
              <w:top w:val="nil"/>
              <w:bottom w:val="nil"/>
              <w:right w:val="nil"/>
            </w:tcBorders>
          </w:tcPr>
          <w:p>
            <w:pPr>
              <w:pStyle w:val="0"/>
            </w:pPr>
            <w:r>
              <w:rPr>
                <w:sz w:val="24"/>
              </w:rPr>
              <w:t xml:space="preserve">другой документ</w:t>
            </w:r>
          </w:p>
        </w:tc>
        <w:tc>
          <w:tcPr>
            <w:gridSpan w:val="4"/>
            <w:tcW w:w="3688" w:type="dxa"/>
            <w:tcBorders>
              <w:top w:val="nil"/>
              <w:left w:val="nil"/>
            </w:tcBorders>
          </w:tcPr>
          <w:p>
            <w:pPr>
              <w:pStyle w:val="0"/>
            </w:pPr>
            <w:r>
              <w:rPr>
                <w:sz w:val="24"/>
              </w:rPr>
            </w:r>
          </w:p>
        </w:tc>
        <w:tc>
          <w:tcPr>
            <w:vMerge w:val="continue"/>
          </w:tcPr>
          <w:p/>
        </w:tc>
        <w:tc>
          <w:tcPr>
            <w:vMerge w:val="continue"/>
          </w:tcPr>
          <w:p/>
        </w:tc>
      </w:tr>
      <w:tr>
        <w:tc>
          <w:tcPr>
            <w:gridSpan w:val="3"/>
            <w:tcW w:w="2556" w:type="dxa"/>
            <w:tcBorders>
              <w:top w:val="nil"/>
              <w:right w:val="nil"/>
            </w:tcBorders>
          </w:tcPr>
          <w:p>
            <w:pPr>
              <w:pStyle w:val="0"/>
            </w:pPr>
            <w:r>
              <w:rPr>
                <w:sz w:val="24"/>
              </w:rPr>
            </w:r>
          </w:p>
        </w:tc>
        <w:tc>
          <w:tcPr>
            <w:gridSpan w:val="4"/>
            <w:tcW w:w="3688" w:type="dxa"/>
            <w:tcBorders>
              <w:left w:val="nil"/>
            </w:tcBorders>
          </w:tcPr>
          <w:p>
            <w:pPr>
              <w:pStyle w:val="0"/>
              <w:jc w:val="center"/>
            </w:pPr>
            <w:r>
              <w:rPr>
                <w:sz w:val="24"/>
              </w:rPr>
              <w:t xml:space="preserve">(указать наименование документа)</w:t>
            </w:r>
          </w:p>
        </w:tc>
        <w:tc>
          <w:tcPr>
            <w:vMerge w:val="continue"/>
          </w:tcPr>
          <w:p/>
        </w:tc>
        <w:tc>
          <w:tcPr>
            <w:vMerge w:val="continue"/>
          </w:tcPr>
          <w:p/>
        </w:tc>
      </w:tr>
      <w:tr>
        <w:tc>
          <w:tcPr>
            <w:gridSpan w:val="9"/>
            <w:tcW w:w="9068" w:type="dxa"/>
          </w:tcPr>
          <w:p>
            <w:pPr>
              <w:pStyle w:val="0"/>
              <w:jc w:val="both"/>
            </w:pPr>
            <w:r>
              <w:rPr>
                <w:sz w:val="24"/>
              </w:rPr>
              <w:t xml:space="preserve">Заявителю известна, что в соответствии с </w:t>
            </w:r>
            <w:hyperlink w:history="0" r:id="rId326"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1434" w:tooltip="&lt;4&gt; Собрание законодательства Российской Федерации, 2006, N 31, ст. 3451; 2013, N 14, ст. 1651.">
              <w:r>
                <w:rPr>
                  <w:sz w:val="24"/>
                  <w:color w:val="0000ff"/>
                </w:rPr>
                <w:t xml:space="preserve">&lt;4&gt;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27"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1435" w:tooltip="&lt;5&gt; Собрание законодательства Российской Федерации, 2006, N 31, ст. 3451; 2022, N 29, ст. 5233.">
              <w:r>
                <w:rPr>
                  <w:sz w:val="24"/>
                  <w:color w:val="0000ff"/>
                </w:rPr>
                <w:t xml:space="preserve">&lt;5&gt;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28">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blPrEx>
          <w:tblBorders>
            <w:insideH w:val="nil"/>
          </w:tblBorders>
        </w:tblPrEx>
        <w:tc>
          <w:tcPr>
            <w:gridSpan w:val="9"/>
            <w:tcW w:w="9068" w:type="dxa"/>
            <w:tcBorders>
              <w:bottom w:val="nil"/>
            </w:tcBorders>
          </w:tcPr>
          <w:p>
            <w:pPr>
              <w:pStyle w:val="0"/>
            </w:pPr>
            <w:r>
              <w:rPr>
                <w:sz w:val="24"/>
              </w:rPr>
              <w:t xml:space="preserve">Подпись</w:t>
            </w:r>
          </w:p>
        </w:tc>
      </w:tr>
      <w:tr>
        <w:tblPrEx>
          <w:tblBorders>
            <w:insideH w:val="nil"/>
          </w:tblBorders>
        </w:tblPrEx>
        <w:tc>
          <w:tcPr>
            <w:gridSpan w:val="9"/>
            <w:tcW w:w="9068" w:type="dxa"/>
            <w:tcBorders>
              <w:top w:val="nil"/>
              <w:bottom w:val="nil"/>
            </w:tcBorders>
          </w:tcPr>
          <w:p>
            <w:pPr>
              <w:pStyle w:val="0"/>
            </w:pPr>
            <w:r>
              <w:rPr>
                <w:sz w:val="24"/>
              </w:rPr>
            </w:r>
          </w:p>
        </w:tc>
      </w:tr>
      <w:tr>
        <w:tblPrEx>
          <w:tblBorders>
            <w:insideH w:val="nil"/>
          </w:tblBorders>
        </w:tblPrEx>
        <w:tc>
          <w:tcPr>
            <w:gridSpan w:val="9"/>
            <w:tcW w:w="9068" w:type="dxa"/>
            <w:tcBorders>
              <w:top w:val="nil"/>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29"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1431" w:name="P1431"/>
    <w:bookmarkEnd w:id="1431"/>
    <w:p>
      <w:pPr>
        <w:pStyle w:val="0"/>
        <w:spacing w:before="240" w:line-rule="auto"/>
        <w:ind w:firstLine="540"/>
        <w:jc w:val="both"/>
      </w:pPr>
      <w:r>
        <w:rPr>
          <w:sz w:val="24"/>
        </w:rPr>
        <w:t xml:space="preserve">&lt;1&gt; Собрание законодательства Российской Федерации, 2008, N 51, ст. 6170; 2022, N 39, ст. 6626.</w:t>
      </w:r>
    </w:p>
    <w:bookmarkStart w:id="1432" w:name="P1432"/>
    <w:bookmarkEnd w:id="1432"/>
    <w:p>
      <w:pPr>
        <w:pStyle w:val="0"/>
        <w:spacing w:before="240" w:line-rule="auto"/>
        <w:ind w:firstLine="540"/>
        <w:jc w:val="both"/>
      </w:pPr>
      <w:r>
        <w:rPr>
          <w:sz w:val="24"/>
        </w:rPr>
        <w:t xml:space="preserve">&lt;2&gt; Ратифицирована </w:t>
      </w:r>
      <w:hyperlink w:history="0" r:id="rId330" w:tooltip="Ссылка на КонсультантПлюс">
        <w:r>
          <w:rPr>
            <w:sz w:val="24"/>
            <w:color w:val="0000ff"/>
          </w:rPr>
          <w:t xml:space="preserve">Указом</w:t>
        </w:r>
      </w:hyperlink>
      <w:r>
        <w:rPr>
          <w:sz w:val="24"/>
        </w:rPr>
        <w:t xml:space="preserve"> Президиума Верховного Совета СССР от 19 сентября 1968 г. N 3104-VII. Вступила в силу для Российской Федерации 26 апреля 1970 г. (Ведомости ВС СССР, 1968, N 40, ст. 363).</w:t>
      </w:r>
    </w:p>
    <w:bookmarkStart w:id="1433" w:name="P1433"/>
    <w:bookmarkEnd w:id="1433"/>
    <w:p>
      <w:pPr>
        <w:pStyle w:val="0"/>
        <w:spacing w:before="240" w:line-rule="auto"/>
        <w:ind w:firstLine="540"/>
        <w:jc w:val="both"/>
      </w:pPr>
      <w:r>
        <w:rPr>
          <w:sz w:val="24"/>
        </w:rPr>
        <w:t xml:space="preserve">&lt;3&gt; Собрание законодательства Российской Федерации, 2006, N 52, ст. 5496; 2014, N 11, ст. 110.</w:t>
      </w:r>
    </w:p>
    <w:bookmarkStart w:id="1434" w:name="P1434"/>
    <w:bookmarkEnd w:id="1434"/>
    <w:p>
      <w:pPr>
        <w:pStyle w:val="0"/>
        <w:spacing w:before="240" w:line-rule="auto"/>
        <w:ind w:firstLine="540"/>
        <w:jc w:val="both"/>
      </w:pPr>
      <w:r>
        <w:rPr>
          <w:sz w:val="24"/>
        </w:rPr>
        <w:t xml:space="preserve">&lt;4&gt; Собрание законодательства Российской Федерации, 2006, N 31, ст. 3451; 2013, N 14, ст. 1651.</w:t>
      </w:r>
    </w:p>
    <w:bookmarkStart w:id="1435" w:name="P1435"/>
    <w:bookmarkEnd w:id="1435"/>
    <w:p>
      <w:pPr>
        <w:pStyle w:val="0"/>
        <w:spacing w:before="240" w:line-rule="auto"/>
        <w:ind w:firstLine="540"/>
        <w:jc w:val="both"/>
      </w:pPr>
      <w:r>
        <w:rPr>
          <w:sz w:val="24"/>
        </w:rPr>
        <w:t xml:space="preserve">&lt;5&gt;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w:t>
      </w:r>
    </w:p>
    <w:p>
      <w:pPr>
        <w:pStyle w:val="0"/>
        <w:jc w:val="right"/>
      </w:pPr>
      <w:r>
        <w:rPr>
          <w:sz w:val="24"/>
        </w:rPr>
        <w:t xml:space="preserve">являющихся основанием для</w:t>
      </w:r>
    </w:p>
    <w:p>
      <w:pPr>
        <w:pStyle w:val="0"/>
        <w:jc w:val="right"/>
      </w:pPr>
      <w:r>
        <w:rPr>
          <w:sz w:val="24"/>
        </w:rPr>
        <w:t xml:space="preserve">совершения юридически значимых</w:t>
      </w:r>
    </w:p>
    <w:p>
      <w:pPr>
        <w:pStyle w:val="0"/>
        <w:jc w:val="right"/>
      </w:pPr>
      <w:r>
        <w:rPr>
          <w:sz w:val="24"/>
        </w:rPr>
        <w:t xml:space="preserve">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1449" w:name="P1449"/>
    <w:bookmarkEnd w:id="1449"/>
    <w:p>
      <w:pPr>
        <w:pStyle w:val="0"/>
        <w:jc w:val="center"/>
      </w:pPr>
      <w:r>
        <w:rPr>
          <w:sz w:val="24"/>
        </w:rPr>
        <w:t xml:space="preserve">ФОРМА ХОДАТАЙСТВА</w:t>
      </w:r>
    </w:p>
    <w:p>
      <w:pPr>
        <w:pStyle w:val="0"/>
        <w:jc w:val="center"/>
      </w:pPr>
      <w:r>
        <w:rPr>
          <w:sz w:val="24"/>
        </w:rPr>
        <w:t xml:space="preserve">О ВНЕСЕНИИ ИЗМЕНЕНИЙ В ДОКУМЕНТЫ ЗАЯВКИ НА ВЫДАЧУ ПАТЕНТА</w:t>
      </w:r>
    </w:p>
    <w:p>
      <w:pPr>
        <w:pStyle w:val="0"/>
        <w:jc w:val="center"/>
      </w:pPr>
      <w:r>
        <w:rPr>
          <w:sz w:val="24"/>
        </w:rPr>
        <w:t xml:space="preserve">НА ИЗОБРЕТЕНИЕ - ОПИСАНИЕ ИЗОБРЕТЕНИЯ, ФОРМУЛУ ИЗОБРЕТЕНИЯ,</w:t>
      </w:r>
    </w:p>
    <w:p>
      <w:pPr>
        <w:pStyle w:val="0"/>
        <w:jc w:val="center"/>
      </w:pPr>
      <w:r>
        <w:rPr>
          <w:sz w:val="24"/>
        </w:rPr>
        <w:t xml:space="preserve">ЧЕРТЕЖ (ЧЕРТЕЖИ), ИНЫЕ МАТЕРИАЛЫ, РЕФЕРАТ</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0"/>
        <w:gridCol w:w="340"/>
        <w:gridCol w:w="1898"/>
        <w:gridCol w:w="297"/>
        <w:gridCol w:w="366"/>
        <w:gridCol w:w="320"/>
        <w:gridCol w:w="803"/>
        <w:gridCol w:w="1077"/>
        <w:gridCol w:w="340"/>
        <w:gridCol w:w="680"/>
        <w:gridCol w:w="340"/>
        <w:gridCol w:w="783"/>
        <w:gridCol w:w="1483"/>
      </w:tblGrid>
      <w:tr>
        <w:tc>
          <w:tcPr>
            <w:gridSpan w:val="7"/>
            <w:tcW w:w="4364"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6"/>
            <w:tcW w:w="4703"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7"/>
            <w:tcW w:w="4364" w:type="dxa"/>
            <w:tcBorders>
              <w:top w:val="nil"/>
              <w:bottom w:val="single" w:sz="4"/>
            </w:tcBorders>
          </w:tcPr>
          <w:p>
            <w:pPr>
              <w:pStyle w:val="0"/>
            </w:pPr>
            <w:r>
              <w:rPr>
                <w:sz w:val="24"/>
              </w:rPr>
            </w:r>
          </w:p>
        </w:tc>
        <w:tc>
          <w:tcPr>
            <w:gridSpan w:val="6"/>
            <w:tcW w:w="4703" w:type="dxa"/>
            <w:tcBorders>
              <w:top w:val="nil"/>
              <w:bottom w:val="single" w:sz="4"/>
            </w:tcBorders>
          </w:tcPr>
          <w:p>
            <w:pPr>
              <w:pStyle w:val="0"/>
            </w:pPr>
            <w:r>
              <w:rPr>
                <w:sz w:val="24"/>
              </w:rPr>
            </w:r>
          </w:p>
        </w:tc>
      </w:tr>
      <w:tr>
        <w:tblPrEx>
          <w:tblBorders>
            <w:insideH w:val="single" w:sz="4"/>
          </w:tblBorders>
        </w:tblPrEx>
        <w:tc>
          <w:tcPr>
            <w:gridSpan w:val="13"/>
            <w:tcW w:w="9067"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3"/>
            <w:tcW w:w="9067"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внесении изменений в документы заявки на выдачу патента на изобретение - описание изобретения, формулу изобретения, чертеж (чертежи), иные материалы, реферат</w:t>
            </w:r>
          </w:p>
        </w:tc>
      </w:tr>
      <w:tr>
        <w:tc>
          <w:tcPr>
            <w:gridSpan w:val="13"/>
            <w:tcW w:w="9067" w:type="dxa"/>
            <w:tcBorders>
              <w:top w:val="single" w:sz="4"/>
              <w:bottom w:val="nil"/>
            </w:tcBorders>
          </w:tcPr>
          <w:p>
            <w:pPr>
              <w:pStyle w:val="0"/>
            </w:pPr>
            <w:r>
              <w:rPr>
                <w:sz w:val="24"/>
              </w:rPr>
              <w:t xml:space="preserve">N заявки на выдачу патента на изобретение</w:t>
            </w:r>
          </w:p>
        </w:tc>
      </w:tr>
      <w:tr>
        <w:tc>
          <w:tcPr>
            <w:gridSpan w:val="13"/>
            <w:tcW w:w="9067" w:type="dxa"/>
            <w:tcBorders>
              <w:top w:val="nil"/>
              <w:bottom w:val="nil"/>
            </w:tcBorders>
          </w:tcPr>
          <w:p>
            <w:pPr>
              <w:pStyle w:val="0"/>
            </w:pPr>
            <w:r>
              <w:rPr>
                <w:sz w:val="24"/>
              </w:rPr>
            </w:r>
          </w:p>
        </w:tc>
      </w:tr>
      <w:tr>
        <w:tc>
          <w:tcPr>
            <w:gridSpan w:val="13"/>
            <w:tcW w:w="9067" w:type="dxa"/>
            <w:tcBorders>
              <w:top w:val="nil"/>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 на выдачу патента на изобретение)</w:t>
            </w:r>
          </w:p>
        </w:tc>
      </w:tr>
      <w:tr>
        <w:tc>
          <w:tcPr>
            <w:gridSpan w:val="13"/>
            <w:tcW w:w="9067" w:type="dxa"/>
            <w:tcBorders>
              <w:top w:val="nil"/>
              <w:bottom w:val="single" w:sz="4"/>
            </w:tcBorders>
          </w:tcPr>
          <w:p>
            <w:pPr>
              <w:pStyle w:val="0"/>
            </w:pPr>
            <w:r>
              <w:rPr>
                <w:sz w:val="24"/>
              </w:rPr>
            </w:r>
          </w:p>
        </w:tc>
      </w:tr>
      <w:tr>
        <w:tc>
          <w:tcPr>
            <w:gridSpan w:val="13"/>
            <w:tcW w:w="9067" w:type="dxa"/>
            <w:tcBorders>
              <w:top w:val="single" w:sz="4"/>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3"/>
            <w:tcW w:w="9067" w:type="dxa"/>
            <w:tcBorders>
              <w:top w:val="nil"/>
              <w:bottom w:val="nil"/>
            </w:tcBorders>
          </w:tcPr>
          <w:p>
            <w:pPr>
              <w:pStyle w:val="0"/>
            </w:pPr>
            <w:r>
              <w:rPr>
                <w:sz w:val="24"/>
              </w:rPr>
            </w:r>
          </w:p>
        </w:tc>
      </w:tr>
      <w:tr>
        <w:tblPrEx>
          <w:tblBorders>
            <w:insideV w:val="nil"/>
          </w:tblBorders>
        </w:tblPrEx>
        <w:tc>
          <w:tcPr>
            <w:gridSpan w:val="7"/>
            <w:tcW w:w="4364" w:type="dxa"/>
            <w:tcBorders>
              <w:top w:val="nil"/>
              <w:left w:val="single" w:sz="4"/>
              <w:bottom w:val="single" w:sz="4"/>
            </w:tcBorders>
          </w:tcPr>
          <w:p>
            <w:pPr>
              <w:pStyle w:val="0"/>
            </w:pPr>
            <w:r>
              <w:rPr>
                <w:sz w:val="24"/>
              </w:rPr>
              <w:t xml:space="preserve">ОГРН:</w:t>
            </w:r>
          </w:p>
          <w:p>
            <w:pPr>
              <w:pStyle w:val="0"/>
            </w:pPr>
            <w:r>
              <w:rPr>
                <w:sz w:val="24"/>
              </w:rPr>
              <w:t xml:space="preserve">СНИЛС (при наличии):</w:t>
            </w:r>
          </w:p>
        </w:tc>
        <w:tc>
          <w:tcPr>
            <w:gridSpan w:val="6"/>
            <w:tcW w:w="4703" w:type="dxa"/>
            <w:tcBorders>
              <w:top w:val="nil"/>
              <w:bottom w:val="single" w:sz="4"/>
              <w:right w:val="single" w:sz="4"/>
            </w:tcBorders>
          </w:tcPr>
          <w:p>
            <w:pPr>
              <w:pStyle w:val="0"/>
              <w:jc w:val="both"/>
            </w:pPr>
            <w:r>
              <w:rPr>
                <w:sz w:val="24"/>
              </w:rPr>
              <w:t xml:space="preserve">ИНН (при наличии):</w:t>
            </w:r>
          </w:p>
        </w:tc>
      </w:tr>
      <w:tr>
        <w:tc>
          <w:tcPr>
            <w:gridSpan w:val="13"/>
            <w:tcW w:w="9067" w:type="dxa"/>
            <w:tcBorders>
              <w:top w:val="single" w:sz="4"/>
              <w:bottom w:val="nil"/>
            </w:tcBorders>
          </w:tcPr>
          <w:p>
            <w:pPr>
              <w:pStyle w:val="0"/>
            </w:pPr>
            <w:r>
              <w:rPr>
                <w:sz w:val="24"/>
              </w:rPr>
              <w:t xml:space="preserve">Прошу внести исправления и уточнения в следующие документы заявки:</w:t>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1"/>
            <w:tcW w:w="8387" w:type="dxa"/>
            <w:tcBorders>
              <w:top w:val="nil"/>
              <w:bottom w:val="nil"/>
            </w:tcBorders>
          </w:tcPr>
          <w:p>
            <w:pPr>
              <w:pStyle w:val="0"/>
            </w:pPr>
            <w:r>
              <w:rPr>
                <w:sz w:val="24"/>
              </w:rPr>
              <w:t xml:space="preserve">описание изобретения</w:t>
            </w:r>
          </w:p>
        </w:tc>
      </w:tr>
      <w:tr>
        <w:tc>
          <w:tcPr>
            <w:gridSpan w:val="13"/>
            <w:tcW w:w="906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1"/>
            <w:tcW w:w="8387" w:type="dxa"/>
            <w:tcBorders>
              <w:top w:val="nil"/>
              <w:bottom w:val="nil"/>
            </w:tcBorders>
          </w:tcPr>
          <w:p>
            <w:pPr>
              <w:pStyle w:val="0"/>
            </w:pPr>
            <w:r>
              <w:rPr>
                <w:sz w:val="24"/>
              </w:rPr>
              <w:t xml:space="preserve">формулу изобретения</w:t>
            </w:r>
          </w:p>
        </w:tc>
      </w:tr>
      <w:tr>
        <w:tc>
          <w:tcPr>
            <w:gridSpan w:val="13"/>
            <w:tcW w:w="906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1"/>
            <w:tcW w:w="8387" w:type="dxa"/>
            <w:tcBorders>
              <w:top w:val="nil"/>
              <w:bottom w:val="nil"/>
            </w:tcBorders>
          </w:tcPr>
          <w:p>
            <w:pPr>
              <w:pStyle w:val="0"/>
            </w:pPr>
            <w:r>
              <w:rPr>
                <w:sz w:val="24"/>
              </w:rPr>
              <w:t xml:space="preserve">чертеж (чертежи)</w:t>
            </w:r>
          </w:p>
        </w:tc>
      </w:tr>
      <w:tr>
        <w:tc>
          <w:tcPr>
            <w:gridSpan w:val="13"/>
            <w:tcW w:w="906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2"/>
            <w:tcW w:w="2195" w:type="dxa"/>
            <w:tcBorders>
              <w:top w:val="nil"/>
              <w:bottom w:val="nil"/>
            </w:tcBorders>
          </w:tcPr>
          <w:p>
            <w:pPr>
              <w:pStyle w:val="0"/>
            </w:pPr>
            <w:r>
              <w:rPr>
                <w:sz w:val="24"/>
              </w:rPr>
              <w:t xml:space="preserve">и иные материалы,</w:t>
            </w:r>
          </w:p>
        </w:tc>
        <w:tc>
          <w:tcPr>
            <w:tcW w:w="366" w:type="dxa"/>
            <w:tcBorders>
              <w:top w:val="single" w:sz="4"/>
              <w:bottom w:val="single" w:sz="4"/>
            </w:tcBorders>
          </w:tcPr>
          <w:p>
            <w:pPr>
              <w:pStyle w:val="0"/>
            </w:pPr>
            <w:r>
              <w:rPr>
                <w:sz w:val="24"/>
              </w:rPr>
            </w:r>
          </w:p>
        </w:tc>
        <w:tc>
          <w:tcPr>
            <w:gridSpan w:val="8"/>
            <w:tcW w:w="5826" w:type="dxa"/>
            <w:tcBorders>
              <w:top w:val="nil"/>
              <w:bottom w:val="nil"/>
            </w:tcBorders>
          </w:tcPr>
          <w:p>
            <w:pPr>
              <w:pStyle w:val="0"/>
            </w:pPr>
            <w:r>
              <w:rPr>
                <w:sz w:val="24"/>
              </w:rPr>
              <w:t xml:space="preserve">в том числе трехмерную модель изобретения в электронной форме</w:t>
            </w:r>
          </w:p>
        </w:tc>
      </w:tr>
      <w:tr>
        <w:tc>
          <w:tcPr>
            <w:gridSpan w:val="13"/>
            <w:tcW w:w="906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1"/>
            <w:tcW w:w="8387" w:type="dxa"/>
            <w:tcBorders>
              <w:top w:val="nil"/>
              <w:bottom w:val="nil"/>
            </w:tcBorders>
          </w:tcPr>
          <w:p>
            <w:pPr>
              <w:pStyle w:val="0"/>
            </w:pPr>
            <w:r>
              <w:rPr>
                <w:sz w:val="24"/>
              </w:rPr>
              <w:t xml:space="preserve">реферат</w:t>
            </w:r>
          </w:p>
        </w:tc>
      </w:tr>
      <w:tr>
        <w:tc>
          <w:tcPr>
            <w:gridSpan w:val="13"/>
            <w:tcW w:w="9067" w:type="dxa"/>
            <w:tcBorders>
              <w:top w:val="nil"/>
              <w:bottom w:val="single" w:sz="4"/>
            </w:tcBorders>
          </w:tcPr>
          <w:p>
            <w:pPr>
              <w:pStyle w:val="0"/>
            </w:pPr>
            <w:r>
              <w:rPr>
                <w:sz w:val="24"/>
              </w:rPr>
            </w:r>
          </w:p>
        </w:tc>
      </w:tr>
      <w:tr>
        <w:tc>
          <w:tcPr>
            <w:gridSpan w:val="13"/>
            <w:tcW w:w="9067" w:type="dxa"/>
            <w:tcBorders>
              <w:top w:val="single" w:sz="4"/>
              <w:bottom w:val="nil"/>
            </w:tcBorders>
          </w:tcPr>
          <w:p>
            <w:pPr>
              <w:pStyle w:val="0"/>
              <w:jc w:val="both"/>
            </w:pPr>
            <w:r>
              <w:rPr>
                <w:sz w:val="24"/>
              </w:rPr>
              <w:t xml:space="preserve">Указание видов документов, в которые вносятся исправления, характер исправлений (с указанием номеров страниц, абзацев, строк в тексте документов, номера чертежа, подлежащих исправлению)</w:t>
            </w:r>
          </w:p>
        </w:tc>
      </w:tr>
      <w:tr>
        <w:tc>
          <w:tcPr>
            <w:gridSpan w:val="13"/>
            <w:tcW w:w="9067" w:type="dxa"/>
            <w:tcBorders>
              <w:top w:val="nil"/>
              <w:bottom w:val="nil"/>
            </w:tcBorders>
          </w:tcPr>
          <w:p>
            <w:pPr>
              <w:pStyle w:val="0"/>
            </w:pPr>
            <w:r>
              <w:rPr>
                <w:sz w:val="24"/>
              </w:rPr>
            </w:r>
          </w:p>
        </w:tc>
      </w:tr>
      <w:tr>
        <w:tc>
          <w:tcPr>
            <w:gridSpan w:val="13"/>
            <w:tcW w:w="9067"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4761" w:type="dxa"/>
            <w:tcBorders>
              <w:top w:val="single" w:sz="4"/>
              <w:bottom w:val="nil"/>
            </w:tcBorders>
          </w:tcPr>
          <w:p>
            <w:pPr>
              <w:pStyle w:val="0"/>
            </w:pPr>
            <w:r>
              <w:rPr>
                <w:sz w:val="24"/>
              </w:rPr>
              <w:t xml:space="preserve">Уплачена пошлина по подпункту _______</w:t>
            </w:r>
          </w:p>
        </w:tc>
        <w:tc>
          <w:tcPr>
            <w:tcW w:w="340" w:type="dxa"/>
            <w:tcBorders>
              <w:top w:val="single" w:sz="4"/>
              <w:bottom w:val="single" w:sz="4"/>
            </w:tcBorders>
          </w:tcPr>
          <w:p>
            <w:pPr>
              <w:pStyle w:val="0"/>
            </w:pPr>
            <w:r>
              <w:rPr>
                <w:sz w:val="24"/>
              </w:rPr>
            </w:r>
          </w:p>
        </w:tc>
        <w:tc>
          <w:tcPr>
            <w:tcW w:w="680" w:type="dxa"/>
            <w:tcBorders>
              <w:top w:val="nil"/>
              <w:bottom w:val="nil"/>
            </w:tcBorders>
          </w:tcPr>
          <w:p>
            <w:pPr>
              <w:pStyle w:val="0"/>
            </w:pPr>
            <w:hyperlink w:history="0" r:id="rId33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p>
        </w:tc>
        <w:tc>
          <w:tcPr>
            <w:tcW w:w="340" w:type="dxa"/>
            <w:tcBorders>
              <w:top w:val="single" w:sz="4"/>
              <w:bottom w:val="single" w:sz="4"/>
            </w:tcBorders>
          </w:tcPr>
          <w:p>
            <w:pPr>
              <w:pStyle w:val="0"/>
            </w:pPr>
            <w:r>
              <w:rPr>
                <w:sz w:val="24"/>
              </w:rPr>
            </w:r>
          </w:p>
        </w:tc>
        <w:tc>
          <w:tcPr>
            <w:gridSpan w:val="2"/>
            <w:tcW w:w="2266" w:type="dxa"/>
            <w:tcBorders>
              <w:top w:val="nil"/>
              <w:bottom w:val="nil"/>
            </w:tcBorders>
          </w:tcPr>
          <w:p>
            <w:pPr>
              <w:pStyle w:val="0"/>
            </w:pPr>
            <w:hyperlink w:history="0" r:id="rId33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2</w:t>
              </w:r>
            </w:hyperlink>
            <w:r>
              <w:rPr>
                <w:sz w:val="24"/>
              </w:rPr>
              <w:t xml:space="preserve"> к Положению</w:t>
            </w:r>
          </w:p>
        </w:tc>
      </w:tr>
      <w:tr>
        <w:tc>
          <w:tcPr>
            <w:gridSpan w:val="13"/>
            <w:tcW w:w="9067" w:type="dxa"/>
            <w:tcBorders>
              <w:top w:val="nil"/>
              <w:bottom w:val="nil"/>
            </w:tcBorders>
          </w:tcPr>
          <w:p>
            <w:pPr>
              <w:pStyle w:val="0"/>
              <w:jc w:val="both"/>
            </w:pPr>
            <w:r>
              <w:rPr>
                <w:sz w:val="24"/>
              </w:rPr>
              <w:t xml:space="preserve">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1597" w:tooltip="&lt;1&gt; Собрание законодательства Российской Федерации, 2008, N 51, ст. 6170; 2022, N 39, ст. 6626.">
              <w:r>
                <w:rPr>
                  <w:sz w:val="24"/>
                  <w:color w:val="0000ff"/>
                </w:rPr>
                <w:t xml:space="preserve">&lt;1&gt;</w:t>
              </w:r>
            </w:hyperlink>
            <w:r>
              <w:rPr>
                <w:sz w:val="24"/>
              </w:rPr>
              <w:t xml:space="preserve">.</w:t>
            </w:r>
          </w:p>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c>
          <w:tcPr>
            <w:gridSpan w:val="13"/>
            <w:tcW w:w="9067" w:type="dxa"/>
            <w:tcBorders>
              <w:top w:val="nil"/>
              <w:bottom w:val="single" w:sz="4"/>
            </w:tcBorders>
          </w:tcPr>
          <w:p>
            <w:pPr>
              <w:pStyle w:val="0"/>
            </w:pPr>
            <w:r>
              <w:rPr>
                <w:sz w:val="24"/>
              </w:rPr>
            </w:r>
          </w:p>
        </w:tc>
      </w:tr>
      <w:tr>
        <w:tblPrEx>
          <w:tblBorders>
            <w:insideH w:val="single" w:sz="4"/>
          </w:tblBorders>
        </w:tblPrEx>
        <w:tc>
          <w:tcPr>
            <w:gridSpan w:val="10"/>
            <w:tcW w:w="6461" w:type="dxa"/>
            <w:tcBorders>
              <w:top w:val="single" w:sz="4"/>
              <w:bottom w:val="single" w:sz="4"/>
            </w:tcBorders>
          </w:tcPr>
          <w:p>
            <w:pPr>
              <w:pStyle w:val="0"/>
              <w:jc w:val="center"/>
            </w:pPr>
            <w:r>
              <w:rPr>
                <w:sz w:val="24"/>
              </w:rPr>
              <w:t xml:space="preserve">Приложение:</w:t>
            </w:r>
          </w:p>
        </w:tc>
        <w:tc>
          <w:tcPr>
            <w:gridSpan w:val="2"/>
            <w:tcW w:w="1123" w:type="dxa"/>
            <w:tcBorders>
              <w:top w:val="single" w:sz="4"/>
              <w:bottom w:val="single" w:sz="4"/>
            </w:tcBorders>
          </w:tcPr>
          <w:p>
            <w:pPr>
              <w:pStyle w:val="0"/>
              <w:jc w:val="center"/>
            </w:pPr>
            <w:r>
              <w:rPr>
                <w:sz w:val="24"/>
              </w:rPr>
              <w:t xml:space="preserve">Количество экземпляров</w:t>
            </w:r>
          </w:p>
        </w:tc>
        <w:tc>
          <w:tcPr>
            <w:tcW w:w="1483" w:type="dxa"/>
            <w:tcBorders>
              <w:top w:val="single" w:sz="4"/>
              <w:bottom w:val="single" w:sz="4"/>
            </w:tcBorders>
          </w:tcPr>
          <w:p>
            <w:pPr>
              <w:pStyle w:val="0"/>
              <w:jc w:val="center"/>
            </w:pPr>
            <w:r>
              <w:rPr>
                <w:sz w:val="24"/>
              </w:rPr>
              <w:t xml:space="preserve">Количество листов в 1 экземпляре</w:t>
            </w: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jc w:val="both"/>
            </w:pPr>
            <w:r>
              <w:rPr>
                <w:sz w:val="24"/>
              </w:rPr>
              <w:t xml:space="preserve">заменяющие листы:</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pPr>
            <w:r>
              <w:rPr>
                <w:sz w:val="24"/>
              </w:rPr>
              <w:t xml:space="preserve">описания изобретения</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pPr>
            <w:r>
              <w:rPr>
                <w:sz w:val="24"/>
              </w:rPr>
              <w:t xml:space="preserve">формулы изобретения</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pPr>
            <w:r>
              <w:rPr>
                <w:sz w:val="24"/>
              </w:rPr>
              <w:t xml:space="preserve">чертежа (чертежей)</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2"/>
            <w:tcW w:w="2195" w:type="dxa"/>
            <w:tcBorders>
              <w:top w:val="nil"/>
              <w:bottom w:val="nil"/>
            </w:tcBorders>
          </w:tcPr>
          <w:p>
            <w:pPr>
              <w:pStyle w:val="0"/>
            </w:pPr>
            <w:r>
              <w:rPr>
                <w:sz w:val="24"/>
              </w:rPr>
              <w:t xml:space="preserve">и иных материалов,</w:t>
            </w:r>
          </w:p>
        </w:tc>
        <w:tc>
          <w:tcPr>
            <w:gridSpan w:val="2"/>
            <w:tcW w:w="686" w:type="dxa"/>
            <w:tcBorders>
              <w:top w:val="single" w:sz="4"/>
              <w:bottom w:val="single" w:sz="4"/>
            </w:tcBorders>
          </w:tcPr>
          <w:p>
            <w:pPr>
              <w:pStyle w:val="0"/>
            </w:pPr>
            <w:r>
              <w:rPr>
                <w:sz w:val="24"/>
              </w:rPr>
            </w:r>
          </w:p>
        </w:tc>
        <w:tc>
          <w:tcPr>
            <w:gridSpan w:val="4"/>
            <w:tcW w:w="2900" w:type="dxa"/>
            <w:tcBorders>
              <w:top w:val="nil"/>
              <w:bottom w:val="nil"/>
            </w:tcBorders>
          </w:tcPr>
          <w:p>
            <w:pPr>
              <w:pStyle w:val="0"/>
              <w:jc w:val="both"/>
            </w:pPr>
            <w:r>
              <w:rPr>
                <w:sz w:val="24"/>
              </w:rPr>
              <w:t xml:space="preserve">в том числе трехмерной модели изобретения</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t xml:space="preserve">в электронной форме</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pPr>
            <w:r>
              <w:rPr>
                <w:sz w:val="24"/>
              </w:rPr>
              <w:t xml:space="preserve">реферата</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jc w:val="both"/>
            </w:pPr>
            <w:r>
              <w:rPr>
                <w:sz w:val="24"/>
              </w:rPr>
              <w:t xml:space="preserve">копия документа, подтверждающего уплату пошлины</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t xml:space="preserve">(представляется по собственной инициативе заявителя)</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jc w:val="both"/>
            </w:pPr>
            <w:r>
              <w:rPr>
                <w:sz w:val="24"/>
              </w:rPr>
              <w:t xml:space="preserve">ходатайство о предоставлении права на освобождение от уплаты пошлин или их уплату в уменьшенном размере</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898" w:type="dxa"/>
            <w:tcBorders>
              <w:top w:val="nil"/>
              <w:bottom w:val="nil"/>
              <w:right w:val="nil"/>
            </w:tcBorders>
          </w:tcPr>
          <w:p>
            <w:pPr>
              <w:pStyle w:val="0"/>
            </w:pPr>
            <w:r>
              <w:rPr>
                <w:sz w:val="24"/>
              </w:rPr>
              <w:t xml:space="preserve">другой документ</w:t>
            </w:r>
          </w:p>
        </w:tc>
        <w:tc>
          <w:tcPr>
            <w:gridSpan w:val="7"/>
            <w:tcW w:w="3883" w:type="dxa"/>
            <w:tcBorders>
              <w:top w:val="nil"/>
              <w:left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3"/>
            <w:tcW w:w="2578" w:type="dxa"/>
            <w:tcBorders>
              <w:top w:val="nil"/>
              <w:bottom w:val="single" w:sz="4"/>
              <w:right w:val="nil"/>
            </w:tcBorders>
          </w:tcPr>
          <w:p>
            <w:pPr>
              <w:pStyle w:val="0"/>
            </w:pPr>
            <w:r>
              <w:rPr>
                <w:sz w:val="24"/>
              </w:rPr>
            </w:r>
          </w:p>
        </w:tc>
        <w:tc>
          <w:tcPr>
            <w:gridSpan w:val="7"/>
            <w:tcW w:w="3883" w:type="dxa"/>
            <w:tcBorders>
              <w:top w:val="single" w:sz="4"/>
              <w:left w:val="nil"/>
              <w:bottom w:val="single" w:sz="4"/>
            </w:tcBorders>
          </w:tcPr>
          <w:p>
            <w:pPr>
              <w:pStyle w:val="0"/>
              <w:jc w:val="center"/>
            </w:pPr>
            <w:r>
              <w:rPr>
                <w:sz w:val="24"/>
              </w:rPr>
              <w:t xml:space="preserve">(указать наименование документа)</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single" w:sz="4"/>
              <w:bottom w:val="nil"/>
            </w:tcBorders>
          </w:tcPr>
          <w:p>
            <w:pPr>
              <w:pStyle w:val="0"/>
            </w:pPr>
            <w:r>
              <w:rPr>
                <w:sz w:val="24"/>
              </w:rPr>
            </w:r>
          </w:p>
        </w:tc>
        <w:tc>
          <w:tcPr>
            <w:gridSpan w:val="2"/>
            <w:tcW w:w="1123" w:type="dxa"/>
            <w:tcBorders>
              <w:top w:val="single" w:sz="4"/>
              <w:bottom w:val="single" w:sz="4"/>
            </w:tcBorders>
            <w:vMerge w:val="restart"/>
          </w:tcPr>
          <w:p>
            <w:pPr>
              <w:pStyle w:val="0"/>
            </w:pPr>
            <w:r>
              <w:rPr>
                <w:sz w:val="24"/>
              </w:rPr>
            </w:r>
          </w:p>
        </w:tc>
        <w:tc>
          <w:tcPr>
            <w:tcW w:w="1483"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781" w:type="dxa"/>
            <w:tcBorders>
              <w:top w:val="nil"/>
              <w:bottom w:val="nil"/>
            </w:tcBorders>
          </w:tcPr>
          <w:p>
            <w:pPr>
              <w:pStyle w:val="0"/>
            </w:pPr>
            <w:r>
              <w:rPr>
                <w:sz w:val="24"/>
              </w:rPr>
              <w:t xml:space="preserve">дополнительные листы к настоящему ходатайству</w:t>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461" w:type="dxa"/>
            <w:tcBorders>
              <w:top w:val="nil"/>
              <w:bottom w:val="single" w:sz="4"/>
            </w:tcBorders>
          </w:tcPr>
          <w:p>
            <w:pPr>
              <w:pStyle w:val="0"/>
            </w:pPr>
            <w:r>
              <w:rPr>
                <w:sz w:val="24"/>
              </w:rPr>
            </w:r>
          </w:p>
        </w:tc>
        <w:tc>
          <w:tcPr>
            <w:gridSpan w:val="2"/>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3"/>
            <w:tcW w:w="9067" w:type="dxa"/>
            <w:tcBorders>
              <w:top w:val="single" w:sz="4"/>
              <w:bottom w:val="single" w:sz="4"/>
            </w:tcBorders>
          </w:tcPr>
          <w:p>
            <w:pPr>
              <w:pStyle w:val="0"/>
              <w:jc w:val="both"/>
            </w:pPr>
            <w:r>
              <w:rPr>
                <w:sz w:val="24"/>
              </w:rPr>
              <w:t xml:space="preserve">Заявителю известно, что в соответствии с </w:t>
            </w:r>
            <w:hyperlink w:history="0" r:id="rId333"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1598" w:tooltip="&lt;2&gt; Собрание законодательства Российской Федерации, 2006, N 31, ст. 3451; 2013, N 14, ст. 1651.">
              <w:r>
                <w:rPr>
                  <w:sz w:val="24"/>
                  <w:color w:val="0000ff"/>
                </w:rPr>
                <w:t xml:space="preserve">&lt;2&gt;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34"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1599" w:tooltip="&lt;3&gt; Собрание законодательства Российской Федерации, 2006, N 31, ст. 3451; 2022, N 29, ст. 5233.">
              <w:r>
                <w:rPr>
                  <w:sz w:val="24"/>
                  <w:color w:val="0000ff"/>
                </w:rPr>
                <w:t xml:space="preserve">&lt;3&gt;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35">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c>
          <w:tcPr>
            <w:gridSpan w:val="13"/>
            <w:tcW w:w="9067" w:type="dxa"/>
            <w:tcBorders>
              <w:top w:val="single" w:sz="4"/>
              <w:bottom w:val="nil"/>
            </w:tcBorders>
          </w:tcPr>
          <w:p>
            <w:pPr>
              <w:pStyle w:val="0"/>
            </w:pPr>
            <w:r>
              <w:rPr>
                <w:sz w:val="24"/>
              </w:rPr>
              <w:t xml:space="preserve">Подпись</w:t>
            </w:r>
          </w:p>
        </w:tc>
      </w:tr>
      <w:tr>
        <w:tc>
          <w:tcPr>
            <w:gridSpan w:val="13"/>
            <w:tcW w:w="9067" w:type="dxa"/>
            <w:tcBorders>
              <w:top w:val="nil"/>
              <w:bottom w:val="nil"/>
            </w:tcBorders>
          </w:tcPr>
          <w:p>
            <w:pPr>
              <w:pStyle w:val="0"/>
            </w:pPr>
            <w:r>
              <w:rPr>
                <w:sz w:val="24"/>
              </w:rPr>
            </w:r>
          </w:p>
        </w:tc>
      </w:tr>
      <w:tr>
        <w:tc>
          <w:tcPr>
            <w:gridSpan w:val="13"/>
            <w:tcW w:w="9067" w:type="dxa"/>
            <w:tcBorders>
              <w:top w:val="nil"/>
              <w:bottom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3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1597" w:name="P1597"/>
    <w:bookmarkEnd w:id="1597"/>
    <w:p>
      <w:pPr>
        <w:pStyle w:val="0"/>
        <w:spacing w:before="240" w:line-rule="auto"/>
        <w:ind w:firstLine="540"/>
        <w:jc w:val="both"/>
      </w:pPr>
      <w:r>
        <w:rPr>
          <w:sz w:val="24"/>
        </w:rPr>
        <w:t xml:space="preserve">&lt;1&gt; Собрание законодательства Российской Федерации, 2008, N 51, ст. 6170; 2022, N 39, ст. 6626.</w:t>
      </w:r>
    </w:p>
    <w:bookmarkStart w:id="1598" w:name="P1598"/>
    <w:bookmarkEnd w:id="1598"/>
    <w:p>
      <w:pPr>
        <w:pStyle w:val="0"/>
        <w:spacing w:before="240" w:line-rule="auto"/>
        <w:ind w:firstLine="540"/>
        <w:jc w:val="both"/>
      </w:pPr>
      <w:r>
        <w:rPr>
          <w:sz w:val="24"/>
        </w:rPr>
        <w:t xml:space="preserve">&lt;2&gt; Собрание законодательства Российской Федерации, 2006, N 31, ст. 3451; 2013, N 14, ст. 1651.</w:t>
      </w:r>
    </w:p>
    <w:bookmarkStart w:id="1599" w:name="P1599"/>
    <w:bookmarkEnd w:id="1599"/>
    <w:p>
      <w:pPr>
        <w:pStyle w:val="0"/>
        <w:spacing w:before="240" w:line-rule="auto"/>
        <w:ind w:firstLine="540"/>
        <w:jc w:val="both"/>
      </w:pPr>
      <w:r>
        <w:rPr>
          <w:sz w:val="24"/>
        </w:rPr>
        <w:t xml:space="preserve">&lt;3&gt;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1612" w:name="P1612"/>
    <w:bookmarkEnd w:id="1612"/>
    <w:p>
      <w:pPr>
        <w:pStyle w:val="0"/>
        <w:jc w:val="center"/>
      </w:pPr>
      <w:r>
        <w:rPr>
          <w:sz w:val="24"/>
        </w:rPr>
        <w:t xml:space="preserve">ФОРМА ХОДАТАЙСТВА</w:t>
      </w:r>
    </w:p>
    <w:p>
      <w:pPr>
        <w:pStyle w:val="0"/>
        <w:jc w:val="center"/>
      </w:pPr>
      <w:r>
        <w:rPr>
          <w:sz w:val="24"/>
        </w:rPr>
        <w:t xml:space="preserve">О ВНЕСЕНИИ ИЗМЕНЕНИЙ В ЗАЯВЛЕНИЕ О ВЫДАЧЕ ПАТЕНТА</w:t>
      </w:r>
    </w:p>
    <w:p>
      <w:pPr>
        <w:pStyle w:val="0"/>
        <w:jc w:val="center"/>
      </w:pPr>
      <w:r>
        <w:rPr>
          <w:sz w:val="24"/>
        </w:rPr>
        <w:t xml:space="preserve">НА ИЗОБРЕТЕНИЕ В СВЯЗИ С ИЗМЕНЕНИЕМ ИМЕНИ АВТОРА, ИМЕНИ</w:t>
      </w:r>
    </w:p>
    <w:p>
      <w:pPr>
        <w:pStyle w:val="0"/>
        <w:jc w:val="center"/>
      </w:pPr>
      <w:r>
        <w:rPr>
          <w:sz w:val="24"/>
        </w:rPr>
        <w:t xml:space="preserve">ИЛИ НАИМЕНОВАНИЯ ЗАЯВИТЕЛЯ, ПРЕДСТАВИТЕЛЯ ЗАЯВИТЕЛЯ, АДРЕСА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60"/>
        <w:gridCol w:w="340"/>
        <w:gridCol w:w="1085"/>
        <w:gridCol w:w="340"/>
        <w:gridCol w:w="680"/>
        <w:gridCol w:w="1719"/>
        <w:gridCol w:w="2041"/>
        <w:gridCol w:w="1272"/>
        <w:gridCol w:w="1191"/>
      </w:tblGrid>
      <w:tr>
        <w:tc>
          <w:tcPr>
            <w:gridSpan w:val="6"/>
            <w:tcW w:w="4524"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3"/>
            <w:tcW w:w="4504"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6"/>
            <w:tcW w:w="4524" w:type="dxa"/>
            <w:tcBorders>
              <w:top w:val="nil"/>
              <w:bottom w:val="single" w:sz="4"/>
            </w:tcBorders>
          </w:tcPr>
          <w:p>
            <w:pPr>
              <w:pStyle w:val="0"/>
            </w:pPr>
            <w:r>
              <w:rPr>
                <w:sz w:val="24"/>
              </w:rPr>
            </w:r>
          </w:p>
        </w:tc>
        <w:tc>
          <w:tcPr>
            <w:gridSpan w:val="3"/>
            <w:tcW w:w="4504" w:type="dxa"/>
            <w:tcBorders>
              <w:top w:val="nil"/>
              <w:bottom w:val="single" w:sz="4"/>
            </w:tcBorders>
          </w:tcPr>
          <w:p>
            <w:pPr>
              <w:pStyle w:val="0"/>
            </w:pPr>
            <w:r>
              <w:rPr>
                <w:sz w:val="24"/>
              </w:rPr>
            </w:r>
          </w:p>
        </w:tc>
      </w:tr>
      <w:tr>
        <w:tblPrEx>
          <w:tblBorders>
            <w:insideH w:val="single" w:sz="4"/>
          </w:tblBorders>
        </w:tblPrEx>
        <w:tc>
          <w:tcPr>
            <w:gridSpan w:val="9"/>
            <w:tcW w:w="9028"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9"/>
            <w:tcW w:w="9028"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внесении изменений в заявление о выдаче патента на изобретение в связи с изменением имени автора, имени или наименования заявителя, представителя заявителя, адреса</w:t>
            </w:r>
          </w:p>
        </w:tc>
      </w:tr>
      <w:tr>
        <w:tc>
          <w:tcPr>
            <w:gridSpan w:val="9"/>
            <w:tcW w:w="9028" w:type="dxa"/>
            <w:tcBorders>
              <w:top w:val="single" w:sz="4"/>
              <w:bottom w:val="nil"/>
            </w:tcBorders>
          </w:tcPr>
          <w:p>
            <w:pPr>
              <w:pStyle w:val="0"/>
            </w:pPr>
            <w:r>
              <w:rPr>
                <w:sz w:val="24"/>
              </w:rPr>
              <w:t xml:space="preserve">N заявки о выдаче патента на изобретение</w:t>
            </w:r>
          </w:p>
        </w:tc>
      </w:tr>
      <w:tr>
        <w:tc>
          <w:tcPr>
            <w:gridSpan w:val="9"/>
            <w:tcW w:w="9028" w:type="dxa"/>
            <w:tcBorders>
              <w:top w:val="nil"/>
              <w:bottom w:val="nil"/>
            </w:tcBorders>
          </w:tcPr>
          <w:p>
            <w:pPr>
              <w:pStyle w:val="0"/>
            </w:pPr>
            <w:r>
              <w:rPr>
                <w:sz w:val="24"/>
              </w:rPr>
            </w:r>
          </w:p>
        </w:tc>
      </w:tr>
      <w:tr>
        <w:tc>
          <w:tcPr>
            <w:gridSpan w:val="9"/>
            <w:tcW w:w="9028" w:type="dxa"/>
            <w:tcBorders>
              <w:top w:val="nil"/>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 на выдачу патента на изобретение)</w:t>
            </w:r>
          </w:p>
        </w:tc>
      </w:tr>
      <w:tr>
        <w:tc>
          <w:tcPr>
            <w:gridSpan w:val="9"/>
            <w:tcW w:w="9028" w:type="dxa"/>
            <w:tcBorders>
              <w:top w:val="nil"/>
              <w:bottom w:val="single" w:sz="4"/>
            </w:tcBorders>
          </w:tcPr>
          <w:p>
            <w:pPr>
              <w:pStyle w:val="0"/>
            </w:pPr>
            <w:r>
              <w:rPr>
                <w:sz w:val="24"/>
              </w:rPr>
            </w:r>
          </w:p>
        </w:tc>
      </w:tr>
      <w:tr>
        <w:tc>
          <w:tcPr>
            <w:gridSpan w:val="9"/>
            <w:tcW w:w="9028" w:type="dxa"/>
            <w:tcBorders>
              <w:top w:val="single" w:sz="4"/>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9"/>
            <w:tcW w:w="9028" w:type="dxa"/>
            <w:tcBorders>
              <w:top w:val="nil"/>
              <w:bottom w:val="nil"/>
            </w:tcBorders>
          </w:tcPr>
          <w:p>
            <w:pPr>
              <w:pStyle w:val="0"/>
            </w:pPr>
            <w:r>
              <w:rPr>
                <w:sz w:val="24"/>
              </w:rPr>
            </w:r>
          </w:p>
        </w:tc>
      </w:tr>
      <w:tr>
        <w:tblPrEx>
          <w:tblBorders>
            <w:insideV w:val="nil"/>
          </w:tblBorders>
        </w:tblPrEx>
        <w:tc>
          <w:tcPr>
            <w:gridSpan w:val="6"/>
            <w:tcW w:w="4524" w:type="dxa"/>
            <w:tcBorders>
              <w:top w:val="nil"/>
              <w:left w:val="single" w:sz="4"/>
              <w:bottom w:val="nil"/>
            </w:tcBorders>
          </w:tcPr>
          <w:p>
            <w:pPr>
              <w:pStyle w:val="0"/>
            </w:pPr>
            <w:r>
              <w:rPr>
                <w:sz w:val="24"/>
              </w:rPr>
              <w:t xml:space="preserve">ОГРН:</w:t>
            </w:r>
          </w:p>
        </w:tc>
        <w:tc>
          <w:tcPr>
            <w:gridSpan w:val="3"/>
            <w:tcW w:w="4504" w:type="dxa"/>
            <w:tcBorders>
              <w:top w:val="nil"/>
              <w:bottom w:val="nil"/>
              <w:right w:val="single" w:sz="4"/>
            </w:tcBorders>
          </w:tcPr>
          <w:p>
            <w:pPr>
              <w:pStyle w:val="0"/>
            </w:pPr>
            <w:r>
              <w:rPr>
                <w:sz w:val="24"/>
              </w:rPr>
              <w:t xml:space="preserve">ИНН (при наличии):</w:t>
            </w:r>
          </w:p>
        </w:tc>
      </w:tr>
      <w:tr>
        <w:tc>
          <w:tcPr>
            <w:gridSpan w:val="9"/>
            <w:tcW w:w="9028" w:type="dxa"/>
            <w:tcBorders>
              <w:top w:val="nil"/>
              <w:bottom w:val="single" w:sz="4"/>
            </w:tcBorders>
          </w:tcPr>
          <w:p>
            <w:pPr>
              <w:pStyle w:val="0"/>
            </w:pPr>
            <w:r>
              <w:rPr>
                <w:sz w:val="24"/>
              </w:rPr>
              <w:t xml:space="preserve">СНИЛС (при наличии):</w:t>
            </w:r>
          </w:p>
        </w:tc>
      </w:tr>
      <w:tr>
        <w:tc>
          <w:tcPr>
            <w:gridSpan w:val="9"/>
            <w:tcW w:w="9028" w:type="dxa"/>
            <w:tcBorders>
              <w:top w:val="single" w:sz="4"/>
              <w:bottom w:val="nil"/>
            </w:tcBorders>
          </w:tcPr>
          <w:p>
            <w:pPr>
              <w:pStyle w:val="0"/>
            </w:pPr>
            <w:r>
              <w:rPr>
                <w:sz w:val="24"/>
              </w:rPr>
              <w:t xml:space="preserve">Прошу внести изменения в заявление о выдаче патента на изобретение, связанные с изменением</w:t>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8328" w:type="dxa"/>
            <w:tcBorders>
              <w:top w:val="nil"/>
              <w:bottom w:val="nil"/>
            </w:tcBorders>
          </w:tcPr>
          <w:p>
            <w:pPr>
              <w:pStyle w:val="0"/>
            </w:pPr>
            <w:r>
              <w:rPr>
                <w:sz w:val="24"/>
              </w:rPr>
              <w:t xml:space="preserve">имени автора</w:t>
            </w:r>
          </w:p>
        </w:tc>
      </w:tr>
      <w:tr>
        <w:tc>
          <w:tcPr>
            <w:gridSpan w:val="9"/>
            <w:tcW w:w="9028" w:type="dxa"/>
            <w:tcBorders>
              <w:top w:val="nil"/>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8328" w:type="dxa"/>
            <w:tcBorders>
              <w:top w:val="nil"/>
              <w:bottom w:val="nil"/>
            </w:tcBorders>
          </w:tcPr>
          <w:p>
            <w:pPr>
              <w:pStyle w:val="0"/>
            </w:pPr>
            <w:r>
              <w:rPr>
                <w:sz w:val="24"/>
              </w:rPr>
              <w:t xml:space="preserve">имени или наименования заявителя</w:t>
            </w:r>
          </w:p>
        </w:tc>
      </w:tr>
      <w:tr>
        <w:tc>
          <w:tcPr>
            <w:gridSpan w:val="9"/>
            <w:tcW w:w="9028" w:type="dxa"/>
            <w:tcBorders>
              <w:top w:val="nil"/>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8328" w:type="dxa"/>
            <w:tcBorders>
              <w:top w:val="nil"/>
              <w:bottom w:val="nil"/>
            </w:tcBorders>
          </w:tcPr>
          <w:p>
            <w:pPr>
              <w:pStyle w:val="0"/>
            </w:pPr>
            <w:r>
              <w:rPr>
                <w:sz w:val="24"/>
              </w:rPr>
              <w:t xml:space="preserve">имени представителя заявителя</w:t>
            </w:r>
          </w:p>
        </w:tc>
      </w:tr>
      <w:tr>
        <w:tc>
          <w:tcPr>
            <w:gridSpan w:val="9"/>
            <w:tcW w:w="9028" w:type="dxa"/>
            <w:tcBorders>
              <w:top w:val="nil"/>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085" w:type="dxa"/>
            <w:tcBorders>
              <w:top w:val="nil"/>
              <w:bottom w:val="nil"/>
            </w:tcBorders>
          </w:tcPr>
          <w:p>
            <w:pPr>
              <w:pStyle w:val="0"/>
            </w:pPr>
            <w:r>
              <w:rPr>
                <w:sz w:val="24"/>
              </w:rPr>
              <w:t xml:space="preserve">адреса:</w:t>
            </w:r>
          </w:p>
        </w:tc>
        <w:tc>
          <w:tcPr>
            <w:tcW w:w="340" w:type="dxa"/>
            <w:tcBorders>
              <w:top w:val="single" w:sz="4"/>
              <w:bottom w:val="single" w:sz="4"/>
            </w:tcBorders>
          </w:tcPr>
          <w:p>
            <w:pPr>
              <w:pStyle w:val="0"/>
            </w:pPr>
            <w:r>
              <w:rPr>
                <w:sz w:val="24"/>
              </w:rPr>
            </w:r>
          </w:p>
        </w:tc>
        <w:tc>
          <w:tcPr>
            <w:gridSpan w:val="5"/>
            <w:tcW w:w="6903" w:type="dxa"/>
            <w:tcBorders>
              <w:top w:val="nil"/>
              <w:bottom w:val="nil"/>
            </w:tcBorders>
          </w:tcPr>
          <w:p>
            <w:pPr>
              <w:pStyle w:val="0"/>
            </w:pPr>
            <w:r>
              <w:rPr>
                <w:sz w:val="24"/>
              </w:rPr>
              <w:t xml:space="preserve">адрес места жительства или адрес в пределах места нахождения заявителя</w:t>
            </w:r>
          </w:p>
        </w:tc>
      </w:tr>
      <w:tr>
        <w:tc>
          <w:tcPr>
            <w:gridSpan w:val="9"/>
            <w:tcW w:w="9028" w:type="dxa"/>
            <w:tcBorders>
              <w:top w:val="nil"/>
              <w:bottom w:val="nil"/>
            </w:tcBorders>
          </w:tcPr>
          <w:p>
            <w:pPr>
              <w:pStyle w:val="0"/>
            </w:pPr>
            <w:r>
              <w:rPr>
                <w:sz w:val="24"/>
              </w:rPr>
            </w:r>
          </w:p>
        </w:tc>
      </w:tr>
      <w:tr>
        <w:tc>
          <w:tcPr>
            <w:gridSpan w:val="3"/>
            <w:tcW w:w="1785"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6903" w:type="dxa"/>
            <w:tcBorders>
              <w:top w:val="nil"/>
              <w:bottom w:val="nil"/>
            </w:tcBorders>
          </w:tcPr>
          <w:p>
            <w:pPr>
              <w:pStyle w:val="0"/>
            </w:pPr>
            <w:r>
              <w:rPr>
                <w:sz w:val="24"/>
              </w:rPr>
              <w:t xml:space="preserve">места жительства автора</w:t>
            </w:r>
          </w:p>
        </w:tc>
      </w:tr>
      <w:tr>
        <w:tc>
          <w:tcPr>
            <w:gridSpan w:val="9"/>
            <w:tcW w:w="9028" w:type="dxa"/>
            <w:tcBorders>
              <w:top w:val="nil"/>
              <w:bottom w:val="nil"/>
            </w:tcBorders>
          </w:tcPr>
          <w:p>
            <w:pPr>
              <w:pStyle w:val="0"/>
            </w:pPr>
            <w:r>
              <w:rPr>
                <w:sz w:val="24"/>
              </w:rPr>
            </w:r>
          </w:p>
        </w:tc>
      </w:tr>
      <w:tr>
        <w:tc>
          <w:tcPr>
            <w:gridSpan w:val="3"/>
            <w:tcW w:w="1785"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6903" w:type="dxa"/>
            <w:tcBorders>
              <w:top w:val="nil"/>
              <w:bottom w:val="nil"/>
            </w:tcBorders>
          </w:tcPr>
          <w:p>
            <w:pPr>
              <w:pStyle w:val="0"/>
            </w:pPr>
            <w:r>
              <w:rPr>
                <w:sz w:val="24"/>
              </w:rPr>
              <w:t xml:space="preserve">для переписки</w:t>
            </w:r>
          </w:p>
        </w:tc>
      </w:tr>
      <w:tr>
        <w:tc>
          <w:tcPr>
            <w:gridSpan w:val="9"/>
            <w:tcW w:w="9028" w:type="dxa"/>
            <w:tcBorders>
              <w:top w:val="nil"/>
              <w:bottom w:val="nil"/>
            </w:tcBorders>
          </w:tcPr>
          <w:p>
            <w:pPr>
              <w:pStyle w:val="0"/>
            </w:pPr>
            <w:r>
              <w:rPr>
                <w:sz w:val="24"/>
              </w:rPr>
            </w:r>
          </w:p>
        </w:tc>
      </w:tr>
      <w:tr>
        <w:tc>
          <w:tcPr>
            <w:gridSpan w:val="3"/>
            <w:tcW w:w="1785"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6903" w:type="dxa"/>
            <w:tcBorders>
              <w:top w:val="nil"/>
              <w:bottom w:val="nil"/>
            </w:tcBorders>
          </w:tcPr>
          <w:p>
            <w:pPr>
              <w:pStyle w:val="0"/>
            </w:pPr>
            <w:r>
              <w:rPr>
                <w:sz w:val="24"/>
              </w:rPr>
              <w:t xml:space="preserve">представителя заявителя</w:t>
            </w:r>
          </w:p>
        </w:tc>
      </w:tr>
      <w:tr>
        <w:tc>
          <w:tcPr>
            <w:gridSpan w:val="9"/>
            <w:tcW w:w="9028" w:type="dxa"/>
            <w:tcBorders>
              <w:top w:val="nil"/>
              <w:bottom w:val="single" w:sz="4"/>
            </w:tcBorders>
          </w:tcPr>
          <w:p>
            <w:pPr>
              <w:pStyle w:val="0"/>
            </w:pPr>
            <w:r>
              <w:rPr>
                <w:sz w:val="24"/>
              </w:rPr>
            </w:r>
          </w:p>
        </w:tc>
      </w:tr>
      <w:tr>
        <w:tc>
          <w:tcPr>
            <w:gridSpan w:val="9"/>
            <w:tcW w:w="9028" w:type="dxa"/>
            <w:tcBorders>
              <w:top w:val="single" w:sz="4"/>
              <w:bottom w:val="nil"/>
            </w:tcBorders>
          </w:tcPr>
          <w:p>
            <w:pPr>
              <w:pStyle w:val="0"/>
            </w:pPr>
            <w:r>
              <w:rPr>
                <w:sz w:val="24"/>
              </w:rPr>
              <w:t xml:space="preserve">Сведения, которые следует изменить:</w:t>
            </w:r>
          </w:p>
        </w:tc>
      </w:tr>
      <w:tr>
        <w:tc>
          <w:tcPr>
            <w:gridSpan w:val="9"/>
            <w:tcW w:w="9028" w:type="dxa"/>
            <w:tcBorders>
              <w:top w:val="nil"/>
              <w:bottom w:val="nil"/>
            </w:tcBorders>
          </w:tcPr>
          <w:p>
            <w:pPr>
              <w:pStyle w:val="0"/>
            </w:pPr>
            <w:r>
              <w:rPr>
                <w:sz w:val="24"/>
              </w:rPr>
            </w:r>
          </w:p>
        </w:tc>
      </w:tr>
      <w:tr>
        <w:tc>
          <w:tcPr>
            <w:gridSpan w:val="9"/>
            <w:tcW w:w="9028" w:type="dxa"/>
            <w:tcBorders>
              <w:top w:val="nil"/>
              <w:bottom w:val="nil"/>
            </w:tcBorders>
          </w:tcPr>
          <w:p>
            <w:pPr>
              <w:pStyle w:val="0"/>
            </w:pPr>
            <w:r>
              <w:rPr>
                <w:sz w:val="24"/>
              </w:rPr>
              <w:t xml:space="preserve">Сведения в измененном виде:</w:t>
            </w:r>
          </w:p>
        </w:tc>
      </w:tr>
      <w:tr>
        <w:tc>
          <w:tcPr>
            <w:gridSpan w:val="9"/>
            <w:tcW w:w="9028" w:type="dxa"/>
            <w:tcBorders>
              <w:top w:val="nil"/>
              <w:bottom w:val="nil"/>
            </w:tcBorders>
          </w:tcPr>
          <w:p>
            <w:pPr>
              <w:pStyle w:val="0"/>
            </w:pPr>
            <w:r>
              <w:rPr>
                <w:sz w:val="24"/>
              </w:rPr>
            </w:r>
          </w:p>
        </w:tc>
      </w:tr>
      <w:tr>
        <w:tc>
          <w:tcPr>
            <w:gridSpan w:val="9"/>
            <w:tcW w:w="9028" w:type="dxa"/>
            <w:tcBorders>
              <w:top w:val="nil"/>
              <w:bottom w:val="nil"/>
            </w:tcBorders>
          </w:tcPr>
          <w:p>
            <w:pPr>
              <w:pStyle w:val="0"/>
            </w:pPr>
            <w:r>
              <w:rPr>
                <w:sz w:val="24"/>
              </w:rPr>
              <w:t xml:space="preserve">Причины внесения изменений:</w:t>
            </w:r>
          </w:p>
        </w:tc>
      </w:tr>
      <w:tr>
        <w:tc>
          <w:tcPr>
            <w:gridSpan w:val="9"/>
            <w:tcW w:w="9028" w:type="dxa"/>
            <w:tcBorders>
              <w:top w:val="nil"/>
              <w:bottom w:val="single" w:sz="4"/>
            </w:tcBorders>
          </w:tcPr>
          <w:p>
            <w:pPr>
              <w:pStyle w:val="0"/>
            </w:pPr>
            <w:r>
              <w:rPr>
                <w:sz w:val="24"/>
              </w:rPr>
            </w:r>
          </w:p>
        </w:tc>
      </w:tr>
      <w:tr>
        <w:tblPrEx>
          <w:tblBorders>
            <w:insideH w:val="single" w:sz="4"/>
          </w:tblBorders>
        </w:tblPrEx>
        <w:tc>
          <w:tcPr>
            <w:gridSpan w:val="7"/>
            <w:tcW w:w="6565" w:type="dxa"/>
            <w:tcBorders>
              <w:top w:val="single" w:sz="4"/>
              <w:bottom w:val="single" w:sz="4"/>
            </w:tcBorders>
          </w:tcPr>
          <w:p>
            <w:pPr>
              <w:pStyle w:val="0"/>
              <w:jc w:val="center"/>
            </w:pPr>
            <w:r>
              <w:rPr>
                <w:sz w:val="24"/>
              </w:rPr>
              <w:t xml:space="preserve">Приложение:</w:t>
            </w:r>
          </w:p>
        </w:tc>
        <w:tc>
          <w:tcPr>
            <w:tcW w:w="1272" w:type="dxa"/>
            <w:tcBorders>
              <w:top w:val="single" w:sz="4"/>
              <w:bottom w:val="single" w:sz="4"/>
            </w:tcBorders>
          </w:tcPr>
          <w:p>
            <w:pPr>
              <w:pStyle w:val="0"/>
              <w:jc w:val="center"/>
            </w:pPr>
            <w:r>
              <w:rPr>
                <w:sz w:val="24"/>
              </w:rPr>
              <w:t xml:space="preserve">Количество экземпляров</w:t>
            </w:r>
          </w:p>
        </w:tc>
        <w:tc>
          <w:tcPr>
            <w:tcW w:w="1191" w:type="dxa"/>
            <w:vAlign w:val="bottom"/>
            <w:tcBorders>
              <w:top w:val="single" w:sz="4"/>
              <w:bottom w:val="single" w:sz="4"/>
            </w:tcBorders>
          </w:tcPr>
          <w:p>
            <w:pPr>
              <w:pStyle w:val="0"/>
              <w:jc w:val="center"/>
            </w:pPr>
            <w:r>
              <w:rPr>
                <w:sz w:val="24"/>
              </w:rPr>
              <w:t xml:space="preserve">Количество листов в 1 экземпляре</w:t>
            </w:r>
          </w:p>
        </w:tc>
      </w:tr>
      <w:tr>
        <w:tc>
          <w:tcPr>
            <w:gridSpan w:val="7"/>
            <w:tcW w:w="6565" w:type="dxa"/>
            <w:tcBorders>
              <w:top w:val="single" w:sz="4"/>
              <w:bottom w:val="nil"/>
            </w:tcBorders>
          </w:tcPr>
          <w:p>
            <w:pPr>
              <w:pStyle w:val="0"/>
            </w:pPr>
            <w:r>
              <w:rPr>
                <w:sz w:val="24"/>
              </w:rPr>
            </w:r>
          </w:p>
        </w:tc>
        <w:tc>
          <w:tcPr>
            <w:tcW w:w="1272"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5865" w:type="dxa"/>
            <w:tcBorders>
              <w:top w:val="nil"/>
              <w:bottom w:val="nil"/>
            </w:tcBorders>
          </w:tcPr>
          <w:p>
            <w:pPr>
              <w:pStyle w:val="0"/>
            </w:pPr>
            <w:r>
              <w:rPr>
                <w:sz w:val="24"/>
              </w:rPr>
              <w:t xml:space="preserve">заменяющие листы заявления о выдаче патента на изобретение</w:t>
            </w:r>
          </w:p>
        </w:tc>
        <w:tc>
          <w:tcPr>
            <w:tcW w:w="1272"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7"/>
            <w:tcW w:w="6565" w:type="dxa"/>
            <w:tcBorders>
              <w:top w:val="nil"/>
              <w:bottom w:val="single" w:sz="4"/>
            </w:tcBorders>
          </w:tcPr>
          <w:p>
            <w:pPr>
              <w:pStyle w:val="0"/>
            </w:pPr>
            <w:r>
              <w:rPr>
                <w:sz w:val="24"/>
              </w:rPr>
            </w:r>
          </w:p>
        </w:tc>
        <w:tc>
          <w:tcPr>
            <w:tcW w:w="1272"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7"/>
            <w:tcW w:w="6565" w:type="dxa"/>
            <w:tcBorders>
              <w:top w:val="single" w:sz="4"/>
              <w:bottom w:val="nil"/>
            </w:tcBorders>
          </w:tcPr>
          <w:p>
            <w:pPr>
              <w:pStyle w:val="0"/>
            </w:pPr>
            <w:r>
              <w:rPr>
                <w:sz w:val="24"/>
              </w:rPr>
            </w:r>
          </w:p>
        </w:tc>
        <w:tc>
          <w:tcPr>
            <w:tcW w:w="1272"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5865" w:type="dxa"/>
            <w:tcBorders>
              <w:top w:val="nil"/>
              <w:bottom w:val="nil"/>
            </w:tcBorders>
          </w:tcPr>
          <w:p>
            <w:pPr>
              <w:pStyle w:val="0"/>
              <w:jc w:val="both"/>
            </w:pPr>
            <w:r>
              <w:rPr>
                <w:sz w:val="24"/>
              </w:rPr>
              <w:t xml:space="preserve">документ, подтверждающий перемену имени</w:t>
            </w:r>
          </w:p>
        </w:tc>
        <w:tc>
          <w:tcPr>
            <w:tcW w:w="1272"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tcW w:w="360" w:type="dxa"/>
            <w:tcBorders>
              <w:top w:val="nil"/>
              <w:bottom w:val="single" w:sz="4"/>
              <w:right w:val="nil"/>
            </w:tcBorders>
          </w:tcPr>
          <w:p>
            <w:pPr>
              <w:pStyle w:val="0"/>
            </w:pPr>
            <w:r>
              <w:rPr>
                <w:sz w:val="24"/>
              </w:rPr>
            </w:r>
          </w:p>
        </w:tc>
        <w:tc>
          <w:tcPr>
            <w:gridSpan w:val="6"/>
            <w:tcW w:w="6205" w:type="dxa"/>
            <w:tcBorders>
              <w:top w:val="nil"/>
              <w:left w:val="nil"/>
              <w:bottom w:val="single" w:sz="4"/>
            </w:tcBorders>
          </w:tcPr>
          <w:p>
            <w:pPr>
              <w:pStyle w:val="0"/>
              <w:jc w:val="both"/>
            </w:pPr>
            <w:r>
              <w:rPr>
                <w:sz w:val="24"/>
              </w:rPr>
              <w:t xml:space="preserve">физического лица (автора и (или) заявителя, и (или) представителя)</w:t>
            </w:r>
          </w:p>
        </w:tc>
        <w:tc>
          <w:tcPr>
            <w:tcW w:w="1272"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7"/>
            <w:tcW w:w="6565" w:type="dxa"/>
            <w:tcBorders>
              <w:top w:val="single" w:sz="4"/>
              <w:bottom w:val="nil"/>
            </w:tcBorders>
          </w:tcPr>
          <w:p>
            <w:pPr>
              <w:pStyle w:val="0"/>
            </w:pPr>
            <w:r>
              <w:rPr>
                <w:sz w:val="24"/>
              </w:rPr>
            </w:r>
          </w:p>
        </w:tc>
        <w:tc>
          <w:tcPr>
            <w:tcW w:w="1272"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2105" w:type="dxa"/>
            <w:tcBorders>
              <w:top w:val="nil"/>
              <w:bottom w:val="nil"/>
              <w:right w:val="nil"/>
            </w:tcBorders>
          </w:tcPr>
          <w:p>
            <w:pPr>
              <w:pStyle w:val="0"/>
            </w:pPr>
            <w:r>
              <w:rPr>
                <w:sz w:val="24"/>
              </w:rPr>
              <w:t xml:space="preserve">другой документ</w:t>
            </w:r>
          </w:p>
        </w:tc>
        <w:tc>
          <w:tcPr>
            <w:gridSpan w:val="2"/>
            <w:tcW w:w="3760" w:type="dxa"/>
            <w:tcBorders>
              <w:top w:val="nil"/>
              <w:left w:val="nil"/>
              <w:bottom w:val="single" w:sz="4"/>
            </w:tcBorders>
          </w:tcPr>
          <w:p>
            <w:pPr>
              <w:pStyle w:val="0"/>
            </w:pPr>
            <w:r>
              <w:rPr>
                <w:sz w:val="24"/>
              </w:rPr>
            </w:r>
          </w:p>
        </w:tc>
        <w:tc>
          <w:tcPr>
            <w:tcW w:w="1272"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blPrEx>
          <w:tblBorders>
            <w:insideH w:val="single" w:sz="4"/>
          </w:tblBorders>
        </w:tblPrEx>
        <w:tc>
          <w:tcPr>
            <w:gridSpan w:val="5"/>
            <w:tcW w:w="2805" w:type="dxa"/>
            <w:tcBorders>
              <w:top w:val="nil"/>
              <w:bottom w:val="single" w:sz="4"/>
              <w:right w:val="nil"/>
            </w:tcBorders>
          </w:tcPr>
          <w:p>
            <w:pPr>
              <w:pStyle w:val="0"/>
            </w:pPr>
            <w:r>
              <w:rPr>
                <w:sz w:val="24"/>
              </w:rPr>
            </w:r>
          </w:p>
        </w:tc>
        <w:tc>
          <w:tcPr>
            <w:gridSpan w:val="2"/>
            <w:tcW w:w="3760" w:type="dxa"/>
            <w:tcBorders>
              <w:top w:val="single" w:sz="4"/>
              <w:left w:val="nil"/>
              <w:bottom w:val="single" w:sz="4"/>
            </w:tcBorders>
          </w:tcPr>
          <w:p>
            <w:pPr>
              <w:pStyle w:val="0"/>
              <w:jc w:val="center"/>
            </w:pPr>
            <w:r>
              <w:rPr>
                <w:sz w:val="24"/>
              </w:rPr>
              <w:t xml:space="preserve">(указать наименование документа)</w:t>
            </w:r>
          </w:p>
        </w:tc>
        <w:tc>
          <w:tcPr>
            <w:tcW w:w="1272"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7"/>
            <w:tcW w:w="6565" w:type="dxa"/>
            <w:tcBorders>
              <w:top w:val="single" w:sz="4"/>
              <w:bottom w:val="nil"/>
            </w:tcBorders>
          </w:tcPr>
          <w:p>
            <w:pPr>
              <w:pStyle w:val="0"/>
            </w:pPr>
            <w:r>
              <w:rPr>
                <w:sz w:val="24"/>
              </w:rPr>
            </w:r>
          </w:p>
        </w:tc>
        <w:tc>
          <w:tcPr>
            <w:tcW w:w="1272"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5865" w:type="dxa"/>
            <w:tcBorders>
              <w:top w:val="nil"/>
              <w:bottom w:val="nil"/>
            </w:tcBorders>
          </w:tcPr>
          <w:p>
            <w:pPr>
              <w:pStyle w:val="0"/>
            </w:pPr>
            <w:r>
              <w:rPr>
                <w:sz w:val="24"/>
              </w:rPr>
              <w:t xml:space="preserve">дополнительные листы к настоящему ходатайству</w:t>
            </w:r>
          </w:p>
        </w:tc>
        <w:tc>
          <w:tcPr>
            <w:tcW w:w="1272"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7"/>
            <w:tcW w:w="6565" w:type="dxa"/>
            <w:tcBorders>
              <w:top w:val="nil"/>
              <w:bottom w:val="single" w:sz="4"/>
            </w:tcBorders>
          </w:tcPr>
          <w:p>
            <w:pPr>
              <w:pStyle w:val="0"/>
            </w:pPr>
            <w:r>
              <w:rPr>
                <w:sz w:val="24"/>
              </w:rPr>
            </w:r>
          </w:p>
        </w:tc>
        <w:tc>
          <w:tcPr>
            <w:tcW w:w="1272"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blPrEx>
          <w:tblBorders>
            <w:insideH w:val="single" w:sz="4"/>
          </w:tblBorders>
        </w:tblPrEx>
        <w:tc>
          <w:tcPr>
            <w:gridSpan w:val="9"/>
            <w:tcW w:w="9028" w:type="dxa"/>
            <w:tcBorders>
              <w:top w:val="single" w:sz="4"/>
              <w:bottom w:val="single" w:sz="4"/>
            </w:tcBorders>
          </w:tcPr>
          <w:p>
            <w:pPr>
              <w:pStyle w:val="0"/>
              <w:jc w:val="both"/>
            </w:pPr>
            <w:r>
              <w:rPr>
                <w:sz w:val="24"/>
              </w:rPr>
              <w:t xml:space="preserve">Заявителю известно, что в соответствии с </w:t>
            </w:r>
            <w:hyperlink w:history="0" r:id="rId337"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1733" w:tooltip="&lt;1&gt; Собрание законодательства Российской Федерации, 2006, N 31, ст. 3451; 2013, N 14, ст. 1651.">
              <w:r>
                <w:rPr>
                  <w:sz w:val="24"/>
                  <w:color w:val="0000ff"/>
                </w:rPr>
                <w:t xml:space="preserve">&lt;1&gt;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38"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1734" w:tooltip="&lt;2&gt; Собрание законодательства Российской Федерации, 2006, N 31, ст. 3451; 2022, N 29, ст. 5233.">
              <w:r>
                <w:rPr>
                  <w:sz w:val="24"/>
                  <w:color w:val="0000ff"/>
                </w:rPr>
                <w:t xml:space="preserve">&lt;2&gt;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39">
              <w:r>
                <w:rPr>
                  <w:sz w:val="24"/>
                  <w:color w:val="0000ff"/>
                </w:rPr>
                <w:t xml:space="preserve">www.fips.ru</w:t>
              </w:r>
            </w:hyperlink>
            <w:r>
              <w:rPr>
                <w:sz w:val="24"/>
              </w:rPr>
              <w:t xml:space="preserve">) в информационно-телекоммуникационной сети "Интернет". Заявитель подтверждает достоверность информации, приведенной в настоящем ходатайстве.</w:t>
            </w:r>
          </w:p>
        </w:tc>
      </w:tr>
      <w:tr>
        <w:tc>
          <w:tcPr>
            <w:gridSpan w:val="9"/>
            <w:tcW w:w="9028" w:type="dxa"/>
            <w:tcBorders>
              <w:top w:val="single" w:sz="4"/>
              <w:bottom w:val="nil"/>
            </w:tcBorders>
          </w:tcPr>
          <w:p>
            <w:pPr>
              <w:pStyle w:val="0"/>
            </w:pPr>
            <w:r>
              <w:rPr>
                <w:sz w:val="24"/>
              </w:rPr>
              <w:t xml:space="preserve">Подпись</w:t>
            </w:r>
          </w:p>
        </w:tc>
      </w:tr>
      <w:tr>
        <w:tc>
          <w:tcPr>
            <w:gridSpan w:val="9"/>
            <w:tcW w:w="9028" w:type="dxa"/>
            <w:tcBorders>
              <w:top w:val="nil"/>
              <w:bottom w:val="nil"/>
            </w:tcBorders>
          </w:tcPr>
          <w:p>
            <w:pPr>
              <w:pStyle w:val="0"/>
            </w:pPr>
            <w:r>
              <w:rPr>
                <w:sz w:val="24"/>
              </w:rPr>
            </w:r>
          </w:p>
        </w:tc>
      </w:tr>
      <w:tr>
        <w:tc>
          <w:tcPr>
            <w:gridSpan w:val="9"/>
            <w:tcW w:w="9028" w:type="dxa"/>
            <w:tcBorders>
              <w:top w:val="nil"/>
              <w:bottom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40"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1733" w:name="P1733"/>
    <w:bookmarkEnd w:id="1733"/>
    <w:p>
      <w:pPr>
        <w:pStyle w:val="0"/>
        <w:spacing w:before="240" w:line-rule="auto"/>
        <w:ind w:firstLine="540"/>
        <w:jc w:val="both"/>
      </w:pPr>
      <w:r>
        <w:rPr>
          <w:sz w:val="24"/>
        </w:rPr>
        <w:t xml:space="preserve">&lt;1&gt; Собрание законодательства Российской Федерации, 2006, N 31, ст. 3451; 2013, N 14, ст. 1651.</w:t>
      </w:r>
    </w:p>
    <w:bookmarkStart w:id="1734" w:name="P1734"/>
    <w:bookmarkEnd w:id="1734"/>
    <w:p>
      <w:pPr>
        <w:pStyle w:val="0"/>
        <w:spacing w:before="240" w:line-rule="auto"/>
        <w:ind w:firstLine="540"/>
        <w:jc w:val="both"/>
      </w:pPr>
      <w:r>
        <w:rPr>
          <w:sz w:val="24"/>
        </w:rPr>
        <w:t xml:space="preserve">&lt;2&gt;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1747" w:name="P1747"/>
    <w:bookmarkEnd w:id="1747"/>
    <w:p>
      <w:pPr>
        <w:pStyle w:val="0"/>
        <w:jc w:val="center"/>
      </w:pPr>
      <w:r>
        <w:rPr>
          <w:sz w:val="24"/>
        </w:rPr>
        <w:t xml:space="preserve">ФОРМА ХОДАТАЙСТВА</w:t>
      </w:r>
    </w:p>
    <w:p>
      <w:pPr>
        <w:pStyle w:val="0"/>
        <w:jc w:val="center"/>
      </w:pPr>
      <w:r>
        <w:rPr>
          <w:sz w:val="24"/>
        </w:rPr>
        <w:t xml:space="preserve">О ВНЕСЕНИИ ИЗМЕНЕНИЙ В ЗАЯВЛЕНИЕ О ВЫДАЧЕ ПАТЕНТА</w:t>
      </w:r>
    </w:p>
    <w:p>
      <w:pPr>
        <w:pStyle w:val="0"/>
        <w:jc w:val="center"/>
      </w:pPr>
      <w:r>
        <w:rPr>
          <w:sz w:val="24"/>
        </w:rPr>
        <w:t xml:space="preserve">НА ИЗОБРЕТЕНИЕ В СВЯЗИ С ПЕРЕДАЧЕЙ ПРАВА НА ПОЛУЧЕНИЕ</w:t>
      </w:r>
    </w:p>
    <w:p>
      <w:pPr>
        <w:pStyle w:val="0"/>
        <w:jc w:val="center"/>
      </w:pPr>
      <w:r>
        <w:rPr>
          <w:sz w:val="24"/>
        </w:rPr>
        <w:t xml:space="preserve">ПАТЕНТА НА ИЗОБРЕТЕНИЕ ДРУГОМУ ЛИЦУ</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60"/>
        <w:gridCol w:w="340"/>
        <w:gridCol w:w="1980"/>
        <w:gridCol w:w="1871"/>
        <w:gridCol w:w="358"/>
        <w:gridCol w:w="1644"/>
        <w:gridCol w:w="1304"/>
        <w:gridCol w:w="1191"/>
      </w:tblGrid>
      <w:tr>
        <w:tc>
          <w:tcPr>
            <w:gridSpan w:val="4"/>
            <w:tcW w:w="4551"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4"/>
            <w:tcW w:w="4497"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4"/>
            <w:tcW w:w="4551" w:type="dxa"/>
            <w:tcBorders>
              <w:top w:val="nil"/>
              <w:bottom w:val="single" w:sz="4"/>
            </w:tcBorders>
          </w:tcPr>
          <w:p>
            <w:pPr>
              <w:pStyle w:val="0"/>
            </w:pPr>
            <w:r>
              <w:rPr>
                <w:sz w:val="24"/>
              </w:rPr>
            </w:r>
          </w:p>
        </w:tc>
        <w:tc>
          <w:tcPr>
            <w:gridSpan w:val="4"/>
            <w:tcW w:w="4497" w:type="dxa"/>
            <w:tcBorders>
              <w:top w:val="nil"/>
              <w:bottom w:val="single" w:sz="4"/>
            </w:tcBorders>
          </w:tcPr>
          <w:p>
            <w:pPr>
              <w:pStyle w:val="0"/>
            </w:pPr>
            <w:r>
              <w:rPr>
                <w:sz w:val="24"/>
              </w:rPr>
            </w:r>
          </w:p>
        </w:tc>
      </w:tr>
      <w:tr>
        <w:tblPrEx>
          <w:tblBorders>
            <w:insideH w:val="single" w:sz="4"/>
          </w:tblBorders>
        </w:tblPrEx>
        <w:tc>
          <w:tcPr>
            <w:gridSpan w:val="8"/>
            <w:tcW w:w="9048" w:type="dxa"/>
            <w:vAlign w:val="bottom"/>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8"/>
            <w:tcW w:w="9048" w:type="dxa"/>
            <w:vAlign w:val="center"/>
            <w:tcBorders>
              <w:top w:val="single" w:sz="4"/>
              <w:bottom w:val="single" w:sz="4"/>
            </w:tcBorders>
          </w:tcPr>
          <w:p>
            <w:pPr>
              <w:pStyle w:val="0"/>
              <w:jc w:val="center"/>
            </w:pPr>
            <w:r>
              <w:rPr>
                <w:sz w:val="24"/>
              </w:rPr>
              <w:t xml:space="preserve">ХОДАТАЙСТВО</w:t>
            </w:r>
          </w:p>
          <w:p>
            <w:pPr>
              <w:pStyle w:val="0"/>
              <w:jc w:val="center"/>
            </w:pPr>
            <w:r>
              <w:rPr>
                <w:sz w:val="24"/>
              </w:rPr>
              <w:t xml:space="preserve">о внесении изменений в заявление о выдаче патента на изобретение в связи с передачей права на получение патента на изобретение другому лицу</w:t>
            </w:r>
          </w:p>
        </w:tc>
      </w:tr>
      <w:tr>
        <w:tc>
          <w:tcPr>
            <w:gridSpan w:val="8"/>
            <w:tcW w:w="9048" w:type="dxa"/>
            <w:tcBorders>
              <w:top w:val="single" w:sz="4"/>
              <w:bottom w:val="nil"/>
            </w:tcBorders>
          </w:tcPr>
          <w:p>
            <w:pPr>
              <w:pStyle w:val="0"/>
            </w:pPr>
            <w:r>
              <w:rPr>
                <w:sz w:val="24"/>
              </w:rPr>
              <w:t xml:space="preserve">N заявки на выдачу патента на изобретение</w:t>
            </w:r>
          </w:p>
        </w:tc>
      </w:tr>
      <w:tr>
        <w:tc>
          <w:tcPr>
            <w:gridSpan w:val="8"/>
            <w:tcW w:w="9048" w:type="dxa"/>
            <w:tcBorders>
              <w:top w:val="nil"/>
              <w:bottom w:val="nil"/>
            </w:tcBorders>
          </w:tcPr>
          <w:p>
            <w:pPr>
              <w:pStyle w:val="0"/>
            </w:pPr>
            <w:r>
              <w:rPr>
                <w:sz w:val="24"/>
              </w:rPr>
            </w:r>
          </w:p>
        </w:tc>
      </w:tr>
      <w:tr>
        <w:tc>
          <w:tcPr>
            <w:gridSpan w:val="8"/>
            <w:tcW w:w="9048" w:type="dxa"/>
            <w:tcBorders>
              <w:top w:val="nil"/>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 на выдачу патента на изобретение)</w:t>
            </w:r>
          </w:p>
        </w:tc>
      </w:tr>
      <w:tr>
        <w:tc>
          <w:tcPr>
            <w:gridSpan w:val="8"/>
            <w:tcW w:w="9048" w:type="dxa"/>
            <w:tcBorders>
              <w:top w:val="nil"/>
              <w:bottom w:val="single" w:sz="4"/>
            </w:tcBorders>
          </w:tcPr>
          <w:p>
            <w:pPr>
              <w:pStyle w:val="0"/>
            </w:pPr>
            <w:r>
              <w:rPr>
                <w:sz w:val="24"/>
              </w:rPr>
            </w:r>
          </w:p>
        </w:tc>
      </w:tr>
      <w:tr>
        <w:tblPrEx>
          <w:tblBorders>
            <w:insideH w:val="single" w:sz="4"/>
          </w:tblBorders>
        </w:tblPrEx>
        <w:tc>
          <w:tcPr>
            <w:gridSpan w:val="8"/>
            <w:tcW w:w="9048" w:type="dxa"/>
            <w:vAlign w:val="center"/>
            <w:tcBorders>
              <w:top w:val="single" w:sz="4"/>
              <w:bottom w:val="single" w:sz="4"/>
            </w:tcBorders>
          </w:tcPr>
          <w:p>
            <w:pPr>
              <w:pStyle w:val="0"/>
              <w:jc w:val="both"/>
            </w:pPr>
            <w:r>
              <w:rPr>
                <w:sz w:val="24"/>
              </w:rPr>
              <w:t xml:space="preserve">Прошу внести изменение в указание заявителя в связи с передачей права на получение патента на изобретение другому лицу</w:t>
            </w:r>
          </w:p>
        </w:tc>
      </w:tr>
      <w:tr>
        <w:tc>
          <w:tcPr>
            <w:gridSpan w:val="8"/>
            <w:tcW w:w="9048" w:type="dxa"/>
            <w:tcBorders>
              <w:top w:val="single" w:sz="4"/>
              <w:bottom w:val="nil"/>
            </w:tcBorders>
          </w:tcPr>
          <w:p>
            <w:pPr>
              <w:pStyle w:val="0"/>
              <w:jc w:val="both"/>
            </w:pPr>
            <w:r>
              <w:rPr>
                <w:sz w:val="24"/>
              </w:rPr>
              <w:t xml:space="preserve">Заявитель-правопредшественник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8"/>
            <w:tcW w:w="9048" w:type="dxa"/>
            <w:tcBorders>
              <w:top w:val="nil"/>
              <w:bottom w:val="nil"/>
            </w:tcBorders>
          </w:tcPr>
          <w:p>
            <w:pPr>
              <w:pStyle w:val="0"/>
            </w:pPr>
            <w:r>
              <w:rPr>
                <w:sz w:val="24"/>
              </w:rPr>
            </w:r>
          </w:p>
        </w:tc>
      </w:tr>
      <w:tr>
        <w:tblPrEx>
          <w:tblBorders>
            <w:insideV w:val="nil"/>
          </w:tblBorders>
        </w:tblPrEx>
        <w:tc>
          <w:tcPr>
            <w:gridSpan w:val="4"/>
            <w:tcW w:w="4551" w:type="dxa"/>
            <w:vAlign w:val="bottom"/>
            <w:tcBorders>
              <w:top w:val="nil"/>
              <w:left w:val="single" w:sz="4"/>
              <w:bottom w:val="nil"/>
            </w:tcBorders>
          </w:tcPr>
          <w:p>
            <w:pPr>
              <w:pStyle w:val="0"/>
            </w:pPr>
            <w:r>
              <w:rPr>
                <w:sz w:val="24"/>
              </w:rPr>
              <w:t xml:space="preserve">ОГРН:</w:t>
            </w:r>
          </w:p>
        </w:tc>
        <w:tc>
          <w:tcPr>
            <w:gridSpan w:val="4"/>
            <w:tcW w:w="4497" w:type="dxa"/>
            <w:tcBorders>
              <w:top w:val="nil"/>
              <w:bottom w:val="nil"/>
              <w:right w:val="single" w:sz="4"/>
            </w:tcBorders>
          </w:tcPr>
          <w:p>
            <w:pPr>
              <w:pStyle w:val="0"/>
            </w:pPr>
            <w:r>
              <w:rPr>
                <w:sz w:val="24"/>
              </w:rPr>
              <w:t xml:space="preserve">ИНН (при наличии):</w:t>
            </w:r>
          </w:p>
        </w:tc>
      </w:tr>
      <w:tr>
        <w:tc>
          <w:tcPr>
            <w:gridSpan w:val="8"/>
            <w:tcW w:w="9048" w:type="dxa"/>
            <w:tcBorders>
              <w:top w:val="nil"/>
              <w:bottom w:val="single" w:sz="4"/>
            </w:tcBorders>
          </w:tcPr>
          <w:p>
            <w:pPr>
              <w:pStyle w:val="0"/>
            </w:pPr>
            <w:r>
              <w:rPr>
                <w:sz w:val="24"/>
              </w:rPr>
              <w:t xml:space="preserve">СНИЛС (при наличии):</w:t>
            </w:r>
          </w:p>
        </w:tc>
      </w:tr>
      <w:tr>
        <w:tc>
          <w:tcPr>
            <w:gridSpan w:val="8"/>
            <w:tcW w:w="9048" w:type="dxa"/>
            <w:tcBorders>
              <w:top w:val="single" w:sz="4"/>
              <w:bottom w:val="nil"/>
            </w:tcBorders>
          </w:tcPr>
          <w:p>
            <w:pPr>
              <w:pStyle w:val="0"/>
              <w:jc w:val="both"/>
            </w:pPr>
            <w:r>
              <w:rPr>
                <w:sz w:val="24"/>
              </w:rPr>
              <w:t xml:space="preserve">Заявитель-правопреемник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8"/>
            <w:tcW w:w="9048" w:type="dxa"/>
            <w:tcBorders>
              <w:top w:val="nil"/>
              <w:bottom w:val="nil"/>
            </w:tcBorders>
          </w:tcPr>
          <w:p>
            <w:pPr>
              <w:pStyle w:val="0"/>
            </w:pPr>
            <w:r>
              <w:rPr>
                <w:sz w:val="24"/>
              </w:rPr>
            </w:r>
          </w:p>
        </w:tc>
      </w:tr>
      <w:tr>
        <w:tblPrEx>
          <w:tblBorders>
            <w:insideV w:val="nil"/>
          </w:tblBorders>
        </w:tblPrEx>
        <w:tc>
          <w:tcPr>
            <w:gridSpan w:val="4"/>
            <w:tcW w:w="4551" w:type="dxa"/>
            <w:tcBorders>
              <w:top w:val="nil"/>
              <w:left w:val="single" w:sz="4"/>
              <w:bottom w:val="nil"/>
            </w:tcBorders>
          </w:tcPr>
          <w:p>
            <w:pPr>
              <w:pStyle w:val="0"/>
            </w:pPr>
            <w:r>
              <w:rPr>
                <w:sz w:val="24"/>
              </w:rPr>
              <w:t xml:space="preserve">ОГРН:</w:t>
            </w:r>
          </w:p>
        </w:tc>
        <w:tc>
          <w:tcPr>
            <w:gridSpan w:val="4"/>
            <w:tcW w:w="4497" w:type="dxa"/>
            <w:tcBorders>
              <w:top w:val="nil"/>
              <w:bottom w:val="nil"/>
              <w:right w:val="single" w:sz="4"/>
            </w:tcBorders>
          </w:tcPr>
          <w:p>
            <w:pPr>
              <w:pStyle w:val="0"/>
            </w:pPr>
            <w:r>
              <w:rPr>
                <w:sz w:val="24"/>
              </w:rPr>
              <w:t xml:space="preserve">ИНН (при наличии):</w:t>
            </w:r>
          </w:p>
        </w:tc>
      </w:tr>
      <w:tr>
        <w:tc>
          <w:tcPr>
            <w:gridSpan w:val="8"/>
            <w:tcW w:w="9048" w:type="dxa"/>
            <w:tcBorders>
              <w:top w:val="nil"/>
              <w:bottom w:val="single" w:sz="4"/>
            </w:tcBorders>
          </w:tcPr>
          <w:p>
            <w:pPr>
              <w:pStyle w:val="0"/>
            </w:pPr>
            <w:r>
              <w:rPr>
                <w:sz w:val="24"/>
              </w:rPr>
              <w:t xml:space="preserve">СНИЛС (при наличии):</w:t>
            </w:r>
          </w:p>
        </w:tc>
      </w:tr>
      <w:tr>
        <w:tc>
          <w:tcPr>
            <w:gridSpan w:val="8"/>
            <w:tcW w:w="9048"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8348" w:type="dxa"/>
            <w:tcBorders>
              <w:top w:val="nil"/>
              <w:bottom w:val="nil"/>
            </w:tcBorders>
          </w:tcPr>
          <w:p>
            <w:pPr>
              <w:pStyle w:val="0"/>
              <w:jc w:val="both"/>
            </w:pPr>
            <w:r>
              <w:rPr>
                <w:sz w:val="24"/>
              </w:rPr>
              <w:t xml:space="preserve">представитель заявителя-правопреемника (указываются фамилия, имя,</w:t>
            </w:r>
          </w:p>
        </w:tc>
      </w:tr>
      <w:tr>
        <w:tc>
          <w:tcPr>
            <w:gridSpan w:val="8"/>
            <w:tcW w:w="9048" w:type="dxa"/>
            <w:tcBorders>
              <w:top w:val="nil"/>
              <w:bottom w:val="nil"/>
            </w:tcBorders>
          </w:tcPr>
          <w:p>
            <w:pPr>
              <w:pStyle w:val="0"/>
              <w:jc w:val="both"/>
            </w:pPr>
            <w:r>
              <w:rPr>
                <w:sz w:val="24"/>
              </w:rPr>
              <w:t xml:space="preserve">отчество (при наличии) или полное наименование юридического лица (согласно учредительному документу), адрес места жительства или адрес в пределах места нахождения, название страны и ее код)</w:t>
            </w:r>
          </w:p>
        </w:tc>
      </w:tr>
      <w:tr>
        <w:tc>
          <w:tcPr>
            <w:gridSpan w:val="8"/>
            <w:tcW w:w="9048" w:type="dxa"/>
            <w:tcBorders>
              <w:top w:val="nil"/>
              <w:bottom w:val="single" w:sz="4"/>
            </w:tcBorders>
          </w:tcPr>
          <w:p>
            <w:pPr>
              <w:pStyle w:val="0"/>
            </w:pPr>
            <w:r>
              <w:rPr>
                <w:sz w:val="24"/>
              </w:rPr>
            </w:r>
          </w:p>
        </w:tc>
      </w:tr>
      <w:tr>
        <w:tc>
          <w:tcPr>
            <w:gridSpan w:val="8"/>
            <w:tcW w:w="9048" w:type="dxa"/>
            <w:tcBorders>
              <w:top w:val="single" w:sz="4"/>
              <w:bottom w:val="nil"/>
            </w:tcBorders>
          </w:tcPr>
          <w:p>
            <w:pPr>
              <w:pStyle w:val="0"/>
            </w:pPr>
            <w:r>
              <w:rPr>
                <w:sz w:val="24"/>
              </w:rPr>
              <w:t xml:space="preserve">Адрес для переписки с заявителем-правопреемником</w:t>
            </w:r>
          </w:p>
          <w:p>
            <w:pPr>
              <w:pStyle w:val="0"/>
              <w:jc w:val="both"/>
            </w:pPr>
            <w:r>
              <w:rPr>
                <w:sz w:val="24"/>
              </w:rPr>
              <w:t xml:space="preserve">(указываются почтовый адрес или адрес электронной почты, фамилия, имя, отчество (при наличии) или полное (сокращенное (при наличии) наименование юридического лица)</w:t>
            </w:r>
          </w:p>
        </w:tc>
      </w:tr>
      <w:tr>
        <w:tc>
          <w:tcPr>
            <w:gridSpan w:val="8"/>
            <w:tcW w:w="9048" w:type="dxa"/>
            <w:tcBorders>
              <w:top w:val="nil"/>
              <w:bottom w:val="single" w:sz="4"/>
            </w:tcBorders>
          </w:tcPr>
          <w:p>
            <w:pPr>
              <w:pStyle w:val="0"/>
            </w:pPr>
            <w:r>
              <w:rPr>
                <w:sz w:val="24"/>
              </w:rPr>
            </w:r>
          </w:p>
        </w:tc>
      </w:tr>
      <w:tr>
        <w:tc>
          <w:tcPr>
            <w:gridSpan w:val="8"/>
            <w:tcW w:w="9048"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8348" w:type="dxa"/>
            <w:tcBorders>
              <w:top w:val="nil"/>
              <w:bottom w:val="nil"/>
            </w:tcBorders>
          </w:tcPr>
          <w:p>
            <w:pPr>
              <w:pStyle w:val="0"/>
            </w:pPr>
            <w:r>
              <w:rPr>
                <w:sz w:val="24"/>
              </w:rPr>
              <w:t xml:space="preserve">Уплачена пошлина по подпункту _____ </w:t>
            </w:r>
            <w:hyperlink w:history="0" r:id="rId34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к Положению о</w:t>
            </w:r>
          </w:p>
        </w:tc>
      </w:tr>
      <w:tr>
        <w:tc>
          <w:tcPr>
            <w:gridSpan w:val="8"/>
            <w:tcW w:w="9048" w:type="dxa"/>
            <w:tcBorders>
              <w:top w:val="nil"/>
              <w:bottom w:val="nil"/>
            </w:tcBorders>
          </w:tcPr>
          <w:p>
            <w:pPr>
              <w:pStyle w:val="0"/>
              <w:jc w:val="both"/>
            </w:pPr>
            <w:r>
              <w:rPr>
                <w:sz w:val="24"/>
              </w:rPr>
              <w:t xml:space="preserve">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1934" w:tooltip="&lt;1&gt; Собрание законодательства Российской Федерации, 2008, N 51, ст. 6170; 2022, N 39, ст. 6626.">
              <w:r>
                <w:rPr>
                  <w:sz w:val="24"/>
                  <w:color w:val="0000ff"/>
                </w:rPr>
                <w:t xml:space="preserve">&lt;1&gt;</w:t>
              </w:r>
            </w:hyperlink>
            <w:r>
              <w:rPr>
                <w:sz w:val="24"/>
              </w:rPr>
              <w:t xml:space="preserve">.</w:t>
            </w:r>
          </w:p>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c>
          <w:tcPr>
            <w:gridSpan w:val="8"/>
            <w:tcW w:w="9048" w:type="dxa"/>
            <w:tcBorders>
              <w:top w:val="nil"/>
              <w:bottom w:val="single" w:sz="4"/>
            </w:tcBorders>
          </w:tcPr>
          <w:p>
            <w:pPr>
              <w:pStyle w:val="0"/>
            </w:pPr>
            <w:r>
              <w:rPr>
                <w:sz w:val="24"/>
              </w:rPr>
            </w:r>
          </w:p>
        </w:tc>
      </w:tr>
      <w:tr>
        <w:tblPrEx>
          <w:tblBorders>
            <w:insideH w:val="single" w:sz="4"/>
          </w:tblBorders>
        </w:tblPrEx>
        <w:tc>
          <w:tcPr>
            <w:gridSpan w:val="6"/>
            <w:tcW w:w="6553" w:type="dxa"/>
            <w:tcBorders>
              <w:top w:val="single" w:sz="4"/>
              <w:bottom w:val="single" w:sz="4"/>
            </w:tcBorders>
          </w:tcPr>
          <w:p>
            <w:pPr>
              <w:pStyle w:val="0"/>
              <w:jc w:val="center"/>
            </w:pPr>
            <w:r>
              <w:rPr>
                <w:sz w:val="24"/>
              </w:rPr>
              <w:t xml:space="preserve">Приложение:</w:t>
            </w:r>
          </w:p>
        </w:tc>
        <w:tc>
          <w:tcPr>
            <w:tcW w:w="1304" w:type="dxa"/>
            <w:tcBorders>
              <w:top w:val="single" w:sz="4"/>
              <w:bottom w:val="single" w:sz="4"/>
            </w:tcBorders>
          </w:tcPr>
          <w:p>
            <w:pPr>
              <w:pStyle w:val="0"/>
              <w:jc w:val="center"/>
            </w:pPr>
            <w:r>
              <w:rPr>
                <w:sz w:val="24"/>
              </w:rPr>
              <w:t xml:space="preserve">Количество экземпляров</w:t>
            </w:r>
          </w:p>
        </w:tc>
        <w:tc>
          <w:tcPr>
            <w:tcW w:w="1191" w:type="dxa"/>
            <w:tcBorders>
              <w:top w:val="single" w:sz="4"/>
              <w:bottom w:val="single" w:sz="4"/>
            </w:tcBorders>
          </w:tcPr>
          <w:p>
            <w:pPr>
              <w:pStyle w:val="0"/>
              <w:jc w:val="center"/>
            </w:pPr>
            <w:r>
              <w:rPr>
                <w:sz w:val="24"/>
              </w:rPr>
              <w:t xml:space="preserve">Количество листов в 1 экземпляре</w:t>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заменяющие листы заявления о выдаче патента на изобретение</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jc w:val="both"/>
            </w:pPr>
            <w:r>
              <w:rPr>
                <w:sz w:val="24"/>
              </w:rPr>
              <w:t xml:space="preserve">документ, подтверждающий полномочия лица,</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jc w:val="both"/>
            </w:pPr>
            <w:r>
              <w:rPr>
                <w:sz w:val="24"/>
              </w:rPr>
              <w:t xml:space="preserve">выступающего от имени заявителя-правопредшественника</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документы, представленные в связи с передачей</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t xml:space="preserve">права на получение патента:</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договор о передаче права на результат</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t xml:space="preserve">интеллектуальной деятельности (далее - договор)</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копия договора</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выписка из договора</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иной документ, подтверждающий наличие</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t xml:space="preserve">оснований для внесения изменений, представляемый по инициативе заявителя</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jc w:val="both"/>
            </w:pPr>
            <w:r>
              <w:rPr>
                <w:sz w:val="24"/>
              </w:rPr>
              <w:t xml:space="preserve">доверенность, выданная</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jc w:val="both"/>
            </w:pPr>
            <w:r>
              <w:rPr>
                <w:sz w:val="24"/>
              </w:rPr>
              <w:t xml:space="preserve">заявителем-правопреемником представителю (если он не является патентным поверенным)</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jc w:val="both"/>
            </w:pPr>
            <w:r>
              <w:rPr>
                <w:sz w:val="24"/>
              </w:rPr>
              <w:t xml:space="preserve">копия документа, подтверждающего уплату</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jc w:val="both"/>
            </w:pPr>
            <w:r>
              <w:rPr>
                <w:sz w:val="24"/>
              </w:rPr>
              <w:t xml:space="preserve">пошлины (представляется по собственной инициативе заявителя)</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980" w:type="dxa"/>
            <w:tcBorders>
              <w:top w:val="nil"/>
              <w:bottom w:val="nil"/>
              <w:right w:val="nil"/>
            </w:tcBorders>
          </w:tcPr>
          <w:p>
            <w:pPr>
              <w:pStyle w:val="0"/>
            </w:pPr>
            <w:r>
              <w:rPr>
                <w:sz w:val="24"/>
              </w:rPr>
              <w:t xml:space="preserve">другой документ</w:t>
            </w:r>
          </w:p>
        </w:tc>
        <w:tc>
          <w:tcPr>
            <w:gridSpan w:val="3"/>
            <w:tcW w:w="3873" w:type="dxa"/>
            <w:tcBorders>
              <w:top w:val="nil"/>
              <w:left w:val="nil"/>
              <w:bottom w:val="nil"/>
            </w:tcBorders>
          </w:tcPr>
          <w:p>
            <w:pPr>
              <w:pStyle w:val="0"/>
              <w:jc w:val="center"/>
            </w:pPr>
            <w:r>
              <w:rPr>
                <w:sz w:val="24"/>
              </w:rPr>
              <w:t xml:space="preserve">___________________________</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3"/>
            <w:tcW w:w="2680" w:type="dxa"/>
            <w:tcBorders>
              <w:top w:val="nil"/>
              <w:bottom w:val="single" w:sz="4"/>
              <w:right w:val="nil"/>
            </w:tcBorders>
          </w:tcPr>
          <w:p>
            <w:pPr>
              <w:pStyle w:val="0"/>
            </w:pPr>
            <w:r>
              <w:rPr>
                <w:sz w:val="24"/>
              </w:rPr>
            </w:r>
          </w:p>
        </w:tc>
        <w:tc>
          <w:tcPr>
            <w:gridSpan w:val="3"/>
            <w:tcW w:w="3873" w:type="dxa"/>
            <w:tcBorders>
              <w:top w:val="nil"/>
              <w:left w:val="nil"/>
              <w:bottom w:val="single" w:sz="4"/>
            </w:tcBorders>
          </w:tcPr>
          <w:p>
            <w:pPr>
              <w:pStyle w:val="0"/>
              <w:jc w:val="center"/>
            </w:pPr>
            <w:r>
              <w:rPr>
                <w:sz w:val="24"/>
              </w:rPr>
              <w:t xml:space="preserve">(указать наименование документа)</w:t>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c>
          <w:tcPr>
            <w:gridSpan w:val="6"/>
            <w:tcW w:w="6553" w:type="dxa"/>
            <w:tcBorders>
              <w:top w:val="single" w:sz="4"/>
              <w:bottom w:val="nil"/>
            </w:tcBorders>
          </w:tcPr>
          <w:p>
            <w:pPr>
              <w:pStyle w:val="0"/>
            </w:pPr>
            <w:r>
              <w:rPr>
                <w:sz w:val="24"/>
              </w:rPr>
            </w:r>
          </w:p>
        </w:tc>
        <w:tc>
          <w:tcPr>
            <w:tcW w:w="1304" w:type="dxa"/>
            <w:tcBorders>
              <w:top w:val="single" w:sz="4"/>
              <w:bottom w:val="nil"/>
            </w:tcBorders>
          </w:tcPr>
          <w:p>
            <w:pPr>
              <w:pStyle w:val="0"/>
            </w:pPr>
            <w:r>
              <w:rPr>
                <w:sz w:val="24"/>
              </w:rPr>
            </w:r>
          </w:p>
        </w:tc>
        <w:tc>
          <w:tcPr>
            <w:tcW w:w="1191"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4"/>
            <w:tcW w:w="5853" w:type="dxa"/>
            <w:tcBorders>
              <w:top w:val="nil"/>
              <w:bottom w:val="nil"/>
            </w:tcBorders>
          </w:tcPr>
          <w:p>
            <w:pPr>
              <w:pStyle w:val="0"/>
            </w:pPr>
            <w:r>
              <w:rPr>
                <w:sz w:val="24"/>
              </w:rPr>
              <w:t xml:space="preserve">дополнительные листы к настоящему ходатайству</w:t>
            </w:r>
          </w:p>
        </w:tc>
        <w:tc>
          <w:tcPr>
            <w:tcW w:w="1304" w:type="dxa"/>
            <w:tcBorders>
              <w:top w:val="nil"/>
              <w:bottom w:val="nil"/>
            </w:tcBorders>
          </w:tcPr>
          <w:p>
            <w:pPr>
              <w:pStyle w:val="0"/>
            </w:pPr>
            <w:r>
              <w:rPr>
                <w:sz w:val="24"/>
              </w:rPr>
            </w:r>
          </w:p>
        </w:tc>
        <w:tc>
          <w:tcPr>
            <w:tcW w:w="1191" w:type="dxa"/>
            <w:tcBorders>
              <w:top w:val="nil"/>
              <w:bottom w:val="nil"/>
            </w:tcBorders>
          </w:tcPr>
          <w:p>
            <w:pPr>
              <w:pStyle w:val="0"/>
            </w:pPr>
            <w:r>
              <w:rPr>
                <w:sz w:val="24"/>
              </w:rPr>
            </w:r>
          </w:p>
        </w:tc>
      </w:tr>
      <w:tr>
        <w:tc>
          <w:tcPr>
            <w:gridSpan w:val="6"/>
            <w:tcW w:w="6553" w:type="dxa"/>
            <w:tcBorders>
              <w:top w:val="nil"/>
              <w:bottom w:val="single" w:sz="4"/>
            </w:tcBorders>
          </w:tcPr>
          <w:p>
            <w:pPr>
              <w:pStyle w:val="0"/>
            </w:pPr>
            <w:r>
              <w:rPr>
                <w:sz w:val="24"/>
              </w:rPr>
            </w:r>
          </w:p>
        </w:tc>
        <w:tc>
          <w:tcPr>
            <w:tcW w:w="1304" w:type="dxa"/>
            <w:tcBorders>
              <w:top w:val="nil"/>
              <w:bottom w:val="single" w:sz="4"/>
            </w:tcBorders>
          </w:tcPr>
          <w:p>
            <w:pPr>
              <w:pStyle w:val="0"/>
            </w:pPr>
            <w:r>
              <w:rPr>
                <w:sz w:val="24"/>
              </w:rPr>
            </w:r>
          </w:p>
        </w:tc>
        <w:tc>
          <w:tcPr>
            <w:tcW w:w="1191" w:type="dxa"/>
            <w:tcBorders>
              <w:top w:val="nil"/>
              <w:bottom w:val="single" w:sz="4"/>
            </w:tcBorders>
          </w:tcPr>
          <w:p>
            <w:pPr>
              <w:pStyle w:val="0"/>
            </w:pPr>
            <w:r>
              <w:rPr>
                <w:sz w:val="24"/>
              </w:rPr>
            </w:r>
          </w:p>
        </w:tc>
      </w:tr>
      <w:tr>
        <w:tblPrEx>
          <w:tblBorders>
            <w:insideH w:val="single" w:sz="4"/>
          </w:tblBorders>
        </w:tblPrEx>
        <w:tc>
          <w:tcPr>
            <w:gridSpan w:val="8"/>
            <w:tcW w:w="9048" w:type="dxa"/>
            <w:vAlign w:val="bottom"/>
            <w:tcBorders>
              <w:top w:val="single" w:sz="4"/>
              <w:bottom w:val="single" w:sz="4"/>
            </w:tcBorders>
          </w:tcPr>
          <w:p>
            <w:pPr>
              <w:pStyle w:val="0"/>
              <w:jc w:val="both"/>
            </w:pPr>
            <w:r>
              <w:rPr>
                <w:sz w:val="24"/>
              </w:rPr>
              <w:t xml:space="preserve">Заявителю известно, что в соответствии с </w:t>
            </w:r>
            <w:hyperlink w:history="0" r:id="rId342"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1935" w:tooltip="&lt;2&gt; Собрание законодательства Российской Федерации, 2006, N 31, ст. 3451; 2013, N 14, ст. 1651.">
              <w:r>
                <w:rPr>
                  <w:sz w:val="24"/>
                  <w:color w:val="0000ff"/>
                </w:rPr>
                <w:t xml:space="preserve">&lt;2&gt;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43"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1936" w:tooltip="&lt;3&gt; Собрание законодательства Российской Федерации, 2006, N 31, ст. 3451; 2022, N 29, ст. 5233.">
              <w:r>
                <w:rPr>
                  <w:sz w:val="24"/>
                  <w:color w:val="0000ff"/>
                </w:rPr>
                <w:t xml:space="preserve">&lt;3&gt;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44">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blPrEx>
          <w:tblBorders>
            <w:insideV w:val="nil"/>
          </w:tblBorders>
        </w:tblPrEx>
        <w:tc>
          <w:tcPr>
            <w:gridSpan w:val="5"/>
            <w:tcW w:w="4909" w:type="dxa"/>
            <w:vAlign w:val="center"/>
            <w:tcBorders>
              <w:top w:val="single" w:sz="4"/>
              <w:left w:val="single" w:sz="4"/>
              <w:bottom w:val="nil"/>
            </w:tcBorders>
          </w:tcPr>
          <w:p>
            <w:pPr>
              <w:pStyle w:val="0"/>
            </w:pPr>
            <w:r>
              <w:rPr>
                <w:sz w:val="24"/>
              </w:rPr>
              <w:t xml:space="preserve">Подпись заявителя-правопредшественника</w:t>
            </w:r>
          </w:p>
        </w:tc>
        <w:tc>
          <w:tcPr>
            <w:gridSpan w:val="3"/>
            <w:tcW w:w="4139" w:type="dxa"/>
            <w:tcBorders>
              <w:top w:val="single" w:sz="4"/>
              <w:bottom w:val="nil"/>
              <w:right w:val="single" w:sz="4"/>
            </w:tcBorders>
          </w:tcPr>
          <w:p>
            <w:pPr>
              <w:pStyle w:val="0"/>
            </w:pPr>
            <w:r>
              <w:rPr>
                <w:sz w:val="24"/>
              </w:rPr>
              <w:t xml:space="preserve">Подпись заявителя-правопреемника</w:t>
            </w:r>
          </w:p>
        </w:tc>
      </w:tr>
      <w:tr>
        <w:tblPrEx>
          <w:tblBorders>
            <w:insideV w:val="nil"/>
          </w:tblBorders>
        </w:tblPrEx>
        <w:tc>
          <w:tcPr>
            <w:gridSpan w:val="5"/>
            <w:tcW w:w="4909" w:type="dxa"/>
            <w:tcBorders>
              <w:top w:val="nil"/>
              <w:left w:val="single" w:sz="4"/>
              <w:bottom w:val="nil"/>
            </w:tcBorders>
          </w:tcPr>
          <w:p>
            <w:pPr>
              <w:pStyle w:val="0"/>
            </w:pPr>
            <w:r>
              <w:rPr>
                <w:sz w:val="24"/>
              </w:rPr>
            </w:r>
          </w:p>
        </w:tc>
        <w:tc>
          <w:tcPr>
            <w:gridSpan w:val="3"/>
            <w:tcW w:w="4139" w:type="dxa"/>
            <w:tcBorders>
              <w:top w:val="nil"/>
              <w:bottom w:val="nil"/>
              <w:right w:val="single" w:sz="4"/>
            </w:tcBorders>
          </w:tcPr>
          <w:p>
            <w:pPr>
              <w:pStyle w:val="0"/>
            </w:pPr>
            <w:r>
              <w:rPr>
                <w:sz w:val="24"/>
              </w:rPr>
            </w:r>
          </w:p>
        </w:tc>
      </w:tr>
      <w:tr>
        <w:tc>
          <w:tcPr>
            <w:gridSpan w:val="8"/>
            <w:tcW w:w="9048" w:type="dxa"/>
            <w:vAlign w:val="bottom"/>
            <w:tcBorders>
              <w:top w:val="nil"/>
              <w:bottom w:val="nil"/>
            </w:tcBorders>
          </w:tcPr>
          <w:p>
            <w:pPr>
              <w:pStyle w:val="0"/>
              <w:jc w:val="both"/>
            </w:pPr>
            <w:r>
              <w:rPr>
                <w:sz w:val="24"/>
              </w:rPr>
              <w:t xml:space="preserve">Подпись, фамилия, имя и отчество (при наличии) заявителя-правопредшественника и заявителя-правопреемника или представителя (представителей) заявителя (заявителей),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4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r>
        <w:tc>
          <w:tcPr>
            <w:gridSpan w:val="8"/>
            <w:tcW w:w="9048" w:type="dxa"/>
            <w:tcBorders>
              <w:top w:val="nil"/>
              <w:bottom w:val="nil"/>
            </w:tcBorders>
          </w:tcPr>
          <w:p>
            <w:pPr>
              <w:pStyle w:val="0"/>
            </w:pPr>
            <w:r>
              <w:rPr>
                <w:sz w:val="24"/>
              </w:rPr>
            </w:r>
          </w:p>
        </w:tc>
      </w:tr>
      <w:tr>
        <w:tc>
          <w:tcPr>
            <w:gridSpan w:val="8"/>
            <w:tcW w:w="9048" w:type="dxa"/>
            <w:vAlign w:val="bottom"/>
            <w:tcBorders>
              <w:top w:val="nil"/>
              <w:bottom w:val="single" w:sz="4"/>
            </w:tcBorders>
          </w:tcPr>
          <w:p>
            <w:pPr>
              <w:pStyle w:val="0"/>
              <w:jc w:val="both"/>
            </w:pPr>
            <w:r>
              <w:rPr>
                <w:sz w:val="24"/>
              </w:rPr>
              <w:t xml:space="preserve">Если представлен договор, заверенная копия или заверенная выписка из договора, ходатайство может быть подписано одним из заявителей или его представителем.</w:t>
            </w:r>
          </w:p>
        </w:tc>
      </w:tr>
    </w:tbl>
    <w:p>
      <w:pPr>
        <w:pStyle w:val="0"/>
        <w:jc w:val="both"/>
      </w:pPr>
      <w:r>
        <w:rPr>
          <w:sz w:val="24"/>
        </w:rPr>
      </w:r>
    </w:p>
    <w:p>
      <w:pPr>
        <w:pStyle w:val="0"/>
        <w:ind w:firstLine="540"/>
        <w:jc w:val="both"/>
      </w:pPr>
      <w:r>
        <w:rPr>
          <w:sz w:val="24"/>
        </w:rPr>
        <w:t xml:space="preserve">--------------------------------</w:t>
      </w:r>
    </w:p>
    <w:bookmarkStart w:id="1934" w:name="P1934"/>
    <w:bookmarkEnd w:id="1934"/>
    <w:p>
      <w:pPr>
        <w:pStyle w:val="0"/>
        <w:spacing w:before="240" w:line-rule="auto"/>
        <w:ind w:firstLine="540"/>
        <w:jc w:val="both"/>
      </w:pPr>
      <w:r>
        <w:rPr>
          <w:sz w:val="24"/>
        </w:rPr>
        <w:t xml:space="preserve">&lt;1&gt; Собрание законодательства Российской Федерации, 2008, N 51, ст. 6170; 2022, N 39, ст. 6626.</w:t>
      </w:r>
    </w:p>
    <w:bookmarkStart w:id="1935" w:name="P1935"/>
    <w:bookmarkEnd w:id="1935"/>
    <w:p>
      <w:pPr>
        <w:pStyle w:val="0"/>
        <w:spacing w:before="240" w:line-rule="auto"/>
        <w:ind w:firstLine="540"/>
        <w:jc w:val="both"/>
      </w:pPr>
      <w:r>
        <w:rPr>
          <w:sz w:val="24"/>
        </w:rPr>
        <w:t xml:space="preserve">&lt;2&gt; Собрание законодательства Российской Федерации, 2006, N 31, ст. 3451; 2013, N 14, ст. 1651.</w:t>
      </w:r>
    </w:p>
    <w:bookmarkStart w:id="1936" w:name="P1936"/>
    <w:bookmarkEnd w:id="1936"/>
    <w:p>
      <w:pPr>
        <w:pStyle w:val="0"/>
        <w:spacing w:before="240" w:line-rule="auto"/>
        <w:ind w:firstLine="540"/>
        <w:jc w:val="both"/>
      </w:pPr>
      <w:r>
        <w:rPr>
          <w:sz w:val="24"/>
        </w:rPr>
        <w:t xml:space="preserve">&lt;3&gt;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1949" w:name="P1949"/>
    <w:bookmarkEnd w:id="1949"/>
    <w:p>
      <w:pPr>
        <w:pStyle w:val="0"/>
        <w:jc w:val="center"/>
      </w:pPr>
      <w:r>
        <w:rPr>
          <w:sz w:val="24"/>
        </w:rPr>
        <w:t xml:space="preserve">ФОРМА ХОДАТАЙСТВА</w:t>
      </w:r>
    </w:p>
    <w:p>
      <w:pPr>
        <w:pStyle w:val="0"/>
        <w:jc w:val="center"/>
      </w:pPr>
      <w:r>
        <w:rPr>
          <w:sz w:val="24"/>
        </w:rPr>
        <w:t xml:space="preserve">О ВНЕСЕНИИ ИЗМЕНЕНИЙ В ЗАЯВЛЕНИЕ О ВЫДАЧЕ ПАТЕНТА</w:t>
      </w:r>
    </w:p>
    <w:p>
      <w:pPr>
        <w:pStyle w:val="0"/>
        <w:jc w:val="center"/>
      </w:pPr>
      <w:r>
        <w:rPr>
          <w:sz w:val="24"/>
        </w:rPr>
        <w:t xml:space="preserve">НА ИЗОБРЕТЕНИЕ В СВЯЗИ С ПЕРЕХОДОМ ПРАВА В ПОРЯДКЕ</w:t>
      </w:r>
    </w:p>
    <w:p>
      <w:pPr>
        <w:pStyle w:val="0"/>
        <w:jc w:val="center"/>
      </w:pPr>
      <w:r>
        <w:rPr>
          <w:sz w:val="24"/>
        </w:rPr>
        <w:t xml:space="preserve">УНИВЕРСАЛЬНОГО ПРАВОПРЕЕМСТВА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60"/>
        <w:gridCol w:w="340"/>
        <w:gridCol w:w="340"/>
        <w:gridCol w:w="2148"/>
        <w:gridCol w:w="340"/>
        <w:gridCol w:w="1020"/>
        <w:gridCol w:w="1967"/>
        <w:gridCol w:w="340"/>
        <w:gridCol w:w="1247"/>
        <w:gridCol w:w="964"/>
      </w:tblGrid>
      <w:tr>
        <w:tc>
          <w:tcPr>
            <w:gridSpan w:val="6"/>
            <w:tcW w:w="4548"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4"/>
            <w:tcW w:w="4518"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6"/>
            <w:tcW w:w="4548" w:type="dxa"/>
            <w:tcBorders>
              <w:top w:val="nil"/>
              <w:bottom w:val="single" w:sz="4"/>
            </w:tcBorders>
          </w:tcPr>
          <w:p>
            <w:pPr>
              <w:pStyle w:val="0"/>
            </w:pPr>
            <w:r>
              <w:rPr>
                <w:sz w:val="24"/>
              </w:rPr>
            </w:r>
          </w:p>
        </w:tc>
        <w:tc>
          <w:tcPr>
            <w:gridSpan w:val="4"/>
            <w:tcW w:w="4518" w:type="dxa"/>
            <w:tcBorders>
              <w:top w:val="nil"/>
              <w:bottom w:val="single" w:sz="4"/>
            </w:tcBorders>
          </w:tcPr>
          <w:p>
            <w:pPr>
              <w:pStyle w:val="0"/>
            </w:pPr>
            <w:r>
              <w:rPr>
                <w:sz w:val="24"/>
              </w:rPr>
            </w:r>
          </w:p>
        </w:tc>
      </w:tr>
      <w:tr>
        <w:tblPrEx>
          <w:tblBorders>
            <w:insideH w:val="single" w:sz="4"/>
          </w:tblBorders>
        </w:tblPrEx>
        <w:tc>
          <w:tcPr>
            <w:gridSpan w:val="10"/>
            <w:tcW w:w="9066" w:type="dxa"/>
            <w:vAlign w:val="bottom"/>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0"/>
            <w:tcW w:w="9066" w:type="dxa"/>
            <w:vAlign w:val="bottom"/>
            <w:tcBorders>
              <w:top w:val="single" w:sz="4"/>
              <w:bottom w:val="single" w:sz="4"/>
            </w:tcBorders>
          </w:tcPr>
          <w:p>
            <w:pPr>
              <w:pStyle w:val="0"/>
              <w:jc w:val="center"/>
            </w:pPr>
            <w:r>
              <w:rPr>
                <w:sz w:val="24"/>
              </w:rPr>
              <w:t xml:space="preserve">ХОДАТАЙСТВО</w:t>
            </w:r>
          </w:p>
          <w:p>
            <w:pPr>
              <w:pStyle w:val="0"/>
              <w:jc w:val="center"/>
            </w:pPr>
            <w:r>
              <w:rPr>
                <w:sz w:val="24"/>
              </w:rPr>
              <w:t xml:space="preserve">о внесении изменений в заявление о выдаче патента на изобретение в связи с переходом права в порядке универсального правопреемства</w:t>
            </w:r>
          </w:p>
        </w:tc>
      </w:tr>
      <w:tr>
        <w:tc>
          <w:tcPr>
            <w:gridSpan w:val="10"/>
            <w:tcW w:w="9066" w:type="dxa"/>
            <w:tcBorders>
              <w:top w:val="single" w:sz="4"/>
              <w:bottom w:val="nil"/>
            </w:tcBorders>
          </w:tcPr>
          <w:p>
            <w:pPr>
              <w:pStyle w:val="0"/>
            </w:pPr>
            <w:r>
              <w:rPr>
                <w:sz w:val="24"/>
              </w:rPr>
              <w:t xml:space="preserve">N заявки на выдачу патента на изобретение</w:t>
            </w:r>
          </w:p>
        </w:tc>
      </w:tr>
      <w:tr>
        <w:tc>
          <w:tcPr>
            <w:gridSpan w:val="10"/>
            <w:tcW w:w="9066" w:type="dxa"/>
            <w:tcBorders>
              <w:top w:val="nil"/>
              <w:bottom w:val="nil"/>
            </w:tcBorders>
          </w:tcPr>
          <w:p>
            <w:pPr>
              <w:pStyle w:val="0"/>
            </w:pPr>
            <w:r>
              <w:rPr>
                <w:sz w:val="24"/>
              </w:rPr>
            </w:r>
          </w:p>
        </w:tc>
      </w:tr>
      <w:tr>
        <w:tc>
          <w:tcPr>
            <w:gridSpan w:val="10"/>
            <w:tcW w:w="9066" w:type="dxa"/>
            <w:tcBorders>
              <w:top w:val="nil"/>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 на выдачу патента на изобретение)</w:t>
            </w:r>
          </w:p>
        </w:tc>
      </w:tr>
      <w:tr>
        <w:tc>
          <w:tcPr>
            <w:gridSpan w:val="10"/>
            <w:tcW w:w="9066" w:type="dxa"/>
            <w:tcBorders>
              <w:top w:val="nil"/>
              <w:bottom w:val="single" w:sz="4"/>
            </w:tcBorders>
          </w:tcPr>
          <w:p>
            <w:pPr>
              <w:pStyle w:val="0"/>
            </w:pPr>
            <w:r>
              <w:rPr>
                <w:sz w:val="24"/>
              </w:rPr>
            </w:r>
          </w:p>
        </w:tc>
      </w:tr>
      <w:tr>
        <w:tc>
          <w:tcPr>
            <w:gridSpan w:val="10"/>
            <w:tcW w:w="9066" w:type="dxa"/>
            <w:tcBorders>
              <w:top w:val="single" w:sz="4"/>
              <w:bottom w:val="nil"/>
            </w:tcBorders>
          </w:tcPr>
          <w:p>
            <w:pPr>
              <w:pStyle w:val="0"/>
            </w:pPr>
            <w:r>
              <w:rPr>
                <w:sz w:val="24"/>
              </w:rPr>
              <w:t xml:space="preserve">Прошу внести изменение в указание заявителя в связи</w:t>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2"/>
            <w:tcW w:w="2488" w:type="dxa"/>
            <w:tcBorders>
              <w:top w:val="nil"/>
              <w:bottom w:val="nil"/>
            </w:tcBorders>
          </w:tcPr>
          <w:p>
            <w:pPr>
              <w:pStyle w:val="0"/>
            </w:pPr>
            <w:r>
              <w:rPr>
                <w:sz w:val="24"/>
              </w:rPr>
              <w:t xml:space="preserve">с реорганизацией</w:t>
            </w:r>
          </w:p>
        </w:tc>
        <w:tc>
          <w:tcPr>
            <w:tcW w:w="340" w:type="dxa"/>
            <w:tcBorders>
              <w:top w:val="single" w:sz="4"/>
              <w:bottom w:val="single" w:sz="4"/>
            </w:tcBorders>
          </w:tcPr>
          <w:p>
            <w:pPr>
              <w:pStyle w:val="0"/>
            </w:pPr>
            <w:r>
              <w:rPr>
                <w:sz w:val="24"/>
              </w:rPr>
            </w:r>
          </w:p>
        </w:tc>
        <w:tc>
          <w:tcPr>
            <w:gridSpan w:val="5"/>
            <w:tcW w:w="5538" w:type="dxa"/>
            <w:tcBorders>
              <w:top w:val="nil"/>
              <w:bottom w:val="nil"/>
            </w:tcBorders>
          </w:tcPr>
          <w:p>
            <w:pPr>
              <w:pStyle w:val="0"/>
            </w:pPr>
            <w:r>
              <w:rPr>
                <w:sz w:val="24"/>
              </w:rPr>
              <w:t xml:space="preserve">с переходом права к другому лицу по наследству</w:t>
            </w:r>
          </w:p>
        </w:tc>
      </w:tr>
      <w:tr>
        <w:tc>
          <w:tcPr>
            <w:gridSpan w:val="10"/>
            <w:tcW w:w="9066" w:type="dxa"/>
            <w:tcBorders>
              <w:top w:val="nil"/>
              <w:bottom w:val="single" w:sz="4"/>
            </w:tcBorders>
          </w:tcPr>
          <w:p>
            <w:pPr>
              <w:pStyle w:val="0"/>
            </w:pPr>
            <w:r>
              <w:rPr>
                <w:sz w:val="24"/>
              </w:rPr>
            </w:r>
          </w:p>
        </w:tc>
      </w:tr>
      <w:tr>
        <w:tc>
          <w:tcPr>
            <w:gridSpan w:val="10"/>
            <w:tcW w:w="9066" w:type="dxa"/>
            <w:tcBorders>
              <w:top w:val="single" w:sz="4"/>
              <w:bottom w:val="nil"/>
            </w:tcBorders>
          </w:tcPr>
          <w:p>
            <w:pPr>
              <w:pStyle w:val="0"/>
              <w:jc w:val="both"/>
            </w:pPr>
            <w:r>
              <w:rPr>
                <w:sz w:val="24"/>
              </w:rPr>
              <w:t xml:space="preserve">Заявитель-правопредшественник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0"/>
            <w:tcW w:w="9066" w:type="dxa"/>
            <w:tcBorders>
              <w:top w:val="nil"/>
              <w:bottom w:val="nil"/>
            </w:tcBorders>
          </w:tcPr>
          <w:p>
            <w:pPr>
              <w:pStyle w:val="0"/>
            </w:pPr>
            <w:r>
              <w:rPr>
                <w:sz w:val="24"/>
              </w:rPr>
            </w:r>
          </w:p>
        </w:tc>
      </w:tr>
      <w:tr>
        <w:tblPrEx>
          <w:tblBorders>
            <w:insideV w:val="nil"/>
          </w:tblBorders>
        </w:tblPrEx>
        <w:tc>
          <w:tcPr>
            <w:gridSpan w:val="6"/>
            <w:tcW w:w="4548" w:type="dxa"/>
            <w:vAlign w:val="bottom"/>
            <w:tcBorders>
              <w:top w:val="nil"/>
              <w:left w:val="single" w:sz="4"/>
              <w:bottom w:val="nil"/>
            </w:tcBorders>
          </w:tcPr>
          <w:p>
            <w:pPr>
              <w:pStyle w:val="0"/>
            </w:pPr>
            <w:r>
              <w:rPr>
                <w:sz w:val="24"/>
              </w:rPr>
              <w:t xml:space="preserve">ОГРН:</w:t>
            </w:r>
          </w:p>
        </w:tc>
        <w:tc>
          <w:tcPr>
            <w:gridSpan w:val="4"/>
            <w:tcW w:w="4518" w:type="dxa"/>
            <w:tcBorders>
              <w:top w:val="nil"/>
              <w:bottom w:val="nil"/>
              <w:right w:val="single" w:sz="4"/>
            </w:tcBorders>
          </w:tcPr>
          <w:p>
            <w:pPr>
              <w:pStyle w:val="0"/>
            </w:pPr>
            <w:r>
              <w:rPr>
                <w:sz w:val="24"/>
              </w:rPr>
              <w:t xml:space="preserve">ИНН (при наличии):</w:t>
            </w:r>
          </w:p>
        </w:tc>
      </w:tr>
      <w:tr>
        <w:tc>
          <w:tcPr>
            <w:gridSpan w:val="10"/>
            <w:tcW w:w="9066" w:type="dxa"/>
            <w:tcBorders>
              <w:top w:val="nil"/>
              <w:bottom w:val="single" w:sz="4"/>
            </w:tcBorders>
          </w:tcPr>
          <w:p>
            <w:pPr>
              <w:pStyle w:val="0"/>
            </w:pPr>
            <w:r>
              <w:rPr>
                <w:sz w:val="24"/>
              </w:rPr>
              <w:t xml:space="preserve">СНИЛС (при наличии):</w:t>
            </w:r>
          </w:p>
        </w:tc>
      </w:tr>
      <w:tr>
        <w:tc>
          <w:tcPr>
            <w:gridSpan w:val="10"/>
            <w:tcW w:w="9066" w:type="dxa"/>
            <w:tcBorders>
              <w:top w:val="single" w:sz="4"/>
              <w:bottom w:val="nil"/>
            </w:tcBorders>
          </w:tcPr>
          <w:p>
            <w:pPr>
              <w:pStyle w:val="0"/>
              <w:jc w:val="both"/>
            </w:pPr>
            <w:r>
              <w:rPr>
                <w:sz w:val="24"/>
              </w:rPr>
              <w:t xml:space="preserve">Заявитель-правопреемник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0"/>
            <w:tcW w:w="9066" w:type="dxa"/>
            <w:tcBorders>
              <w:top w:val="nil"/>
              <w:bottom w:val="nil"/>
            </w:tcBorders>
          </w:tcPr>
          <w:p>
            <w:pPr>
              <w:pStyle w:val="0"/>
            </w:pPr>
            <w:r>
              <w:rPr>
                <w:sz w:val="24"/>
              </w:rPr>
            </w:r>
          </w:p>
        </w:tc>
      </w:tr>
      <w:tr>
        <w:tblPrEx>
          <w:tblBorders>
            <w:insideV w:val="nil"/>
          </w:tblBorders>
        </w:tblPrEx>
        <w:tc>
          <w:tcPr>
            <w:gridSpan w:val="6"/>
            <w:tcW w:w="4548" w:type="dxa"/>
            <w:vAlign w:val="bottom"/>
            <w:tcBorders>
              <w:top w:val="nil"/>
              <w:left w:val="single" w:sz="4"/>
              <w:bottom w:val="nil"/>
            </w:tcBorders>
          </w:tcPr>
          <w:p>
            <w:pPr>
              <w:pStyle w:val="0"/>
            </w:pPr>
            <w:r>
              <w:rPr>
                <w:sz w:val="24"/>
              </w:rPr>
              <w:t xml:space="preserve">ОГРН:</w:t>
            </w:r>
          </w:p>
        </w:tc>
        <w:tc>
          <w:tcPr>
            <w:gridSpan w:val="4"/>
            <w:tcW w:w="4518" w:type="dxa"/>
            <w:tcBorders>
              <w:top w:val="nil"/>
              <w:bottom w:val="nil"/>
              <w:right w:val="single" w:sz="4"/>
            </w:tcBorders>
          </w:tcPr>
          <w:p>
            <w:pPr>
              <w:pStyle w:val="0"/>
            </w:pPr>
            <w:r>
              <w:rPr>
                <w:sz w:val="24"/>
              </w:rPr>
              <w:t xml:space="preserve">ИНН (при наличии):</w:t>
            </w:r>
          </w:p>
        </w:tc>
      </w:tr>
      <w:tr>
        <w:tc>
          <w:tcPr>
            <w:gridSpan w:val="10"/>
            <w:tcW w:w="9066" w:type="dxa"/>
            <w:tcBorders>
              <w:top w:val="nil"/>
              <w:bottom w:val="single" w:sz="4"/>
            </w:tcBorders>
          </w:tcPr>
          <w:p>
            <w:pPr>
              <w:pStyle w:val="0"/>
            </w:pPr>
            <w:r>
              <w:rPr>
                <w:sz w:val="24"/>
              </w:rPr>
              <w:t xml:space="preserve">СНИЛС (при наличии):</w:t>
            </w:r>
          </w:p>
        </w:tc>
      </w:tr>
      <w:tr>
        <w:tc>
          <w:tcPr>
            <w:gridSpan w:val="10"/>
            <w:tcW w:w="9066" w:type="dxa"/>
            <w:vAlign w:val="bottom"/>
            <w:tcBorders>
              <w:top w:val="single" w:sz="4"/>
              <w:bottom w:val="nil"/>
            </w:tcBorders>
          </w:tcPr>
          <w:p>
            <w:pPr>
              <w:pStyle w:val="0"/>
            </w:pPr>
            <w:r>
              <w:rPr>
                <w:sz w:val="24"/>
              </w:rPr>
              <w:t xml:space="preserve">Адрес для переписки</w:t>
            </w:r>
          </w:p>
          <w:p>
            <w:pPr>
              <w:pStyle w:val="0"/>
              <w:jc w:val="both"/>
            </w:pPr>
            <w:r>
              <w:rPr>
                <w:sz w:val="24"/>
              </w:rPr>
              <w:t xml:space="preserve">(указываются почтовый адрес или адрес электронной почты, фамилия, инициалы физического лица или полное (сокращенное (при наличии) наименование юридического лица)</w:t>
            </w:r>
          </w:p>
        </w:tc>
      </w:tr>
      <w:tr>
        <w:tc>
          <w:tcPr>
            <w:gridSpan w:val="10"/>
            <w:tcW w:w="9066" w:type="dxa"/>
            <w:tcBorders>
              <w:top w:val="nil"/>
              <w:bottom w:val="single" w:sz="4"/>
            </w:tcBorders>
          </w:tcPr>
          <w:p>
            <w:pPr>
              <w:pStyle w:val="0"/>
            </w:pPr>
            <w:r>
              <w:rPr>
                <w:sz w:val="24"/>
              </w:rPr>
            </w:r>
          </w:p>
        </w:tc>
      </w:tr>
      <w:tr>
        <w:tblPrEx>
          <w:tblBorders>
            <w:insideH w:val="single" w:sz="4"/>
          </w:tblBorders>
        </w:tblPrEx>
        <w:tc>
          <w:tcPr>
            <w:gridSpan w:val="8"/>
            <w:tcW w:w="6855" w:type="dxa"/>
            <w:tcBorders>
              <w:top w:val="single" w:sz="4"/>
              <w:bottom w:val="single" w:sz="4"/>
            </w:tcBorders>
          </w:tcPr>
          <w:p>
            <w:pPr>
              <w:pStyle w:val="0"/>
              <w:jc w:val="center"/>
            </w:pPr>
            <w:r>
              <w:rPr>
                <w:sz w:val="24"/>
              </w:rPr>
              <w:t xml:space="preserve">Приложение:</w:t>
            </w:r>
          </w:p>
        </w:tc>
        <w:tc>
          <w:tcPr>
            <w:tcW w:w="1247" w:type="dxa"/>
            <w:tcBorders>
              <w:top w:val="single" w:sz="4"/>
              <w:bottom w:val="single" w:sz="4"/>
            </w:tcBorders>
          </w:tcPr>
          <w:p>
            <w:pPr>
              <w:pStyle w:val="0"/>
              <w:jc w:val="center"/>
            </w:pPr>
            <w:r>
              <w:rPr>
                <w:sz w:val="24"/>
              </w:rPr>
              <w:t xml:space="preserve">Количество экземпляров</w:t>
            </w:r>
          </w:p>
        </w:tc>
        <w:tc>
          <w:tcPr>
            <w:tcW w:w="964" w:type="dxa"/>
            <w:tcBorders>
              <w:top w:val="single" w:sz="4"/>
              <w:bottom w:val="single" w:sz="4"/>
            </w:tcBorders>
          </w:tcPr>
          <w:p>
            <w:pPr>
              <w:pStyle w:val="0"/>
              <w:jc w:val="center"/>
            </w:pPr>
            <w:r>
              <w:rPr>
                <w:sz w:val="24"/>
              </w:rPr>
              <w:t xml:space="preserve">Количество листов в 1 экземпляре</w:t>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6155" w:type="dxa"/>
            <w:tcBorders>
              <w:top w:val="nil"/>
              <w:bottom w:val="nil"/>
            </w:tcBorders>
          </w:tcPr>
          <w:p>
            <w:pPr>
              <w:pStyle w:val="0"/>
            </w:pPr>
            <w:r>
              <w:rPr>
                <w:sz w:val="24"/>
              </w:rPr>
              <w:t xml:space="preserve">заменяющие листы заявления о выдаче патента на изобретение</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gridSpan w:val="8"/>
            <w:tcW w:w="6855" w:type="dxa"/>
            <w:tcBorders>
              <w:top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6155" w:type="dxa"/>
            <w:tcBorders>
              <w:top w:val="nil"/>
              <w:bottom w:val="nil"/>
            </w:tcBorders>
          </w:tcPr>
          <w:p>
            <w:pPr>
              <w:pStyle w:val="0"/>
            </w:pPr>
            <w:r>
              <w:rPr>
                <w:sz w:val="24"/>
              </w:rPr>
              <w:t xml:space="preserve">доверенность, выданная представителю</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gridSpan w:val="2"/>
            <w:tcW w:w="700" w:type="dxa"/>
            <w:tcBorders>
              <w:top w:val="nil"/>
              <w:bottom w:val="single" w:sz="4"/>
              <w:right w:val="nil"/>
            </w:tcBorders>
          </w:tcPr>
          <w:p>
            <w:pPr>
              <w:pStyle w:val="0"/>
            </w:pPr>
            <w:r>
              <w:rPr>
                <w:sz w:val="24"/>
              </w:rPr>
            </w:r>
          </w:p>
        </w:tc>
        <w:tc>
          <w:tcPr>
            <w:gridSpan w:val="6"/>
            <w:tcW w:w="6155" w:type="dxa"/>
            <w:tcBorders>
              <w:top w:val="nil"/>
              <w:left w:val="nil"/>
              <w:bottom w:val="single" w:sz="4"/>
            </w:tcBorders>
          </w:tcPr>
          <w:p>
            <w:pPr>
              <w:pStyle w:val="0"/>
            </w:pPr>
            <w:r>
              <w:rPr>
                <w:sz w:val="24"/>
              </w:rPr>
              <w:t xml:space="preserve">заявителем-правопреемником (если он не является патентным поверенным)</w:t>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6155" w:type="dxa"/>
            <w:tcBorders>
              <w:top w:val="nil"/>
              <w:bottom w:val="nil"/>
            </w:tcBorders>
          </w:tcPr>
          <w:p>
            <w:pPr>
              <w:pStyle w:val="0"/>
            </w:pPr>
            <w:r>
              <w:rPr>
                <w:sz w:val="24"/>
              </w:rPr>
              <w:t xml:space="preserve">документы, подтверждающие реорганизацию</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tcW w:w="360" w:type="dxa"/>
            <w:tcBorders>
              <w:top w:val="nil"/>
              <w:bottom w:val="single" w:sz="4"/>
              <w:right w:val="nil"/>
            </w:tcBorders>
          </w:tcPr>
          <w:p>
            <w:pPr>
              <w:pStyle w:val="0"/>
            </w:pPr>
            <w:r>
              <w:rPr>
                <w:sz w:val="24"/>
              </w:rPr>
            </w:r>
          </w:p>
        </w:tc>
        <w:tc>
          <w:tcPr>
            <w:gridSpan w:val="7"/>
            <w:tcW w:w="6495" w:type="dxa"/>
            <w:tcBorders>
              <w:top w:val="nil"/>
              <w:left w:val="nil"/>
              <w:bottom w:val="single" w:sz="4"/>
            </w:tcBorders>
          </w:tcPr>
          <w:p>
            <w:pPr>
              <w:pStyle w:val="0"/>
              <w:jc w:val="both"/>
            </w:pPr>
            <w:r>
              <w:rPr>
                <w:sz w:val="24"/>
              </w:rPr>
              <w:t xml:space="preserve">заявителя - юридического лица: выписка из Единого государственного реестра юридических лиц (представляется по инициативе заявителя)</w:t>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6155" w:type="dxa"/>
            <w:tcBorders>
              <w:top w:val="nil"/>
              <w:bottom w:val="nil"/>
            </w:tcBorders>
          </w:tcPr>
          <w:p>
            <w:pPr>
              <w:pStyle w:val="0"/>
            </w:pPr>
            <w:r>
              <w:rPr>
                <w:sz w:val="24"/>
              </w:rPr>
              <w:t xml:space="preserve">документы, подтверждающие переход права к</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tcW w:w="360" w:type="dxa"/>
            <w:tcBorders>
              <w:top w:val="nil"/>
              <w:bottom w:val="single" w:sz="4"/>
              <w:right w:val="nil"/>
            </w:tcBorders>
          </w:tcPr>
          <w:p>
            <w:pPr>
              <w:pStyle w:val="0"/>
            </w:pPr>
            <w:r>
              <w:rPr>
                <w:sz w:val="24"/>
              </w:rPr>
            </w:r>
          </w:p>
        </w:tc>
        <w:tc>
          <w:tcPr>
            <w:gridSpan w:val="7"/>
            <w:tcW w:w="6495" w:type="dxa"/>
            <w:tcBorders>
              <w:top w:val="nil"/>
              <w:left w:val="nil"/>
              <w:bottom w:val="single" w:sz="4"/>
            </w:tcBorders>
          </w:tcPr>
          <w:p>
            <w:pPr>
              <w:pStyle w:val="0"/>
            </w:pPr>
            <w:r>
              <w:rPr>
                <w:sz w:val="24"/>
              </w:rPr>
              <w:t xml:space="preserve">другому лицу по наследству:</w:t>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gridSpan w:val="2"/>
            <w:tcW w:w="70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5815" w:type="dxa"/>
            <w:tcBorders>
              <w:top w:val="nil"/>
              <w:bottom w:val="nil"/>
            </w:tcBorders>
          </w:tcPr>
          <w:p>
            <w:pPr>
              <w:pStyle w:val="0"/>
            </w:pPr>
            <w:r>
              <w:rPr>
                <w:sz w:val="24"/>
              </w:rPr>
              <w:t xml:space="preserve">копия свидетельства о праве на наследство</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gridSpan w:val="3"/>
            <w:tcW w:w="1040" w:type="dxa"/>
            <w:tcBorders>
              <w:top w:val="nil"/>
              <w:bottom w:val="single" w:sz="4"/>
              <w:right w:val="nil"/>
            </w:tcBorders>
          </w:tcPr>
          <w:p>
            <w:pPr>
              <w:pStyle w:val="0"/>
            </w:pPr>
            <w:r>
              <w:rPr>
                <w:sz w:val="24"/>
              </w:rPr>
            </w:r>
          </w:p>
        </w:tc>
        <w:tc>
          <w:tcPr>
            <w:gridSpan w:val="5"/>
            <w:tcW w:w="5815" w:type="dxa"/>
            <w:tcBorders>
              <w:top w:val="nil"/>
              <w:left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gridSpan w:val="2"/>
            <w:tcW w:w="70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5"/>
            <w:tcW w:w="5815" w:type="dxa"/>
            <w:tcBorders>
              <w:top w:val="nil"/>
              <w:bottom w:val="nil"/>
            </w:tcBorders>
          </w:tcPr>
          <w:p>
            <w:pPr>
              <w:pStyle w:val="0"/>
            </w:pPr>
            <w:r>
              <w:rPr>
                <w:sz w:val="24"/>
              </w:rPr>
              <w:t xml:space="preserve">копия соглашения о разделе наследства</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gridSpan w:val="3"/>
            <w:tcW w:w="1040" w:type="dxa"/>
            <w:tcBorders>
              <w:top w:val="nil"/>
              <w:bottom w:val="single" w:sz="4"/>
              <w:right w:val="nil"/>
            </w:tcBorders>
          </w:tcPr>
          <w:p>
            <w:pPr>
              <w:pStyle w:val="0"/>
            </w:pPr>
            <w:r>
              <w:rPr>
                <w:sz w:val="24"/>
              </w:rPr>
            </w:r>
          </w:p>
        </w:tc>
        <w:tc>
          <w:tcPr>
            <w:gridSpan w:val="5"/>
            <w:tcW w:w="5815" w:type="dxa"/>
            <w:tcBorders>
              <w:top w:val="nil"/>
              <w:left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6155" w:type="dxa"/>
            <w:tcBorders>
              <w:top w:val="nil"/>
              <w:bottom w:val="nil"/>
            </w:tcBorders>
          </w:tcPr>
          <w:p>
            <w:pPr>
              <w:pStyle w:val="0"/>
            </w:pPr>
            <w:r>
              <w:rPr>
                <w:sz w:val="24"/>
              </w:rPr>
              <w:t xml:space="preserve">другой документ, подтверждающий наличие оснований для внесения изменений, представляемый по инициативе заявителя</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blPrEx>
          <w:tblBorders>
            <w:insideV w:val="nil"/>
          </w:tblBorders>
        </w:tblPrEx>
        <w:tc>
          <w:tcPr>
            <w:tcW w:w="360" w:type="dxa"/>
            <w:tcBorders>
              <w:top w:val="nil"/>
              <w:left w:val="single" w:sz="4"/>
              <w:bottom w:val="nil"/>
            </w:tcBorders>
          </w:tcPr>
          <w:p>
            <w:pPr>
              <w:pStyle w:val="0"/>
            </w:pPr>
            <w:r>
              <w:rPr>
                <w:sz w:val="24"/>
              </w:rPr>
            </w:r>
          </w:p>
        </w:tc>
        <w:tc>
          <w:tcPr>
            <w:gridSpan w:val="6"/>
            <w:tcW w:w="6155"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W w:w="1247" w:type="dxa"/>
            <w:tcBorders>
              <w:top w:val="nil"/>
              <w:left w:val="single" w:sz="4"/>
              <w:bottom w:val="nil"/>
              <w:right w:val="single" w:sz="4"/>
            </w:tcBorders>
          </w:tcPr>
          <w:p>
            <w:pPr>
              <w:pStyle w:val="0"/>
            </w:pPr>
            <w:r>
              <w:rPr>
                <w:sz w:val="24"/>
              </w:rPr>
            </w:r>
          </w:p>
        </w:tc>
        <w:tc>
          <w:tcPr>
            <w:tcW w:w="964" w:type="dxa"/>
            <w:tcBorders>
              <w:top w:val="nil"/>
              <w:left w:val="single" w:sz="4"/>
              <w:bottom w:val="nil"/>
              <w:right w:val="single" w:sz="4"/>
            </w:tcBorders>
          </w:tcPr>
          <w:p>
            <w:pPr>
              <w:pStyle w:val="0"/>
            </w:pPr>
            <w:r>
              <w:rPr>
                <w:sz w:val="24"/>
              </w:rPr>
            </w:r>
          </w:p>
        </w:tc>
      </w:tr>
      <w:tr>
        <w:tblPrEx>
          <w:tblBorders>
            <w:insideV w:val="nil"/>
            <w:insideH w:val="single" w:sz="4"/>
          </w:tblBorders>
        </w:tblPrEx>
        <w:tc>
          <w:tcPr>
            <w:tcW w:w="360" w:type="dxa"/>
            <w:tcBorders>
              <w:top w:val="nil"/>
              <w:left w:val="single" w:sz="4"/>
              <w:bottom w:val="single" w:sz="4"/>
            </w:tcBorders>
          </w:tcPr>
          <w:p>
            <w:pPr>
              <w:pStyle w:val="0"/>
            </w:pPr>
            <w:r>
              <w:rPr>
                <w:sz w:val="24"/>
              </w:rPr>
            </w:r>
          </w:p>
        </w:tc>
        <w:tc>
          <w:tcPr>
            <w:gridSpan w:val="6"/>
            <w:tcW w:w="6155" w:type="dxa"/>
            <w:tcBorders>
              <w:top w:val="single" w:sz="4"/>
              <w:bottom w:val="single" w:sz="4"/>
            </w:tcBorders>
          </w:tcPr>
          <w:p>
            <w:pPr>
              <w:pStyle w:val="0"/>
              <w:jc w:val="center"/>
            </w:pPr>
            <w:r>
              <w:rPr>
                <w:sz w:val="24"/>
              </w:rPr>
              <w:t xml:space="preserve">(указать наименование документа)</w:t>
            </w:r>
          </w:p>
        </w:tc>
        <w:tc>
          <w:tcPr>
            <w:tcW w:w="340" w:type="dxa"/>
            <w:tcBorders>
              <w:top w:val="nil"/>
              <w:bottom w:val="single" w:sz="4"/>
              <w:right w:val="single" w:sz="4"/>
            </w:tcBorders>
          </w:tcPr>
          <w:p>
            <w:pPr>
              <w:pStyle w:val="0"/>
            </w:pPr>
            <w:r>
              <w:rPr>
                <w:sz w:val="24"/>
              </w:rPr>
            </w:r>
          </w:p>
        </w:tc>
        <w:tc>
          <w:tcPr>
            <w:tcW w:w="1247" w:type="dxa"/>
            <w:tcBorders>
              <w:top w:val="nil"/>
              <w:left w:val="single" w:sz="4"/>
              <w:bottom w:val="single" w:sz="4"/>
              <w:right w:val="single" w:sz="4"/>
            </w:tcBorders>
          </w:tcPr>
          <w:p>
            <w:pPr>
              <w:pStyle w:val="0"/>
            </w:pPr>
            <w:r>
              <w:rPr>
                <w:sz w:val="24"/>
              </w:rPr>
            </w:r>
          </w:p>
        </w:tc>
        <w:tc>
          <w:tcPr>
            <w:tcW w:w="964" w:type="dxa"/>
            <w:tcBorders>
              <w:top w:val="nil"/>
              <w:left w:val="single" w:sz="4"/>
              <w:bottom w:val="single" w:sz="4"/>
              <w:right w:val="single" w:sz="4"/>
            </w:tcBorders>
          </w:tcPr>
          <w:p>
            <w:pPr>
              <w:pStyle w:val="0"/>
            </w:pPr>
            <w:r>
              <w:rPr>
                <w:sz w:val="24"/>
              </w:rPr>
            </w:r>
          </w:p>
        </w:tc>
      </w:tr>
      <w:tr>
        <w:tc>
          <w:tcPr>
            <w:gridSpan w:val="8"/>
            <w:tcW w:w="6855"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964"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6"/>
            <w:tcW w:w="6155" w:type="dxa"/>
            <w:tcBorders>
              <w:top w:val="nil"/>
              <w:bottom w:val="nil"/>
            </w:tcBorders>
          </w:tcPr>
          <w:p>
            <w:pPr>
              <w:pStyle w:val="0"/>
            </w:pPr>
            <w:r>
              <w:rPr>
                <w:sz w:val="24"/>
              </w:rPr>
              <w:t xml:space="preserve">дополнительные листы к настоящему ходатайству</w:t>
            </w:r>
          </w:p>
        </w:tc>
        <w:tc>
          <w:tcPr>
            <w:tcW w:w="1247" w:type="dxa"/>
            <w:tcBorders>
              <w:top w:val="nil"/>
              <w:bottom w:val="nil"/>
            </w:tcBorders>
          </w:tcPr>
          <w:p>
            <w:pPr>
              <w:pStyle w:val="0"/>
            </w:pPr>
            <w:r>
              <w:rPr>
                <w:sz w:val="24"/>
              </w:rPr>
            </w:r>
          </w:p>
        </w:tc>
        <w:tc>
          <w:tcPr>
            <w:tcW w:w="964" w:type="dxa"/>
            <w:tcBorders>
              <w:top w:val="nil"/>
              <w:bottom w:val="nil"/>
            </w:tcBorders>
          </w:tcPr>
          <w:p>
            <w:pPr>
              <w:pStyle w:val="0"/>
            </w:pPr>
            <w:r>
              <w:rPr>
                <w:sz w:val="24"/>
              </w:rPr>
            </w:r>
          </w:p>
        </w:tc>
      </w:tr>
      <w:tr>
        <w:tc>
          <w:tcPr>
            <w:gridSpan w:val="8"/>
            <w:tcW w:w="6855" w:type="dxa"/>
            <w:tcBorders>
              <w:top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964" w:type="dxa"/>
            <w:tcBorders>
              <w:top w:val="nil"/>
              <w:bottom w:val="single" w:sz="4"/>
            </w:tcBorders>
          </w:tcPr>
          <w:p>
            <w:pPr>
              <w:pStyle w:val="0"/>
            </w:pPr>
            <w:r>
              <w:rPr>
                <w:sz w:val="24"/>
              </w:rPr>
            </w:r>
          </w:p>
        </w:tc>
      </w:tr>
      <w:tr>
        <w:tblPrEx>
          <w:tblBorders>
            <w:insideH w:val="single" w:sz="4"/>
          </w:tblBorders>
        </w:tblPrEx>
        <w:tc>
          <w:tcPr>
            <w:gridSpan w:val="10"/>
            <w:tcW w:w="9066" w:type="dxa"/>
            <w:vAlign w:val="bottom"/>
            <w:tcBorders>
              <w:top w:val="single" w:sz="4"/>
              <w:bottom w:val="single" w:sz="4"/>
            </w:tcBorders>
          </w:tcPr>
          <w:p>
            <w:pPr>
              <w:pStyle w:val="0"/>
              <w:jc w:val="both"/>
            </w:pPr>
            <w:r>
              <w:rPr>
                <w:sz w:val="24"/>
              </w:rPr>
              <w:t xml:space="preserve">Заявителю известно, что в соответствии с </w:t>
            </w:r>
            <w:hyperlink w:history="0" r:id="rId346"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2102" w:tooltip="&lt;1&gt; Собрание законодательства Российской Федерации, 2006, N 31, ст. 3451; 2013, N 14, ст. 1651.">
              <w:r>
                <w:rPr>
                  <w:sz w:val="24"/>
                  <w:color w:val="0000ff"/>
                </w:rPr>
                <w:t xml:space="preserve">&lt;1&gt;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47"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2103" w:tooltip="&lt;2&gt; Собрание законодательства Российской Федерации, 2006, N 31, ст. 3451; 2022, N 29, ст. 5233.">
              <w:r>
                <w:rPr>
                  <w:sz w:val="24"/>
                  <w:color w:val="0000ff"/>
                </w:rPr>
                <w:t xml:space="preserve">&lt;2&gt;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48">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c>
          <w:tcPr>
            <w:gridSpan w:val="10"/>
            <w:tcW w:w="9066" w:type="dxa"/>
            <w:tcBorders>
              <w:top w:val="single" w:sz="4"/>
              <w:bottom w:val="nil"/>
            </w:tcBorders>
          </w:tcPr>
          <w:p>
            <w:pPr>
              <w:pStyle w:val="0"/>
            </w:pPr>
            <w:r>
              <w:rPr>
                <w:sz w:val="24"/>
              </w:rPr>
              <w:t xml:space="preserve">Подпись</w:t>
            </w:r>
          </w:p>
        </w:tc>
      </w:tr>
      <w:tr>
        <w:tc>
          <w:tcPr>
            <w:gridSpan w:val="10"/>
            <w:tcW w:w="9066" w:type="dxa"/>
            <w:tcBorders>
              <w:top w:val="nil"/>
              <w:bottom w:val="nil"/>
            </w:tcBorders>
          </w:tcPr>
          <w:p>
            <w:pPr>
              <w:pStyle w:val="0"/>
            </w:pPr>
            <w:r>
              <w:rPr>
                <w:sz w:val="24"/>
              </w:rPr>
            </w:r>
          </w:p>
        </w:tc>
      </w:tr>
      <w:tr>
        <w:tc>
          <w:tcPr>
            <w:gridSpan w:val="10"/>
            <w:tcW w:w="9066" w:type="dxa"/>
            <w:vAlign w:val="bottom"/>
            <w:tcBorders>
              <w:top w:val="nil"/>
              <w:bottom w:val="single" w:sz="4"/>
            </w:tcBorders>
          </w:tcPr>
          <w:p>
            <w:pPr>
              <w:pStyle w:val="0"/>
              <w:jc w:val="both"/>
            </w:pPr>
            <w:r>
              <w:rPr>
                <w:sz w:val="24"/>
              </w:rPr>
              <w:t xml:space="preserve">Подпись и фамилия, имя и отчество (при наличии) заявителя-правопреемника или представителя (представителей) заявителя (заявителей),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49"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2102" w:name="P2102"/>
    <w:bookmarkEnd w:id="2102"/>
    <w:p>
      <w:pPr>
        <w:pStyle w:val="0"/>
        <w:spacing w:before="240" w:line-rule="auto"/>
        <w:ind w:firstLine="540"/>
        <w:jc w:val="both"/>
      </w:pPr>
      <w:r>
        <w:rPr>
          <w:sz w:val="24"/>
        </w:rPr>
        <w:t xml:space="preserve">&lt;1&gt; Собрание законодательства Российской Федерации, 2006, N 31, ст. 3451; 2013, N 14, ст. 1651.</w:t>
      </w:r>
    </w:p>
    <w:bookmarkStart w:id="2103" w:name="P2103"/>
    <w:bookmarkEnd w:id="2103"/>
    <w:p>
      <w:pPr>
        <w:pStyle w:val="0"/>
        <w:spacing w:before="240" w:line-rule="auto"/>
        <w:ind w:firstLine="540"/>
        <w:jc w:val="both"/>
      </w:pPr>
      <w:r>
        <w:rPr>
          <w:sz w:val="24"/>
        </w:rPr>
        <w:t xml:space="preserve">&lt;2&gt;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116" w:name="P2116"/>
    <w:bookmarkEnd w:id="2116"/>
    <w:p>
      <w:pPr>
        <w:pStyle w:val="0"/>
        <w:jc w:val="center"/>
      </w:pPr>
      <w:r>
        <w:rPr>
          <w:sz w:val="24"/>
        </w:rPr>
        <w:t xml:space="preserve">ФОРМА ХОДАТАЙСТВА</w:t>
      </w:r>
    </w:p>
    <w:p>
      <w:pPr>
        <w:pStyle w:val="0"/>
        <w:jc w:val="center"/>
      </w:pPr>
      <w:r>
        <w:rPr>
          <w:sz w:val="24"/>
        </w:rPr>
        <w:t xml:space="preserve">О ВНЕСЕНИИ ИЗМЕНЕНИЙ В ЗАЯВЛЕНИЕ О ВЫДАЧЕ ПАТЕНТА</w:t>
      </w:r>
    </w:p>
    <w:p>
      <w:pPr>
        <w:pStyle w:val="0"/>
        <w:jc w:val="center"/>
      </w:pPr>
      <w:r>
        <w:rPr>
          <w:sz w:val="24"/>
        </w:rPr>
        <w:t xml:space="preserve">НА ИЗОБРЕТЕНИЕ В СВЯЗИ С ИЗМЕНЕНИЕМ СОСТАВА АВТОРОВ</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60"/>
        <w:gridCol w:w="340"/>
        <w:gridCol w:w="2041"/>
        <w:gridCol w:w="1814"/>
        <w:gridCol w:w="1984"/>
        <w:gridCol w:w="1247"/>
        <w:gridCol w:w="1285"/>
      </w:tblGrid>
      <w:tr>
        <w:tc>
          <w:tcPr>
            <w:gridSpan w:val="4"/>
            <w:tcW w:w="4555"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3"/>
            <w:tcW w:w="4516"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4"/>
            <w:tcW w:w="4555" w:type="dxa"/>
            <w:tcBorders>
              <w:top w:val="nil"/>
              <w:bottom w:val="single" w:sz="4"/>
            </w:tcBorders>
          </w:tcPr>
          <w:p>
            <w:pPr>
              <w:pStyle w:val="0"/>
            </w:pPr>
            <w:r>
              <w:rPr>
                <w:sz w:val="24"/>
              </w:rPr>
            </w:r>
          </w:p>
        </w:tc>
        <w:tc>
          <w:tcPr>
            <w:gridSpan w:val="3"/>
            <w:tcW w:w="4516" w:type="dxa"/>
            <w:tcBorders>
              <w:top w:val="nil"/>
              <w:bottom w:val="single" w:sz="4"/>
            </w:tcBorders>
          </w:tcPr>
          <w:p>
            <w:pPr>
              <w:pStyle w:val="0"/>
            </w:pPr>
            <w:r>
              <w:rPr>
                <w:sz w:val="24"/>
              </w:rPr>
            </w:r>
          </w:p>
        </w:tc>
      </w:tr>
      <w:tr>
        <w:tblPrEx>
          <w:tblBorders>
            <w:insideH w:val="single" w:sz="4"/>
          </w:tblBorders>
        </w:tblPrEx>
        <w:tc>
          <w:tcPr>
            <w:gridSpan w:val="7"/>
            <w:tcW w:w="9071" w:type="dxa"/>
            <w:vAlign w:val="bottom"/>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7"/>
            <w:tcW w:w="9071" w:type="dxa"/>
            <w:vAlign w:val="bottom"/>
            <w:tcBorders>
              <w:top w:val="single" w:sz="4"/>
              <w:bottom w:val="single" w:sz="4"/>
            </w:tcBorders>
          </w:tcPr>
          <w:p>
            <w:pPr>
              <w:pStyle w:val="0"/>
              <w:jc w:val="center"/>
            </w:pPr>
            <w:r>
              <w:rPr>
                <w:sz w:val="24"/>
              </w:rPr>
              <w:t xml:space="preserve">ХОДАТАЙСТВО</w:t>
            </w:r>
          </w:p>
          <w:p>
            <w:pPr>
              <w:pStyle w:val="0"/>
              <w:jc w:val="center"/>
            </w:pPr>
            <w:r>
              <w:rPr>
                <w:sz w:val="24"/>
              </w:rPr>
              <w:t xml:space="preserve">о внесении изменений в заявление о выдаче патента на изобретение в связи с изменением состава авторов</w:t>
            </w:r>
          </w:p>
        </w:tc>
      </w:tr>
      <w:tr>
        <w:tc>
          <w:tcPr>
            <w:gridSpan w:val="7"/>
            <w:tcW w:w="9071" w:type="dxa"/>
            <w:tcBorders>
              <w:top w:val="single" w:sz="4"/>
              <w:bottom w:val="nil"/>
            </w:tcBorders>
          </w:tcPr>
          <w:p>
            <w:pPr>
              <w:pStyle w:val="0"/>
            </w:pPr>
            <w:r>
              <w:rPr>
                <w:sz w:val="24"/>
              </w:rPr>
              <w:t xml:space="preserve">N заявки на выдачу патента на изобретение</w:t>
            </w:r>
          </w:p>
        </w:tc>
      </w:tr>
      <w:tr>
        <w:tc>
          <w:tcPr>
            <w:gridSpan w:val="7"/>
            <w:tcW w:w="9071" w:type="dxa"/>
            <w:tcBorders>
              <w:top w:val="nil"/>
              <w:bottom w:val="nil"/>
            </w:tcBorders>
          </w:tcPr>
          <w:p>
            <w:pPr>
              <w:pStyle w:val="0"/>
            </w:pPr>
            <w:r>
              <w:rPr>
                <w:sz w:val="24"/>
              </w:rPr>
            </w:r>
          </w:p>
        </w:tc>
      </w:tr>
      <w:tr>
        <w:tc>
          <w:tcPr>
            <w:gridSpan w:val="7"/>
            <w:tcW w:w="9071" w:type="dxa"/>
            <w:tcBorders>
              <w:top w:val="nil"/>
              <w:bottom w:val="nil"/>
            </w:tcBorders>
          </w:tcPr>
          <w:p>
            <w:pPr>
              <w:pStyle w:val="0"/>
            </w:pPr>
            <w:r>
              <w:rPr>
                <w:sz w:val="24"/>
              </w:rPr>
              <w:t xml:space="preserve">Название изобретения (указывается, если заявителю неизвестен регистрационный номер заявки)</w:t>
            </w:r>
          </w:p>
        </w:tc>
      </w:tr>
      <w:tr>
        <w:tc>
          <w:tcPr>
            <w:gridSpan w:val="7"/>
            <w:tcW w:w="9071" w:type="dxa"/>
            <w:tcBorders>
              <w:top w:val="nil"/>
              <w:bottom w:val="single" w:sz="4"/>
            </w:tcBorders>
          </w:tcPr>
          <w:p>
            <w:pPr>
              <w:pStyle w:val="0"/>
            </w:pPr>
            <w:r>
              <w:rPr>
                <w:sz w:val="24"/>
              </w:rPr>
            </w:r>
          </w:p>
        </w:tc>
      </w:tr>
      <w:tr>
        <w:tc>
          <w:tcPr>
            <w:gridSpan w:val="7"/>
            <w:tcW w:w="9071" w:type="dxa"/>
            <w:tcBorders>
              <w:top w:val="single" w:sz="4"/>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7"/>
            <w:tcW w:w="9071" w:type="dxa"/>
            <w:tcBorders>
              <w:top w:val="nil"/>
              <w:bottom w:val="nil"/>
            </w:tcBorders>
          </w:tcPr>
          <w:p>
            <w:pPr>
              <w:pStyle w:val="0"/>
            </w:pPr>
            <w:r>
              <w:rPr>
                <w:sz w:val="24"/>
              </w:rPr>
            </w:r>
          </w:p>
        </w:tc>
      </w:tr>
      <w:tr>
        <w:tblPrEx>
          <w:tblBorders>
            <w:insideV w:val="nil"/>
          </w:tblBorders>
        </w:tblPrEx>
        <w:tc>
          <w:tcPr>
            <w:gridSpan w:val="4"/>
            <w:tcW w:w="4555" w:type="dxa"/>
            <w:vAlign w:val="bottom"/>
            <w:tcBorders>
              <w:top w:val="nil"/>
              <w:left w:val="single" w:sz="4"/>
              <w:bottom w:val="nil"/>
            </w:tcBorders>
          </w:tcPr>
          <w:p>
            <w:pPr>
              <w:pStyle w:val="0"/>
            </w:pPr>
            <w:r>
              <w:rPr>
                <w:sz w:val="24"/>
              </w:rPr>
              <w:t xml:space="preserve">ОГРН:</w:t>
            </w:r>
          </w:p>
        </w:tc>
        <w:tc>
          <w:tcPr>
            <w:gridSpan w:val="3"/>
            <w:tcW w:w="4516" w:type="dxa"/>
            <w:tcBorders>
              <w:top w:val="nil"/>
              <w:bottom w:val="nil"/>
              <w:right w:val="single" w:sz="4"/>
            </w:tcBorders>
          </w:tcPr>
          <w:p>
            <w:pPr>
              <w:pStyle w:val="0"/>
            </w:pPr>
            <w:r>
              <w:rPr>
                <w:sz w:val="24"/>
              </w:rPr>
              <w:t xml:space="preserve">ИНН (при наличии):</w:t>
            </w:r>
          </w:p>
        </w:tc>
      </w:tr>
      <w:tr>
        <w:tc>
          <w:tcPr>
            <w:gridSpan w:val="7"/>
            <w:tcW w:w="9071" w:type="dxa"/>
            <w:tcBorders>
              <w:top w:val="nil"/>
              <w:bottom w:val="single" w:sz="4"/>
            </w:tcBorders>
          </w:tcPr>
          <w:p>
            <w:pPr>
              <w:pStyle w:val="0"/>
            </w:pPr>
            <w:r>
              <w:rPr>
                <w:sz w:val="24"/>
              </w:rPr>
              <w:t xml:space="preserve">СНИЛС (при наличии):</w:t>
            </w:r>
          </w:p>
        </w:tc>
      </w:tr>
      <w:tr>
        <w:tc>
          <w:tcPr>
            <w:gridSpan w:val="7"/>
            <w:tcW w:w="9071" w:type="dxa"/>
            <w:tcBorders>
              <w:top w:val="single" w:sz="4"/>
              <w:bottom w:val="nil"/>
            </w:tcBorders>
          </w:tcPr>
          <w:p>
            <w:pPr>
              <w:pStyle w:val="0"/>
            </w:pPr>
            <w:r>
              <w:rPr>
                <w:sz w:val="24"/>
              </w:rPr>
              <w:t xml:space="preserve">Прошу внести изменения в состав авторов.</w:t>
            </w:r>
          </w:p>
          <w:p>
            <w:pPr>
              <w:pStyle w:val="0"/>
            </w:pPr>
            <w:r>
              <w:rPr>
                <w:sz w:val="24"/>
              </w:rPr>
              <w:t xml:space="preserve">Согласие авторов с изменением состава авторов прилагается.</w:t>
            </w:r>
          </w:p>
        </w:tc>
      </w:tr>
      <w:tr>
        <w:tc>
          <w:tcPr>
            <w:gridSpan w:val="7"/>
            <w:tcW w:w="9071" w:type="dxa"/>
            <w:tcBorders>
              <w:top w:val="nil"/>
              <w:bottom w:val="single" w:sz="4"/>
            </w:tcBorders>
          </w:tcPr>
          <w:p>
            <w:pPr>
              <w:pStyle w:val="0"/>
            </w:pPr>
            <w:r>
              <w:rPr>
                <w:sz w:val="24"/>
              </w:rPr>
            </w:r>
          </w:p>
        </w:tc>
      </w:tr>
      <w:tr>
        <w:tc>
          <w:tcPr>
            <w:gridSpan w:val="7"/>
            <w:tcW w:w="9071" w:type="dxa"/>
            <w:tcBorders>
              <w:top w:val="single" w:sz="4"/>
              <w:bottom w:val="nil"/>
            </w:tcBorders>
          </w:tcPr>
          <w:p>
            <w:pPr>
              <w:pStyle w:val="0"/>
              <w:jc w:val="both"/>
            </w:pPr>
            <w:r>
              <w:rPr>
                <w:sz w:val="24"/>
              </w:rPr>
              <w:t xml:space="preserve">Новый состав авторов (указываются фамилия, имя, отчество (при наличии) авторов)</w:t>
            </w:r>
          </w:p>
        </w:tc>
      </w:tr>
      <w:tr>
        <w:tc>
          <w:tcPr>
            <w:gridSpan w:val="7"/>
            <w:tcW w:w="9071" w:type="dxa"/>
            <w:tcBorders>
              <w:top w:val="nil"/>
              <w:bottom w:val="single" w:sz="4"/>
            </w:tcBorders>
          </w:tcPr>
          <w:p>
            <w:pPr>
              <w:pStyle w:val="0"/>
            </w:pPr>
            <w:r>
              <w:rPr>
                <w:sz w:val="24"/>
              </w:rPr>
            </w:r>
          </w:p>
        </w:tc>
      </w:tr>
      <w:tr>
        <w:tblPrEx>
          <w:tblBorders>
            <w:insideH w:val="single" w:sz="4"/>
          </w:tblBorders>
        </w:tblPrEx>
        <w:tc>
          <w:tcPr>
            <w:gridSpan w:val="5"/>
            <w:tcW w:w="6539" w:type="dxa"/>
            <w:tcBorders>
              <w:top w:val="single" w:sz="4"/>
              <w:bottom w:val="single" w:sz="4"/>
            </w:tcBorders>
          </w:tcPr>
          <w:p>
            <w:pPr>
              <w:pStyle w:val="0"/>
              <w:jc w:val="center"/>
            </w:pPr>
            <w:r>
              <w:rPr>
                <w:sz w:val="24"/>
              </w:rPr>
              <w:t xml:space="preserve">Приложение:</w:t>
            </w:r>
          </w:p>
        </w:tc>
        <w:tc>
          <w:tcPr>
            <w:tcW w:w="1247" w:type="dxa"/>
            <w:tcBorders>
              <w:top w:val="single" w:sz="4"/>
              <w:bottom w:val="single" w:sz="4"/>
            </w:tcBorders>
          </w:tcPr>
          <w:p>
            <w:pPr>
              <w:pStyle w:val="0"/>
              <w:jc w:val="center"/>
            </w:pPr>
            <w:r>
              <w:rPr>
                <w:sz w:val="24"/>
              </w:rPr>
              <w:t xml:space="preserve">Количество экземпляров</w:t>
            </w:r>
          </w:p>
        </w:tc>
        <w:tc>
          <w:tcPr>
            <w:tcW w:w="1285" w:type="dxa"/>
            <w:tcBorders>
              <w:top w:val="single" w:sz="4"/>
              <w:bottom w:val="single" w:sz="4"/>
            </w:tcBorders>
          </w:tcPr>
          <w:p>
            <w:pPr>
              <w:pStyle w:val="0"/>
              <w:jc w:val="center"/>
            </w:pPr>
            <w:r>
              <w:rPr>
                <w:sz w:val="24"/>
              </w:rPr>
              <w:t xml:space="preserve">Количество листов в 1 экземпляре</w:t>
            </w:r>
          </w:p>
        </w:tc>
      </w:tr>
      <w:tr>
        <w:tc>
          <w:tcPr>
            <w:gridSpan w:val="5"/>
            <w:tcW w:w="6539"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1285"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5839" w:type="dxa"/>
            <w:tcBorders>
              <w:top w:val="nil"/>
              <w:bottom w:val="nil"/>
            </w:tcBorders>
          </w:tcPr>
          <w:p>
            <w:pPr>
              <w:pStyle w:val="0"/>
            </w:pPr>
            <w:r>
              <w:rPr>
                <w:sz w:val="24"/>
              </w:rPr>
              <w:t xml:space="preserve">заменяющие листы заявления о выдаче патента на изобретение</w:t>
            </w:r>
          </w:p>
        </w:tc>
        <w:tc>
          <w:tcPr>
            <w:tcW w:w="1247" w:type="dxa"/>
            <w:tcBorders>
              <w:top w:val="nil"/>
              <w:bottom w:val="nil"/>
            </w:tcBorders>
          </w:tcPr>
          <w:p>
            <w:pPr>
              <w:pStyle w:val="0"/>
            </w:pPr>
            <w:r>
              <w:rPr>
                <w:sz w:val="24"/>
              </w:rPr>
            </w:r>
          </w:p>
        </w:tc>
        <w:tc>
          <w:tcPr>
            <w:tcW w:w="1285" w:type="dxa"/>
            <w:tcBorders>
              <w:top w:val="nil"/>
              <w:bottom w:val="nil"/>
            </w:tcBorders>
          </w:tcPr>
          <w:p>
            <w:pPr>
              <w:pStyle w:val="0"/>
            </w:pPr>
            <w:r>
              <w:rPr>
                <w:sz w:val="24"/>
              </w:rPr>
            </w:r>
          </w:p>
        </w:tc>
      </w:tr>
      <w:tr>
        <w:tc>
          <w:tcPr>
            <w:gridSpan w:val="5"/>
            <w:tcW w:w="6539" w:type="dxa"/>
            <w:tcBorders>
              <w:top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1285" w:type="dxa"/>
            <w:tcBorders>
              <w:top w:val="nil"/>
              <w:bottom w:val="single" w:sz="4"/>
            </w:tcBorders>
          </w:tcPr>
          <w:p>
            <w:pPr>
              <w:pStyle w:val="0"/>
            </w:pPr>
            <w:r>
              <w:rPr>
                <w:sz w:val="24"/>
              </w:rPr>
            </w:r>
          </w:p>
        </w:tc>
      </w:tr>
      <w:tr>
        <w:tc>
          <w:tcPr>
            <w:gridSpan w:val="5"/>
            <w:tcW w:w="6539"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1285"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5839" w:type="dxa"/>
            <w:tcBorders>
              <w:top w:val="nil"/>
              <w:bottom w:val="nil"/>
            </w:tcBorders>
          </w:tcPr>
          <w:p>
            <w:pPr>
              <w:pStyle w:val="0"/>
            </w:pPr>
            <w:r>
              <w:rPr>
                <w:sz w:val="24"/>
              </w:rPr>
              <w:t xml:space="preserve">согласие авторов с изменением состава авторов</w:t>
            </w:r>
          </w:p>
        </w:tc>
        <w:tc>
          <w:tcPr>
            <w:tcW w:w="1247" w:type="dxa"/>
            <w:tcBorders>
              <w:top w:val="nil"/>
              <w:bottom w:val="nil"/>
            </w:tcBorders>
          </w:tcPr>
          <w:p>
            <w:pPr>
              <w:pStyle w:val="0"/>
            </w:pPr>
            <w:r>
              <w:rPr>
                <w:sz w:val="24"/>
              </w:rPr>
            </w:r>
          </w:p>
        </w:tc>
        <w:tc>
          <w:tcPr>
            <w:tcW w:w="1285" w:type="dxa"/>
            <w:tcBorders>
              <w:top w:val="nil"/>
              <w:bottom w:val="nil"/>
            </w:tcBorders>
          </w:tcPr>
          <w:p>
            <w:pPr>
              <w:pStyle w:val="0"/>
            </w:pPr>
            <w:r>
              <w:rPr>
                <w:sz w:val="24"/>
              </w:rPr>
            </w:r>
          </w:p>
        </w:tc>
      </w:tr>
      <w:tr>
        <w:tc>
          <w:tcPr>
            <w:gridSpan w:val="5"/>
            <w:tcW w:w="6539" w:type="dxa"/>
            <w:tcBorders>
              <w:top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1285" w:type="dxa"/>
            <w:tcBorders>
              <w:top w:val="nil"/>
              <w:bottom w:val="single" w:sz="4"/>
            </w:tcBorders>
          </w:tcPr>
          <w:p>
            <w:pPr>
              <w:pStyle w:val="0"/>
            </w:pPr>
            <w:r>
              <w:rPr>
                <w:sz w:val="24"/>
              </w:rPr>
            </w:r>
          </w:p>
        </w:tc>
      </w:tr>
      <w:tr>
        <w:tc>
          <w:tcPr>
            <w:gridSpan w:val="5"/>
            <w:tcW w:w="6539"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1285"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5839" w:type="dxa"/>
            <w:tcBorders>
              <w:top w:val="nil"/>
              <w:bottom w:val="nil"/>
            </w:tcBorders>
          </w:tcPr>
          <w:p>
            <w:pPr>
              <w:pStyle w:val="0"/>
            </w:pPr>
            <w:r>
              <w:rPr>
                <w:sz w:val="24"/>
              </w:rPr>
              <w:t xml:space="preserve">просьба вновь введенного автора не упоминать его при публикации</w:t>
            </w:r>
          </w:p>
        </w:tc>
        <w:tc>
          <w:tcPr>
            <w:tcW w:w="1247" w:type="dxa"/>
            <w:tcBorders>
              <w:top w:val="nil"/>
              <w:bottom w:val="nil"/>
            </w:tcBorders>
          </w:tcPr>
          <w:p>
            <w:pPr>
              <w:pStyle w:val="0"/>
            </w:pPr>
            <w:r>
              <w:rPr>
                <w:sz w:val="24"/>
              </w:rPr>
            </w:r>
          </w:p>
        </w:tc>
        <w:tc>
          <w:tcPr>
            <w:tcW w:w="1285" w:type="dxa"/>
            <w:tcBorders>
              <w:top w:val="nil"/>
              <w:bottom w:val="nil"/>
            </w:tcBorders>
          </w:tcPr>
          <w:p>
            <w:pPr>
              <w:pStyle w:val="0"/>
            </w:pPr>
            <w:r>
              <w:rPr>
                <w:sz w:val="24"/>
              </w:rPr>
            </w:r>
          </w:p>
        </w:tc>
      </w:tr>
      <w:tr>
        <w:tc>
          <w:tcPr>
            <w:gridSpan w:val="5"/>
            <w:tcW w:w="6539" w:type="dxa"/>
            <w:tcBorders>
              <w:top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1285" w:type="dxa"/>
            <w:tcBorders>
              <w:top w:val="nil"/>
              <w:bottom w:val="single" w:sz="4"/>
            </w:tcBorders>
          </w:tcPr>
          <w:p>
            <w:pPr>
              <w:pStyle w:val="0"/>
            </w:pPr>
            <w:r>
              <w:rPr>
                <w:sz w:val="24"/>
              </w:rPr>
            </w:r>
          </w:p>
        </w:tc>
      </w:tr>
      <w:tr>
        <w:tc>
          <w:tcPr>
            <w:gridSpan w:val="5"/>
            <w:tcW w:w="6539"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1285"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2041" w:type="dxa"/>
            <w:tcBorders>
              <w:top w:val="nil"/>
              <w:bottom w:val="nil"/>
              <w:right w:val="nil"/>
            </w:tcBorders>
          </w:tcPr>
          <w:p>
            <w:pPr>
              <w:pStyle w:val="0"/>
            </w:pPr>
            <w:r>
              <w:rPr>
                <w:sz w:val="24"/>
              </w:rPr>
              <w:t xml:space="preserve">другой документ</w:t>
            </w:r>
          </w:p>
        </w:tc>
        <w:tc>
          <w:tcPr>
            <w:gridSpan w:val="2"/>
            <w:tcW w:w="3798" w:type="dxa"/>
            <w:tcBorders>
              <w:top w:val="nil"/>
              <w:left w:val="nil"/>
              <w:bottom w:val="single" w:sz="4"/>
            </w:tcBorders>
          </w:tcPr>
          <w:p>
            <w:pPr>
              <w:pStyle w:val="0"/>
            </w:pPr>
            <w:r>
              <w:rPr>
                <w:sz w:val="24"/>
              </w:rPr>
            </w:r>
          </w:p>
        </w:tc>
        <w:tc>
          <w:tcPr>
            <w:tcW w:w="1247" w:type="dxa"/>
            <w:tcBorders>
              <w:top w:val="nil"/>
              <w:bottom w:val="nil"/>
            </w:tcBorders>
          </w:tcPr>
          <w:p>
            <w:pPr>
              <w:pStyle w:val="0"/>
            </w:pPr>
            <w:r>
              <w:rPr>
                <w:sz w:val="24"/>
              </w:rPr>
            </w:r>
          </w:p>
        </w:tc>
        <w:tc>
          <w:tcPr>
            <w:tcW w:w="1285" w:type="dxa"/>
            <w:tcBorders>
              <w:top w:val="nil"/>
              <w:bottom w:val="nil"/>
            </w:tcBorders>
          </w:tcPr>
          <w:p>
            <w:pPr>
              <w:pStyle w:val="0"/>
            </w:pPr>
            <w:r>
              <w:rPr>
                <w:sz w:val="24"/>
              </w:rPr>
            </w:r>
          </w:p>
        </w:tc>
      </w:tr>
      <w:tr>
        <w:tblPrEx>
          <w:tblBorders>
            <w:insideH w:val="single" w:sz="4"/>
          </w:tblBorders>
        </w:tblPrEx>
        <w:tc>
          <w:tcPr>
            <w:gridSpan w:val="3"/>
            <w:tcW w:w="2741" w:type="dxa"/>
            <w:tcBorders>
              <w:top w:val="nil"/>
              <w:bottom w:val="single" w:sz="4"/>
              <w:right w:val="nil"/>
            </w:tcBorders>
          </w:tcPr>
          <w:p>
            <w:pPr>
              <w:pStyle w:val="0"/>
            </w:pPr>
            <w:r>
              <w:rPr>
                <w:sz w:val="24"/>
              </w:rPr>
            </w:r>
          </w:p>
        </w:tc>
        <w:tc>
          <w:tcPr>
            <w:gridSpan w:val="2"/>
            <w:tcW w:w="3798" w:type="dxa"/>
            <w:tcBorders>
              <w:top w:val="single" w:sz="4"/>
              <w:left w:val="nil"/>
              <w:bottom w:val="single" w:sz="4"/>
            </w:tcBorders>
          </w:tcPr>
          <w:p>
            <w:pPr>
              <w:pStyle w:val="0"/>
              <w:jc w:val="center"/>
            </w:pPr>
            <w:r>
              <w:rPr>
                <w:sz w:val="24"/>
              </w:rPr>
              <w:t xml:space="preserve">(указать наименование документа)</w:t>
            </w:r>
          </w:p>
        </w:tc>
        <w:tc>
          <w:tcPr>
            <w:tcW w:w="1247" w:type="dxa"/>
            <w:tcBorders>
              <w:top w:val="nil"/>
              <w:bottom w:val="single" w:sz="4"/>
            </w:tcBorders>
          </w:tcPr>
          <w:p>
            <w:pPr>
              <w:pStyle w:val="0"/>
            </w:pPr>
            <w:r>
              <w:rPr>
                <w:sz w:val="24"/>
              </w:rPr>
            </w:r>
          </w:p>
        </w:tc>
        <w:tc>
          <w:tcPr>
            <w:tcW w:w="1285" w:type="dxa"/>
            <w:tcBorders>
              <w:top w:val="nil"/>
              <w:bottom w:val="single" w:sz="4"/>
            </w:tcBorders>
          </w:tcPr>
          <w:p>
            <w:pPr>
              <w:pStyle w:val="0"/>
            </w:pPr>
            <w:r>
              <w:rPr>
                <w:sz w:val="24"/>
              </w:rPr>
            </w:r>
          </w:p>
        </w:tc>
      </w:tr>
      <w:tr>
        <w:tc>
          <w:tcPr>
            <w:gridSpan w:val="5"/>
            <w:tcW w:w="6539" w:type="dxa"/>
            <w:tcBorders>
              <w:top w:val="single" w:sz="4"/>
              <w:bottom w:val="nil"/>
            </w:tcBorders>
          </w:tcPr>
          <w:p>
            <w:pPr>
              <w:pStyle w:val="0"/>
            </w:pPr>
            <w:r>
              <w:rPr>
                <w:sz w:val="24"/>
              </w:rPr>
            </w:r>
          </w:p>
        </w:tc>
        <w:tc>
          <w:tcPr>
            <w:tcW w:w="1247" w:type="dxa"/>
            <w:tcBorders>
              <w:top w:val="single" w:sz="4"/>
              <w:bottom w:val="nil"/>
            </w:tcBorders>
          </w:tcPr>
          <w:p>
            <w:pPr>
              <w:pStyle w:val="0"/>
            </w:pPr>
            <w:r>
              <w:rPr>
                <w:sz w:val="24"/>
              </w:rPr>
            </w:r>
          </w:p>
        </w:tc>
        <w:tc>
          <w:tcPr>
            <w:tcW w:w="1285" w:type="dxa"/>
            <w:tcBorders>
              <w:top w:val="single" w:sz="4"/>
              <w:bottom w:val="nil"/>
            </w:tcBorders>
          </w:tcPr>
          <w:p>
            <w:pPr>
              <w:pStyle w:val="0"/>
            </w:pPr>
            <w:r>
              <w:rPr>
                <w:sz w:val="24"/>
              </w:rPr>
            </w:r>
          </w:p>
        </w:tc>
      </w:tr>
      <w:tr>
        <w:tc>
          <w:tcPr>
            <w:tcW w:w="36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5839" w:type="dxa"/>
            <w:tcBorders>
              <w:top w:val="nil"/>
              <w:bottom w:val="nil"/>
            </w:tcBorders>
          </w:tcPr>
          <w:p>
            <w:pPr>
              <w:pStyle w:val="0"/>
            </w:pPr>
            <w:r>
              <w:rPr>
                <w:sz w:val="24"/>
              </w:rPr>
              <w:t xml:space="preserve">дополнительные листы к настоящему ходатайству</w:t>
            </w:r>
          </w:p>
        </w:tc>
        <w:tc>
          <w:tcPr>
            <w:tcW w:w="1247" w:type="dxa"/>
            <w:tcBorders>
              <w:top w:val="nil"/>
              <w:bottom w:val="nil"/>
            </w:tcBorders>
          </w:tcPr>
          <w:p>
            <w:pPr>
              <w:pStyle w:val="0"/>
            </w:pPr>
            <w:r>
              <w:rPr>
                <w:sz w:val="24"/>
              </w:rPr>
            </w:r>
          </w:p>
        </w:tc>
        <w:tc>
          <w:tcPr>
            <w:tcW w:w="1285" w:type="dxa"/>
            <w:tcBorders>
              <w:top w:val="nil"/>
              <w:bottom w:val="nil"/>
            </w:tcBorders>
          </w:tcPr>
          <w:p>
            <w:pPr>
              <w:pStyle w:val="0"/>
            </w:pPr>
            <w:r>
              <w:rPr>
                <w:sz w:val="24"/>
              </w:rPr>
            </w:r>
          </w:p>
        </w:tc>
      </w:tr>
      <w:tr>
        <w:tc>
          <w:tcPr>
            <w:gridSpan w:val="5"/>
            <w:tcW w:w="6539" w:type="dxa"/>
            <w:tcBorders>
              <w:top w:val="nil"/>
              <w:bottom w:val="single" w:sz="4"/>
            </w:tcBorders>
          </w:tcPr>
          <w:p>
            <w:pPr>
              <w:pStyle w:val="0"/>
            </w:pPr>
            <w:r>
              <w:rPr>
                <w:sz w:val="24"/>
              </w:rPr>
            </w:r>
          </w:p>
        </w:tc>
        <w:tc>
          <w:tcPr>
            <w:tcW w:w="1247" w:type="dxa"/>
            <w:tcBorders>
              <w:top w:val="nil"/>
              <w:bottom w:val="single" w:sz="4"/>
            </w:tcBorders>
          </w:tcPr>
          <w:p>
            <w:pPr>
              <w:pStyle w:val="0"/>
            </w:pPr>
            <w:r>
              <w:rPr>
                <w:sz w:val="24"/>
              </w:rPr>
            </w:r>
          </w:p>
        </w:tc>
        <w:tc>
          <w:tcPr>
            <w:tcW w:w="1285" w:type="dxa"/>
            <w:tcBorders>
              <w:top w:val="nil"/>
              <w:bottom w:val="single" w:sz="4"/>
            </w:tcBorders>
          </w:tcPr>
          <w:p>
            <w:pPr>
              <w:pStyle w:val="0"/>
            </w:pPr>
            <w:r>
              <w:rPr>
                <w:sz w:val="24"/>
              </w:rPr>
            </w:r>
          </w:p>
        </w:tc>
      </w:tr>
      <w:tr>
        <w:tblPrEx>
          <w:tblBorders>
            <w:insideH w:val="single" w:sz="4"/>
          </w:tblBorders>
        </w:tblPrEx>
        <w:tc>
          <w:tcPr>
            <w:gridSpan w:val="7"/>
            <w:tcW w:w="9071" w:type="dxa"/>
            <w:vAlign w:val="bottom"/>
            <w:tcBorders>
              <w:top w:val="single" w:sz="4"/>
              <w:bottom w:val="single" w:sz="4"/>
            </w:tcBorders>
          </w:tcPr>
          <w:p>
            <w:pPr>
              <w:pStyle w:val="0"/>
              <w:jc w:val="both"/>
            </w:pPr>
            <w:r>
              <w:rPr>
                <w:sz w:val="24"/>
              </w:rPr>
              <w:t xml:space="preserve">Заявителю известно, что в соответствии с </w:t>
            </w:r>
            <w:hyperlink w:history="0" r:id="rId350"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2214" w:tooltip="&lt;1&gt; Собрание законодательства Российской Федерации, 2006, N 31, ст. 3451; 2013, N 14, ст. 1651.">
              <w:r>
                <w:rPr>
                  <w:sz w:val="24"/>
                  <w:color w:val="0000ff"/>
                </w:rPr>
                <w:t xml:space="preserve">&lt;1&gt;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51"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2215" w:tooltip="&lt;2&gt; Собрание законодательства Российской Федерации, 2006, N 31, ст. 3451; 2022, N 29, ст. 5233.">
              <w:r>
                <w:rPr>
                  <w:sz w:val="24"/>
                  <w:color w:val="0000ff"/>
                </w:rPr>
                <w:t xml:space="preserve">&lt;2&gt;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52">
              <w:r>
                <w:rPr>
                  <w:sz w:val="24"/>
                  <w:color w:val="0000ff"/>
                </w:rPr>
                <w:t xml:space="preserve">www.fips.ru</w:t>
              </w:r>
            </w:hyperlink>
            <w:r>
              <w:rPr>
                <w:sz w:val="24"/>
              </w:rPr>
              <w:t xml:space="preserve">) в информационно-телекоммуникационной сети "Интернет". Заявитель подтверждает достоверность информации, приведенной в настоящем ходатайстве.</w:t>
            </w:r>
          </w:p>
        </w:tc>
      </w:tr>
      <w:tr>
        <w:tc>
          <w:tcPr>
            <w:gridSpan w:val="7"/>
            <w:tcW w:w="9071" w:type="dxa"/>
            <w:tcBorders>
              <w:top w:val="single" w:sz="4"/>
              <w:bottom w:val="nil"/>
            </w:tcBorders>
          </w:tcPr>
          <w:p>
            <w:pPr>
              <w:pStyle w:val="0"/>
            </w:pPr>
            <w:r>
              <w:rPr>
                <w:sz w:val="24"/>
              </w:rPr>
              <w:t xml:space="preserve">Подпись</w:t>
            </w:r>
          </w:p>
        </w:tc>
      </w:tr>
      <w:tr>
        <w:tc>
          <w:tcPr>
            <w:gridSpan w:val="7"/>
            <w:tcW w:w="9071" w:type="dxa"/>
            <w:tcBorders>
              <w:top w:val="nil"/>
              <w:bottom w:val="nil"/>
            </w:tcBorders>
          </w:tcPr>
          <w:p>
            <w:pPr>
              <w:pStyle w:val="0"/>
            </w:pPr>
            <w:r>
              <w:rPr>
                <w:sz w:val="24"/>
              </w:rPr>
            </w:r>
          </w:p>
        </w:tc>
      </w:tr>
      <w:tr>
        <w:tc>
          <w:tcPr>
            <w:gridSpan w:val="7"/>
            <w:tcW w:w="9071" w:type="dxa"/>
            <w:vAlign w:val="bottom"/>
            <w:tcBorders>
              <w:top w:val="nil"/>
              <w:bottom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53"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2214" w:name="P2214"/>
    <w:bookmarkEnd w:id="2214"/>
    <w:p>
      <w:pPr>
        <w:pStyle w:val="0"/>
        <w:spacing w:before="240" w:line-rule="auto"/>
        <w:ind w:firstLine="540"/>
        <w:jc w:val="both"/>
      </w:pPr>
      <w:r>
        <w:rPr>
          <w:sz w:val="24"/>
        </w:rPr>
        <w:t xml:space="preserve">&lt;1&gt; Собрание законодательства Российской Федерации, 2006, N 31, ст. 3451; 2013, N 14, ст. 1651.</w:t>
      </w:r>
    </w:p>
    <w:bookmarkStart w:id="2215" w:name="P2215"/>
    <w:bookmarkEnd w:id="2215"/>
    <w:p>
      <w:pPr>
        <w:pStyle w:val="0"/>
        <w:spacing w:before="240" w:line-rule="auto"/>
        <w:ind w:firstLine="540"/>
        <w:jc w:val="both"/>
      </w:pPr>
      <w:r>
        <w:rPr>
          <w:sz w:val="24"/>
        </w:rPr>
        <w:t xml:space="preserve">&lt;2&gt;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228" w:name="P2228"/>
    <w:bookmarkEnd w:id="2228"/>
    <w:p>
      <w:pPr>
        <w:pStyle w:val="0"/>
        <w:jc w:val="center"/>
      </w:pPr>
      <w:r>
        <w:rPr>
          <w:sz w:val="24"/>
        </w:rPr>
        <w:t xml:space="preserve">ФОРМА ХОДАТАЙСТВА</w:t>
      </w:r>
    </w:p>
    <w:p>
      <w:pPr>
        <w:pStyle w:val="0"/>
        <w:jc w:val="center"/>
      </w:pPr>
      <w:r>
        <w:rPr>
          <w:sz w:val="24"/>
        </w:rPr>
        <w:t xml:space="preserve">ОБ ИСПРАВЛЕНИИ ОЧЕВИДНЫХ И ТЕХНИЧЕСКИХ ОШИБОК В ДОКУМЕНТАХ</w:t>
      </w:r>
    </w:p>
    <w:p>
      <w:pPr>
        <w:pStyle w:val="0"/>
        <w:jc w:val="center"/>
      </w:pPr>
      <w:r>
        <w:rPr>
          <w:sz w:val="24"/>
        </w:rPr>
        <w:t xml:space="preserve">ЗАЯВКИ НА ВЫДАЧУ ПАТЕНТА НА ИЗОБРЕТЕНИЕ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454"/>
        <w:gridCol w:w="1391"/>
        <w:gridCol w:w="440"/>
        <w:gridCol w:w="340"/>
        <w:gridCol w:w="440"/>
        <w:gridCol w:w="454"/>
        <w:gridCol w:w="624"/>
        <w:gridCol w:w="1247"/>
        <w:gridCol w:w="340"/>
        <w:gridCol w:w="1587"/>
        <w:gridCol w:w="1417"/>
      </w:tblGrid>
      <w:tr>
        <w:tblPrEx>
          <w:tblBorders>
            <w:insideH w:val="nil"/>
          </w:tblBorders>
        </w:tblPrEx>
        <w:tc>
          <w:tcPr>
            <w:gridSpan w:val="8"/>
            <w:tcW w:w="4483" w:type="dxa"/>
            <w:tcBorders>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4"/>
            <w:tcW w:w="4591" w:type="dxa"/>
            <w:tcBorders>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H w:val="nil"/>
          </w:tblBorders>
        </w:tblPrEx>
        <w:tc>
          <w:tcPr>
            <w:gridSpan w:val="8"/>
            <w:tcW w:w="4483" w:type="dxa"/>
            <w:tcBorders>
              <w:top w:val="nil"/>
            </w:tcBorders>
          </w:tcPr>
          <w:p>
            <w:pPr>
              <w:pStyle w:val="0"/>
            </w:pPr>
            <w:r>
              <w:rPr>
                <w:sz w:val="24"/>
              </w:rPr>
            </w:r>
          </w:p>
        </w:tc>
        <w:tc>
          <w:tcPr>
            <w:gridSpan w:val="4"/>
            <w:tcW w:w="4591" w:type="dxa"/>
            <w:tcBorders>
              <w:top w:val="nil"/>
            </w:tcBorders>
          </w:tcPr>
          <w:p>
            <w:pPr>
              <w:pStyle w:val="0"/>
            </w:pPr>
            <w:r>
              <w:rPr>
                <w:sz w:val="24"/>
              </w:rPr>
            </w:r>
          </w:p>
        </w:tc>
      </w:tr>
      <w:tr>
        <w:tc>
          <w:tcPr>
            <w:gridSpan w:val="12"/>
            <w:tcW w:w="9074" w:type="dxa"/>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c>
          <w:tcPr>
            <w:gridSpan w:val="12"/>
            <w:tcW w:w="9074" w:type="dxa"/>
          </w:tcPr>
          <w:p>
            <w:pPr>
              <w:pStyle w:val="0"/>
              <w:jc w:val="center"/>
            </w:pPr>
            <w:r>
              <w:rPr>
                <w:sz w:val="24"/>
              </w:rPr>
              <w:t xml:space="preserve">ХОДАТАЙСТВО</w:t>
            </w:r>
          </w:p>
          <w:p>
            <w:pPr>
              <w:pStyle w:val="0"/>
              <w:jc w:val="center"/>
            </w:pPr>
            <w:r>
              <w:rPr>
                <w:sz w:val="24"/>
              </w:rPr>
              <w:t xml:space="preserve">об исправлении очевидных и технических ошибок в документах заявки на выдачу патента на изобретение</w:t>
            </w:r>
          </w:p>
        </w:tc>
      </w:tr>
      <w:tr>
        <w:tblPrEx>
          <w:tblBorders>
            <w:insideH w:val="nil"/>
          </w:tblBorders>
        </w:tblPrEx>
        <w:tc>
          <w:tcPr>
            <w:gridSpan w:val="12"/>
            <w:tcW w:w="9074" w:type="dxa"/>
            <w:tcBorders>
              <w:bottom w:val="nil"/>
            </w:tcBorders>
          </w:tcPr>
          <w:p>
            <w:pPr>
              <w:pStyle w:val="0"/>
            </w:pPr>
            <w:r>
              <w:rPr>
                <w:sz w:val="24"/>
              </w:rPr>
              <w:t xml:space="preserve">N заявки на выдачу патента на изобретение</w:t>
            </w:r>
          </w:p>
          <w:p>
            <w:pPr>
              <w:pStyle w:val="0"/>
            </w:pPr>
            <w:r>
              <w:rPr>
                <w:sz w:val="24"/>
              </w:rPr>
              <w:t xml:space="preserve">Название изобретения (указывается, если заявителю неизвестен регистрационный номер заявки)</w:t>
            </w:r>
          </w:p>
        </w:tc>
      </w:tr>
      <w:tr>
        <w:tblPrEx>
          <w:tblBorders>
            <w:insideH w:val="nil"/>
          </w:tblBorders>
        </w:tblPrEx>
        <w:tc>
          <w:tcPr>
            <w:gridSpan w:val="12"/>
            <w:tcW w:w="9074" w:type="dxa"/>
            <w:tcBorders>
              <w:top w:val="nil"/>
            </w:tcBorders>
          </w:tcPr>
          <w:p>
            <w:pPr>
              <w:pStyle w:val="0"/>
            </w:pPr>
            <w:r>
              <w:rPr>
                <w:sz w:val="24"/>
              </w:rPr>
            </w:r>
          </w:p>
        </w:tc>
      </w:tr>
      <w:tr>
        <w:tblPrEx>
          <w:tblBorders>
            <w:insideH w:val="nil"/>
          </w:tblBorders>
        </w:tblPrEx>
        <w:tc>
          <w:tcPr>
            <w:gridSpan w:val="12"/>
            <w:tcW w:w="9074" w:type="dxa"/>
            <w:tcBorders>
              <w:bottom w:val="nil"/>
            </w:tcBorders>
          </w:tcPr>
          <w:p>
            <w:pPr>
              <w:pStyle w:val="0"/>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blPrEx>
          <w:tblBorders>
            <w:insideH w:val="nil"/>
          </w:tblBorders>
        </w:tblPrEx>
        <w:tc>
          <w:tcPr>
            <w:gridSpan w:val="12"/>
            <w:tcW w:w="9074" w:type="dxa"/>
            <w:tcBorders>
              <w:top w:val="nil"/>
              <w:bottom w:val="nil"/>
            </w:tcBorders>
          </w:tcPr>
          <w:p>
            <w:pPr>
              <w:pStyle w:val="0"/>
            </w:pPr>
            <w:r>
              <w:rPr>
                <w:sz w:val="24"/>
              </w:rPr>
            </w:r>
          </w:p>
        </w:tc>
      </w:tr>
      <w:tr>
        <w:tblPrEx>
          <w:tblBorders>
            <w:insideV w:val="nil"/>
            <w:insideH w:val="nil"/>
          </w:tblBorders>
        </w:tblPrEx>
        <w:tc>
          <w:tcPr>
            <w:gridSpan w:val="8"/>
            <w:tcW w:w="4483" w:type="dxa"/>
            <w:tcBorders>
              <w:top w:val="nil"/>
              <w:left w:val="single" w:sz="4"/>
            </w:tcBorders>
          </w:tcPr>
          <w:p>
            <w:pPr>
              <w:pStyle w:val="0"/>
            </w:pPr>
            <w:r>
              <w:rPr>
                <w:sz w:val="24"/>
              </w:rPr>
              <w:t xml:space="preserve">ОГРН:</w:t>
            </w:r>
          </w:p>
          <w:p>
            <w:pPr>
              <w:pStyle w:val="0"/>
            </w:pPr>
            <w:r>
              <w:rPr>
                <w:sz w:val="24"/>
              </w:rPr>
              <w:t xml:space="preserve">СНИЛС (при наличии):</w:t>
            </w:r>
          </w:p>
        </w:tc>
        <w:tc>
          <w:tcPr>
            <w:gridSpan w:val="4"/>
            <w:tcW w:w="4591" w:type="dxa"/>
            <w:tcBorders>
              <w:top w:val="nil"/>
              <w:right w:val="single" w:sz="4"/>
            </w:tcBorders>
          </w:tcPr>
          <w:p>
            <w:pPr>
              <w:pStyle w:val="0"/>
            </w:pPr>
            <w:r>
              <w:rPr>
                <w:sz w:val="24"/>
              </w:rPr>
              <w:t xml:space="preserve">ИНН (при наличии):</w:t>
            </w:r>
          </w:p>
        </w:tc>
      </w:tr>
      <w:tr>
        <w:tblPrEx>
          <w:tblBorders>
            <w:insideH w:val="nil"/>
          </w:tblBorders>
        </w:tblPrEx>
        <w:tc>
          <w:tcPr>
            <w:gridSpan w:val="12"/>
            <w:tcW w:w="9074" w:type="dxa"/>
            <w:tcBorders>
              <w:bottom w:val="nil"/>
            </w:tcBorders>
          </w:tcPr>
          <w:p>
            <w:pPr>
              <w:pStyle w:val="0"/>
            </w:pPr>
            <w:r>
              <w:rPr>
                <w:sz w:val="24"/>
              </w:rPr>
            </w:r>
          </w:p>
        </w:tc>
      </w:tr>
      <w:tr>
        <w:tblPrEx>
          <w:tblBorders>
            <w:insideH w:val="nil"/>
          </w:tblBorders>
        </w:tblPrEx>
        <w:tc>
          <w:tcPr>
            <w:gridSpan w:val="3"/>
            <w:tcW w:w="2185" w:type="dxa"/>
            <w:tcBorders>
              <w:top w:val="nil"/>
              <w:bottom w:val="nil"/>
            </w:tcBorders>
          </w:tcPr>
          <w:p>
            <w:pPr>
              <w:pStyle w:val="0"/>
            </w:pPr>
            <w:r>
              <w:rPr>
                <w:sz w:val="24"/>
              </w:rPr>
              <w:t xml:space="preserve">Прошу исправить:</w:t>
            </w:r>
          </w:p>
        </w:tc>
        <w:tc>
          <w:tcPr>
            <w:tcW w:w="440" w:type="dxa"/>
          </w:tcPr>
          <w:p>
            <w:pPr>
              <w:pStyle w:val="0"/>
            </w:pPr>
            <w:r>
              <w:rPr>
                <w:sz w:val="24"/>
              </w:rPr>
            </w:r>
          </w:p>
        </w:tc>
        <w:tc>
          <w:tcPr>
            <w:gridSpan w:val="8"/>
            <w:tcW w:w="6449" w:type="dxa"/>
            <w:tcBorders>
              <w:top w:val="nil"/>
              <w:bottom w:val="nil"/>
            </w:tcBorders>
          </w:tcPr>
          <w:p>
            <w:pPr>
              <w:pStyle w:val="0"/>
            </w:pPr>
            <w:r>
              <w:rPr>
                <w:sz w:val="24"/>
              </w:rPr>
              <w:t xml:space="preserve">очевидную ошибку</w:t>
            </w:r>
          </w:p>
        </w:tc>
      </w:tr>
      <w:tr>
        <w:tblPrEx>
          <w:tblBorders>
            <w:insideH w:val="nil"/>
          </w:tblBorders>
        </w:tblPrEx>
        <w:tc>
          <w:tcPr>
            <w:gridSpan w:val="12"/>
            <w:tcW w:w="9074" w:type="dxa"/>
            <w:tcBorders>
              <w:top w:val="nil"/>
              <w:bottom w:val="nil"/>
            </w:tcBorders>
          </w:tcPr>
          <w:p>
            <w:pPr>
              <w:pStyle w:val="0"/>
            </w:pPr>
            <w:r>
              <w:rPr>
                <w:sz w:val="24"/>
              </w:rPr>
            </w:r>
          </w:p>
        </w:tc>
      </w:tr>
      <w:tr>
        <w:tblPrEx>
          <w:tblBorders>
            <w:right w:val="nil"/>
            <w:insideH w:val="nil"/>
          </w:tblBorders>
        </w:tblPrEx>
        <w:tc>
          <w:tcPr>
            <w:gridSpan w:val="3"/>
            <w:tcW w:w="2185" w:type="dxa"/>
            <w:tcBorders>
              <w:top w:val="nil"/>
              <w:bottom w:val="nil"/>
            </w:tcBorders>
          </w:tcPr>
          <w:p>
            <w:pPr>
              <w:pStyle w:val="0"/>
            </w:pPr>
            <w:r>
              <w:rPr>
                <w:sz w:val="24"/>
              </w:rPr>
            </w:r>
          </w:p>
        </w:tc>
        <w:tc>
          <w:tcPr>
            <w:tcW w:w="440" w:type="dxa"/>
          </w:tcPr>
          <w:p>
            <w:pPr>
              <w:pStyle w:val="0"/>
            </w:pPr>
            <w:r>
              <w:rPr>
                <w:sz w:val="24"/>
              </w:rPr>
            </w:r>
          </w:p>
        </w:tc>
        <w:tc>
          <w:tcPr>
            <w:gridSpan w:val="8"/>
            <w:tcW w:w="6449" w:type="dxa"/>
            <w:tcBorders>
              <w:top w:val="nil"/>
              <w:bottom w:val="nil"/>
              <w:right w:val="nil"/>
            </w:tcBorders>
          </w:tcPr>
          <w:p>
            <w:pPr>
              <w:pStyle w:val="0"/>
            </w:pPr>
            <w:r>
              <w:rPr>
                <w:sz w:val="24"/>
              </w:rPr>
              <w:t xml:space="preserve">техническую ошибку</w:t>
            </w:r>
          </w:p>
        </w:tc>
      </w:tr>
      <w:tr>
        <w:tblPrEx>
          <w:tblBorders>
            <w:insideH w:val="nil"/>
          </w:tblBorders>
        </w:tblPrEx>
        <w:tc>
          <w:tcPr>
            <w:gridSpan w:val="12"/>
            <w:tcW w:w="9074" w:type="dxa"/>
            <w:tcBorders>
              <w:top w:val="nil"/>
            </w:tcBorders>
          </w:tcPr>
          <w:p>
            <w:pPr>
              <w:pStyle w:val="0"/>
            </w:pPr>
            <w:r>
              <w:rPr>
                <w:sz w:val="24"/>
              </w:rPr>
            </w:r>
          </w:p>
        </w:tc>
      </w:tr>
      <w:tr>
        <w:tblPrEx>
          <w:tblBorders>
            <w:insideH w:val="nil"/>
          </w:tblBorders>
        </w:tblPrEx>
        <w:tc>
          <w:tcPr>
            <w:gridSpan w:val="12"/>
            <w:tcW w:w="9074" w:type="dxa"/>
            <w:tcBorders>
              <w:bottom w:val="nil"/>
            </w:tcBorders>
          </w:tcPr>
          <w:p>
            <w:pPr>
              <w:pStyle w:val="0"/>
              <w:jc w:val="both"/>
            </w:pPr>
            <w:r>
              <w:rPr>
                <w:sz w:val="24"/>
              </w:rPr>
              <w:t xml:space="preserve">Указание видов документов, в которые вносятся исправления, характер исправлений (с указанием номеров страниц, абзацев в тексте документов, подлежащих исправлению)</w:t>
            </w:r>
          </w:p>
        </w:tc>
      </w:tr>
      <w:tr>
        <w:tblPrEx>
          <w:tblBorders>
            <w:insideH w:val="nil"/>
          </w:tblBorders>
        </w:tblPrEx>
        <w:tc>
          <w:tcPr>
            <w:gridSpan w:val="12"/>
            <w:tcW w:w="9074" w:type="dxa"/>
            <w:tcBorders>
              <w:top w:val="nil"/>
            </w:tcBorders>
          </w:tcPr>
          <w:p>
            <w:pPr>
              <w:pStyle w:val="0"/>
            </w:pPr>
            <w:r>
              <w:rPr>
                <w:sz w:val="24"/>
              </w:rPr>
            </w:r>
          </w:p>
        </w:tc>
      </w:tr>
      <w:tr>
        <w:tc>
          <w:tcPr>
            <w:gridSpan w:val="10"/>
            <w:tcW w:w="6070" w:type="dxa"/>
          </w:tcPr>
          <w:p>
            <w:pPr>
              <w:pStyle w:val="0"/>
              <w:jc w:val="center"/>
            </w:pPr>
            <w:r>
              <w:rPr>
                <w:sz w:val="24"/>
              </w:rPr>
              <w:t xml:space="preserve">Приложение:</w:t>
            </w:r>
          </w:p>
        </w:tc>
        <w:tc>
          <w:tcPr>
            <w:tcW w:w="1587" w:type="dxa"/>
          </w:tcPr>
          <w:p>
            <w:pPr>
              <w:pStyle w:val="0"/>
              <w:jc w:val="center"/>
            </w:pPr>
            <w:r>
              <w:rPr>
                <w:sz w:val="24"/>
              </w:rPr>
              <w:t xml:space="preserve">Количество экземпляров</w:t>
            </w:r>
          </w:p>
        </w:tc>
        <w:tc>
          <w:tcPr>
            <w:tcW w:w="1417" w:type="dxa"/>
          </w:tcPr>
          <w:p>
            <w:pPr>
              <w:pStyle w:val="0"/>
              <w:jc w:val="center"/>
            </w:pPr>
            <w:r>
              <w:rPr>
                <w:sz w:val="24"/>
              </w:rPr>
              <w:t xml:space="preserve">Количество листов в 1 экземпляре</w:t>
            </w: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заменяющие листы:</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8"/>
            <w:tcW w:w="5276"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заявления о выдаче патента на изобретение</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8"/>
            <w:tcW w:w="5276"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формулы</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8"/>
            <w:tcW w:w="5276"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описания</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8"/>
            <w:tcW w:w="5276"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чертежа (чертежей)</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8"/>
            <w:tcW w:w="5276"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4"/>
            <w:tcW w:w="2611" w:type="dxa"/>
            <w:tcBorders>
              <w:top w:val="nil"/>
              <w:bottom w:val="nil"/>
            </w:tcBorders>
          </w:tcPr>
          <w:p>
            <w:pPr>
              <w:pStyle w:val="0"/>
            </w:pPr>
            <w:r>
              <w:rPr>
                <w:sz w:val="24"/>
              </w:rPr>
              <w:t xml:space="preserve">иных материалов, в</w:t>
            </w:r>
          </w:p>
        </w:tc>
        <w:tc>
          <w:tcPr>
            <w:tcW w:w="454" w:type="dxa"/>
          </w:tcPr>
          <w:p>
            <w:pPr>
              <w:pStyle w:val="0"/>
            </w:pPr>
            <w:r>
              <w:rPr>
                <w:sz w:val="24"/>
              </w:rPr>
            </w:r>
          </w:p>
        </w:tc>
        <w:tc>
          <w:tcPr>
            <w:gridSpan w:val="3"/>
            <w:tcW w:w="2211" w:type="dxa"/>
            <w:tcBorders>
              <w:top w:val="nil"/>
              <w:bottom w:val="nil"/>
            </w:tcBorders>
          </w:tcPr>
          <w:p>
            <w:pPr>
              <w:pStyle w:val="0"/>
            </w:pPr>
            <w:r>
              <w:rPr>
                <w:sz w:val="24"/>
              </w:rPr>
              <w:t xml:space="preserve">в том числе</w:t>
            </w:r>
          </w:p>
        </w:tc>
        <w:tc>
          <w:tcPr>
            <w:vMerge w:val="continue"/>
          </w:tcPr>
          <w:p/>
        </w:tc>
        <w:tc>
          <w:tcPr>
            <w:vMerge w:val="continue"/>
          </w:tcPr>
          <w:p/>
        </w:tc>
      </w:tr>
      <w:tr>
        <w:tc>
          <w:tcPr>
            <w:gridSpan w:val="6"/>
            <w:tcW w:w="3405" w:type="dxa"/>
            <w:tcBorders>
              <w:top w:val="nil"/>
              <w:right w:val="nil"/>
            </w:tcBorders>
          </w:tcPr>
          <w:p>
            <w:pPr>
              <w:pStyle w:val="0"/>
            </w:pPr>
            <w:r>
              <w:rPr>
                <w:sz w:val="24"/>
              </w:rPr>
              <w:t xml:space="preserve">электронной форме</w:t>
            </w:r>
          </w:p>
        </w:tc>
        <w:tc>
          <w:tcPr>
            <w:gridSpan w:val="4"/>
            <w:tcW w:w="2665" w:type="dxa"/>
            <w:tcBorders>
              <w:top w:val="nil"/>
              <w:left w:val="nil"/>
            </w:tcBorders>
          </w:tcPr>
          <w:p>
            <w:pPr>
              <w:pStyle w:val="0"/>
            </w:pPr>
            <w:r>
              <w:rPr>
                <w:sz w:val="24"/>
              </w:rPr>
              <w:t xml:space="preserve">трехмерной модели изобретения</w:t>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реферата</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8"/>
            <w:tcW w:w="5276"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8"/>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7"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3"/>
            <w:tcW w:w="2171" w:type="dxa"/>
            <w:tcBorders>
              <w:top w:val="nil"/>
              <w:bottom w:val="nil"/>
              <w:right w:val="nil"/>
            </w:tcBorders>
          </w:tcPr>
          <w:p>
            <w:pPr>
              <w:pStyle w:val="0"/>
            </w:pPr>
            <w:r>
              <w:rPr>
                <w:sz w:val="24"/>
              </w:rPr>
              <w:t xml:space="preserve">другой документ</w:t>
            </w:r>
          </w:p>
        </w:tc>
        <w:tc>
          <w:tcPr>
            <w:gridSpan w:val="4"/>
            <w:tcW w:w="2765" w:type="dxa"/>
            <w:tcBorders>
              <w:top w:val="nil"/>
              <w:left w:val="nil"/>
              <w:right w:val="nil"/>
            </w:tcBorders>
          </w:tcPr>
          <w:p>
            <w:pPr>
              <w:pStyle w:val="0"/>
            </w:pPr>
            <w:r>
              <w:rPr>
                <w:sz w:val="24"/>
              </w:rPr>
            </w:r>
          </w:p>
        </w:tc>
        <w:tc>
          <w:tcPr>
            <w:tcW w:w="340" w:type="dxa"/>
            <w:tcBorders>
              <w:top w:val="nil"/>
              <w:left w:val="nil"/>
              <w:bottom w:val="nil"/>
            </w:tcBorders>
          </w:tcPr>
          <w:p>
            <w:pPr>
              <w:pStyle w:val="0"/>
            </w:pPr>
            <w:r>
              <w:rPr>
                <w:sz w:val="24"/>
              </w:rPr>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3"/>
            <w:tcW w:w="2171" w:type="dxa"/>
            <w:tcBorders>
              <w:top w:val="nil"/>
            </w:tcBorders>
          </w:tcPr>
          <w:p>
            <w:pPr>
              <w:pStyle w:val="0"/>
            </w:pPr>
            <w:r>
              <w:rPr>
                <w:sz w:val="24"/>
              </w:rPr>
            </w:r>
          </w:p>
        </w:tc>
        <w:tc>
          <w:tcPr>
            <w:gridSpan w:val="4"/>
            <w:tcW w:w="2765" w:type="dxa"/>
          </w:tcPr>
          <w:p>
            <w:pPr>
              <w:pStyle w:val="0"/>
              <w:jc w:val="center"/>
            </w:pPr>
            <w:r>
              <w:rPr>
                <w:sz w:val="24"/>
              </w:rPr>
              <w:t xml:space="preserve">(указать наименование документа)</w:t>
            </w:r>
          </w:p>
        </w:tc>
        <w:tc>
          <w:tcPr>
            <w:tcW w:w="340"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c>
          <w:tcPr>
            <w:gridSpan w:val="10"/>
            <w:tcW w:w="6070" w:type="dxa"/>
            <w:tcBorders>
              <w:bottom w:val="nil"/>
            </w:tcBorders>
          </w:tcPr>
          <w:p>
            <w:pPr>
              <w:pStyle w:val="0"/>
            </w:pPr>
            <w:r>
              <w:rPr>
                <w:sz w:val="24"/>
              </w:rPr>
            </w:r>
          </w:p>
        </w:tc>
        <w:tc>
          <w:tcPr>
            <w:tcW w:w="1587" w:type="dxa"/>
            <w:vMerge w:val="restart"/>
          </w:tcPr>
          <w:p>
            <w:pPr>
              <w:pStyle w:val="0"/>
            </w:pPr>
            <w:r>
              <w:rPr>
                <w:sz w:val="24"/>
              </w:rPr>
            </w:r>
          </w:p>
        </w:tc>
        <w:tc>
          <w:tcPr>
            <w:tcW w:w="1417" w:type="dxa"/>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8"/>
            <w:tcW w:w="5276" w:type="dxa"/>
            <w:tcBorders>
              <w:top w:val="nil"/>
              <w:bottom w:val="nil"/>
            </w:tcBorders>
          </w:tcPr>
          <w:p>
            <w:pPr>
              <w:pStyle w:val="0"/>
            </w:pPr>
            <w:r>
              <w:rPr>
                <w:sz w:val="24"/>
              </w:rPr>
              <w:t xml:space="preserve">дополнительные листы к настоящему</w:t>
            </w:r>
          </w:p>
        </w:tc>
        <w:tc>
          <w:tcPr>
            <w:vMerge w:val="continue"/>
          </w:tcPr>
          <w:p/>
        </w:tc>
        <w:tc>
          <w:tcPr>
            <w:vMerge w:val="continue"/>
          </w:tcPr>
          <w:p/>
        </w:tc>
      </w:tr>
      <w:tr>
        <w:tc>
          <w:tcPr>
            <w:gridSpan w:val="10"/>
            <w:tcW w:w="6070" w:type="dxa"/>
            <w:tcBorders>
              <w:top w:val="nil"/>
            </w:tcBorders>
          </w:tcPr>
          <w:p>
            <w:pPr>
              <w:pStyle w:val="0"/>
            </w:pPr>
            <w:r>
              <w:rPr>
                <w:sz w:val="24"/>
              </w:rPr>
              <w:t xml:space="preserve">ходатайству</w:t>
            </w:r>
          </w:p>
        </w:tc>
        <w:tc>
          <w:tcPr>
            <w:vMerge w:val="continue"/>
          </w:tcPr>
          <w:p/>
        </w:tc>
        <w:tc>
          <w:tcPr>
            <w:vMerge w:val="continue"/>
          </w:tcPr>
          <w:p/>
        </w:tc>
      </w:tr>
      <w:tr>
        <w:tc>
          <w:tcPr>
            <w:gridSpan w:val="12"/>
            <w:tcW w:w="9074" w:type="dxa"/>
          </w:tcPr>
          <w:p>
            <w:pPr>
              <w:pStyle w:val="0"/>
              <w:jc w:val="both"/>
            </w:pPr>
            <w:r>
              <w:rPr>
                <w:sz w:val="24"/>
              </w:rPr>
              <w:t xml:space="preserve">Заявителю известно, что в соответствии с </w:t>
            </w:r>
            <w:hyperlink w:history="0" r:id="rId354"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2375" w:tooltip="&lt;1&gt; Собрание законодательства Российской Федерации, 2006, N 31, ст. 3451; 2013, N 14, ст. 1651.">
              <w:r>
                <w:rPr>
                  <w:sz w:val="24"/>
                  <w:color w:val="0000ff"/>
                </w:rPr>
                <w:t xml:space="preserve">&lt;1&gt;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55"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2376" w:tooltip="&lt;2&gt; Собрание законодательства Российской Федерации, 2006, N 31, ст. 3451; 2022, N 29, ст. 5233.">
              <w:r>
                <w:rPr>
                  <w:sz w:val="24"/>
                  <w:color w:val="0000ff"/>
                </w:rPr>
                <w:t xml:space="preserve">&lt;2&gt;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56">
              <w:r>
                <w:rPr>
                  <w:sz w:val="24"/>
                  <w:color w:val="0000ff"/>
                </w:rPr>
                <w:t xml:space="preserve">www.fips.ru</w:t>
              </w:r>
            </w:hyperlink>
            <w:r>
              <w:rPr>
                <w:sz w:val="24"/>
              </w:rPr>
              <w:t xml:space="preserve">) в информационно-телекоммуникационной сети "Интернет".</w:t>
            </w:r>
          </w:p>
          <w:p>
            <w:pPr>
              <w:pStyle w:val="0"/>
            </w:pPr>
            <w:r>
              <w:rPr>
                <w:sz w:val="24"/>
              </w:rPr>
              <w:t xml:space="preserve">Заявитель подтверждает достоверность информации, приведенной в настоящем ходатайстве.</w:t>
            </w:r>
          </w:p>
        </w:tc>
      </w:tr>
      <w:tr>
        <w:tblPrEx>
          <w:tblBorders>
            <w:insideH w:val="nil"/>
          </w:tblBorders>
        </w:tblPrEx>
        <w:tc>
          <w:tcPr>
            <w:gridSpan w:val="12"/>
            <w:tcW w:w="9074" w:type="dxa"/>
            <w:tcBorders>
              <w:bottom w:val="nil"/>
            </w:tcBorders>
          </w:tcPr>
          <w:p>
            <w:pPr>
              <w:pStyle w:val="0"/>
            </w:pPr>
            <w:r>
              <w:rPr>
                <w:sz w:val="24"/>
              </w:rPr>
              <w:t xml:space="preserve">Подпись</w:t>
            </w:r>
          </w:p>
        </w:tc>
      </w:tr>
      <w:tr>
        <w:tblPrEx>
          <w:tblBorders>
            <w:insideH w:val="nil"/>
          </w:tblBorders>
        </w:tblPrEx>
        <w:tc>
          <w:tcPr>
            <w:gridSpan w:val="12"/>
            <w:tcW w:w="9074" w:type="dxa"/>
            <w:tcBorders>
              <w:top w:val="nil"/>
              <w:bottom w:val="nil"/>
            </w:tcBorders>
          </w:tcPr>
          <w:p>
            <w:pPr>
              <w:pStyle w:val="0"/>
            </w:pPr>
            <w:r>
              <w:rPr>
                <w:sz w:val="24"/>
              </w:rPr>
            </w:r>
          </w:p>
        </w:tc>
      </w:tr>
      <w:tr>
        <w:tblPrEx>
          <w:tblBorders>
            <w:insideH w:val="nil"/>
          </w:tblBorders>
        </w:tblPrEx>
        <w:tc>
          <w:tcPr>
            <w:gridSpan w:val="12"/>
            <w:tcW w:w="9074" w:type="dxa"/>
            <w:tcBorders>
              <w:top w:val="nil"/>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5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2375" w:name="P2375"/>
    <w:bookmarkEnd w:id="2375"/>
    <w:p>
      <w:pPr>
        <w:pStyle w:val="0"/>
        <w:spacing w:before="240" w:line-rule="auto"/>
        <w:ind w:firstLine="540"/>
        <w:jc w:val="both"/>
      </w:pPr>
      <w:r>
        <w:rPr>
          <w:sz w:val="24"/>
        </w:rPr>
        <w:t xml:space="preserve">&lt;1&gt; Собрание законодательства Российской Федерации, 2006, N 31, ст. 3451; 2013, N 14, ст. 1651.</w:t>
      </w:r>
    </w:p>
    <w:bookmarkStart w:id="2376" w:name="P2376"/>
    <w:bookmarkEnd w:id="2376"/>
    <w:p>
      <w:pPr>
        <w:pStyle w:val="0"/>
        <w:spacing w:before="240" w:line-rule="auto"/>
        <w:ind w:firstLine="540"/>
        <w:jc w:val="both"/>
      </w:pPr>
      <w:r>
        <w:rPr>
          <w:sz w:val="24"/>
        </w:rPr>
        <w:t xml:space="preserve">&lt;2&gt;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389" w:name="P2389"/>
    <w:bookmarkEnd w:id="2389"/>
    <w:p>
      <w:pPr>
        <w:pStyle w:val="0"/>
        <w:jc w:val="center"/>
      </w:pPr>
      <w:r>
        <w:rPr>
          <w:sz w:val="24"/>
        </w:rPr>
        <w:t xml:space="preserve">ФОРМА ХОДАТАЙСТВА</w:t>
      </w:r>
    </w:p>
    <w:p>
      <w:pPr>
        <w:pStyle w:val="0"/>
        <w:jc w:val="center"/>
      </w:pPr>
      <w:r>
        <w:rPr>
          <w:sz w:val="24"/>
        </w:rPr>
        <w:t xml:space="preserve">О ПРОДЛЕНИИ СРОКА ПРЕДСТАВЛЕНИЯ ЗАПРАШИВАЕМЫХ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0"/>
        <w:gridCol w:w="454"/>
        <w:gridCol w:w="3742"/>
        <w:gridCol w:w="1534"/>
        <w:gridCol w:w="1587"/>
        <w:gridCol w:w="1414"/>
      </w:tblGrid>
      <w:tr>
        <w:tc>
          <w:tcPr>
            <w:gridSpan w:val="3"/>
            <w:tcW w:w="4536"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3"/>
            <w:tcW w:w="4535"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3"/>
            <w:tcW w:w="4536" w:type="dxa"/>
            <w:tcBorders>
              <w:top w:val="nil"/>
              <w:bottom w:val="single" w:sz="4"/>
            </w:tcBorders>
          </w:tcPr>
          <w:p>
            <w:pPr>
              <w:pStyle w:val="0"/>
            </w:pPr>
            <w:r>
              <w:rPr>
                <w:sz w:val="24"/>
              </w:rPr>
            </w:r>
          </w:p>
        </w:tc>
        <w:tc>
          <w:tcPr>
            <w:gridSpan w:val="3"/>
            <w:tcW w:w="4535" w:type="dxa"/>
            <w:tcBorders>
              <w:top w:val="nil"/>
              <w:bottom w:val="single" w:sz="4"/>
            </w:tcBorders>
          </w:tcPr>
          <w:p>
            <w:pPr>
              <w:pStyle w:val="0"/>
            </w:pPr>
            <w:r>
              <w:rPr>
                <w:sz w:val="24"/>
              </w:rPr>
            </w:r>
          </w:p>
        </w:tc>
      </w:tr>
      <w:tr>
        <w:tblPrEx>
          <w:tblBorders>
            <w:insideH w:val="single" w:sz="4"/>
          </w:tblBorders>
        </w:tblPrEx>
        <w:tc>
          <w:tcPr>
            <w:gridSpan w:val="6"/>
            <w:tcW w:w="9071"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6"/>
            <w:tcW w:w="9071"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продлении срока представления запрашиваемых документов</w:t>
            </w:r>
          </w:p>
        </w:tc>
      </w:tr>
      <w:tr>
        <w:tc>
          <w:tcPr>
            <w:gridSpan w:val="6"/>
            <w:tcW w:w="9071" w:type="dxa"/>
            <w:tcBorders>
              <w:top w:val="single" w:sz="4"/>
              <w:bottom w:val="nil"/>
            </w:tcBorders>
          </w:tcPr>
          <w:p>
            <w:pPr>
              <w:pStyle w:val="0"/>
            </w:pPr>
            <w:r>
              <w:rPr>
                <w:sz w:val="24"/>
              </w:rPr>
              <w:t xml:space="preserve">N заявки на выдачу патента на изобретение</w:t>
            </w:r>
          </w:p>
        </w:tc>
      </w:tr>
      <w:tr>
        <w:tc>
          <w:tcPr>
            <w:gridSpan w:val="6"/>
            <w:tcW w:w="9071" w:type="dxa"/>
            <w:tcBorders>
              <w:top w:val="nil"/>
              <w:bottom w:val="single" w:sz="4"/>
            </w:tcBorders>
          </w:tcPr>
          <w:p>
            <w:pPr>
              <w:pStyle w:val="0"/>
            </w:pPr>
            <w:r>
              <w:rPr>
                <w:sz w:val="24"/>
              </w:rPr>
            </w:r>
          </w:p>
        </w:tc>
      </w:tr>
      <w:tr>
        <w:tc>
          <w:tcPr>
            <w:gridSpan w:val="6"/>
            <w:tcW w:w="9071" w:type="dxa"/>
            <w:tcBorders>
              <w:top w:val="single" w:sz="4"/>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6"/>
            <w:tcW w:w="9071" w:type="dxa"/>
            <w:tcBorders>
              <w:top w:val="nil"/>
              <w:bottom w:val="nil"/>
            </w:tcBorders>
          </w:tcPr>
          <w:p>
            <w:pPr>
              <w:pStyle w:val="0"/>
            </w:pPr>
            <w:r>
              <w:rPr>
                <w:sz w:val="24"/>
              </w:rPr>
            </w:r>
          </w:p>
        </w:tc>
      </w:tr>
      <w:tr>
        <w:tblPrEx>
          <w:tblBorders>
            <w:insideV w:val="nil"/>
          </w:tblBorders>
        </w:tblPrEx>
        <w:tc>
          <w:tcPr>
            <w:gridSpan w:val="3"/>
            <w:tcW w:w="4536" w:type="dxa"/>
            <w:tcBorders>
              <w:top w:val="nil"/>
              <w:left w:val="single" w:sz="4"/>
              <w:bottom w:val="single" w:sz="4"/>
            </w:tcBorders>
          </w:tcPr>
          <w:p>
            <w:pPr>
              <w:pStyle w:val="0"/>
            </w:pPr>
            <w:r>
              <w:rPr>
                <w:sz w:val="24"/>
              </w:rPr>
              <w:t xml:space="preserve">ОГРН:</w:t>
            </w:r>
          </w:p>
          <w:p>
            <w:pPr>
              <w:pStyle w:val="0"/>
            </w:pPr>
            <w:r>
              <w:rPr>
                <w:sz w:val="24"/>
              </w:rPr>
              <w:t xml:space="preserve">СНИЛС (при наличии):</w:t>
            </w:r>
          </w:p>
        </w:tc>
        <w:tc>
          <w:tcPr>
            <w:gridSpan w:val="3"/>
            <w:tcW w:w="4535" w:type="dxa"/>
            <w:tcBorders>
              <w:top w:val="nil"/>
              <w:bottom w:val="single" w:sz="4"/>
              <w:right w:val="single" w:sz="4"/>
            </w:tcBorders>
          </w:tcPr>
          <w:p>
            <w:pPr>
              <w:pStyle w:val="0"/>
            </w:pPr>
            <w:r>
              <w:rPr>
                <w:sz w:val="24"/>
              </w:rPr>
              <w:t xml:space="preserve">ИНН (при наличии):</w:t>
            </w:r>
          </w:p>
        </w:tc>
      </w:tr>
      <w:tr>
        <w:tc>
          <w:tcPr>
            <w:gridSpan w:val="6"/>
            <w:tcW w:w="9071" w:type="dxa"/>
            <w:tcBorders>
              <w:top w:val="single" w:sz="4"/>
              <w:bottom w:val="nil"/>
            </w:tcBorders>
          </w:tcPr>
          <w:p>
            <w:pPr>
              <w:pStyle w:val="0"/>
            </w:pPr>
            <w:r>
              <w:rPr>
                <w:sz w:val="24"/>
              </w:rPr>
              <w:t xml:space="preserve">Прошу продлить срок представления:</w:t>
            </w:r>
          </w:p>
        </w:tc>
      </w:tr>
      <w:tr>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8277" w:type="dxa"/>
            <w:tcBorders>
              <w:top w:val="nil"/>
              <w:bottom w:val="nil"/>
            </w:tcBorders>
          </w:tcPr>
          <w:p>
            <w:pPr>
              <w:pStyle w:val="0"/>
              <w:jc w:val="both"/>
            </w:pPr>
            <w:r>
              <w:rPr>
                <w:sz w:val="24"/>
              </w:rPr>
              <w:t xml:space="preserve">запрашиваемых исправленных или недостающих документов (</w:t>
            </w:r>
            <w:hyperlink w:history="0" r:id="rId358" w:tooltip="&quot;Гражданский кодекс Российской Федерации (часть четвертая)&quot; от 18.12.2006 N 230-ФЗ (ред. от 23.07.2025) {КонсультантПлюс}">
              <w:r>
                <w:rPr>
                  <w:sz w:val="24"/>
                  <w:color w:val="0000ff"/>
                </w:rPr>
                <w:t xml:space="preserve">пункт 3</w:t>
              </w:r>
            </w:hyperlink>
          </w:p>
        </w:tc>
      </w:tr>
      <w:tr>
        <w:tc>
          <w:tcPr>
            <w:gridSpan w:val="6"/>
            <w:tcW w:w="9071" w:type="dxa"/>
            <w:tcBorders>
              <w:top w:val="nil"/>
              <w:bottom w:val="nil"/>
            </w:tcBorders>
          </w:tcPr>
          <w:p>
            <w:pPr>
              <w:pStyle w:val="0"/>
              <w:jc w:val="both"/>
            </w:pPr>
            <w:r>
              <w:rPr>
                <w:sz w:val="24"/>
              </w:rPr>
              <w:t xml:space="preserve">статьи 1384 Гражданского кодекса Российской Федерации </w:t>
            </w:r>
            <w:hyperlink w:history="0" w:anchor="P2458" w:tooltip="&lt;1&gt; Собрание законодательства Российской Федерации, 2006, N 52, ст. 5496; 2020, N 31, ст. 5021.">
              <w:r>
                <w:rPr>
                  <w:sz w:val="24"/>
                  <w:color w:val="0000ff"/>
                </w:rPr>
                <w:t xml:space="preserve">&lt;1&gt;</w:t>
              </w:r>
            </w:hyperlink>
            <w:r>
              <w:rPr>
                <w:sz w:val="24"/>
              </w:rPr>
              <w:t xml:space="preserve"> (далее - Кодекс)</w:t>
            </w:r>
          </w:p>
        </w:tc>
      </w:tr>
      <w:tr>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8277" w:type="dxa"/>
            <w:tcBorders>
              <w:top w:val="nil"/>
              <w:bottom w:val="nil"/>
            </w:tcBorders>
          </w:tcPr>
          <w:p>
            <w:pPr>
              <w:pStyle w:val="0"/>
              <w:jc w:val="both"/>
            </w:pPr>
            <w:r>
              <w:rPr>
                <w:sz w:val="24"/>
              </w:rPr>
              <w:t xml:space="preserve">запрашиваемых дополнительных материалов (</w:t>
            </w:r>
            <w:hyperlink w:history="0" r:id="rId359" w:tooltip="&quot;Гражданский кодекс Российской Федерации (часть четвертая)&quot; от 18.12.2006 N 230-ФЗ (ред. от 23.07.2025) {КонсультантПлюс}">
              <w:r>
                <w:rPr>
                  <w:sz w:val="24"/>
                  <w:color w:val="0000ff"/>
                </w:rPr>
                <w:t xml:space="preserve">пункт 6 статьи 1386</w:t>
              </w:r>
            </w:hyperlink>
          </w:p>
        </w:tc>
      </w:tr>
      <w:tr>
        <w:tc>
          <w:tcPr>
            <w:gridSpan w:val="6"/>
            <w:tcW w:w="9071" w:type="dxa"/>
            <w:tcBorders>
              <w:top w:val="nil"/>
              <w:bottom w:val="nil"/>
            </w:tcBorders>
          </w:tcPr>
          <w:p>
            <w:pPr>
              <w:pStyle w:val="0"/>
              <w:jc w:val="both"/>
            </w:pPr>
            <w:r>
              <w:rPr>
                <w:sz w:val="24"/>
              </w:rPr>
              <w:t xml:space="preserve">Кодекса </w:t>
            </w:r>
            <w:hyperlink w:history="0" w:anchor="P2459" w:tooltip="&lt;2&gt; Собрание законодательства Российской Федерации, 2006, N 52, ст. 5496; 2014, N 11, ст. 1100.">
              <w:r>
                <w:rPr>
                  <w:sz w:val="24"/>
                  <w:color w:val="0000ff"/>
                </w:rPr>
                <w:t xml:space="preserve">&lt;2&gt;</w:t>
              </w:r>
            </w:hyperlink>
            <w:r>
              <w:rPr>
                <w:sz w:val="24"/>
              </w:rPr>
              <w:t xml:space="preserve">)</w:t>
            </w:r>
          </w:p>
        </w:tc>
      </w:tr>
      <w:tr>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8277" w:type="dxa"/>
            <w:tcBorders>
              <w:top w:val="nil"/>
              <w:bottom w:val="nil"/>
            </w:tcBorders>
          </w:tcPr>
          <w:p>
            <w:pPr>
              <w:pStyle w:val="0"/>
            </w:pPr>
            <w:r>
              <w:rPr>
                <w:sz w:val="24"/>
              </w:rPr>
              <w:t xml:space="preserve">сообщения о выборе заявителя или о достигнутом соглашении между</w:t>
            </w:r>
          </w:p>
        </w:tc>
      </w:tr>
      <w:tr>
        <w:tc>
          <w:tcPr>
            <w:gridSpan w:val="6"/>
            <w:tcW w:w="9071" w:type="dxa"/>
            <w:tcBorders>
              <w:top w:val="nil"/>
              <w:bottom w:val="nil"/>
            </w:tcBorders>
          </w:tcPr>
          <w:p>
            <w:pPr>
              <w:pStyle w:val="0"/>
            </w:pPr>
            <w:r>
              <w:rPr>
                <w:sz w:val="24"/>
              </w:rPr>
              <w:t xml:space="preserve">заявителями, подавшими заявки на идентичные объекты (</w:t>
            </w:r>
            <w:hyperlink w:history="0" r:id="rId360"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1383</w:t>
              </w:r>
            </w:hyperlink>
            <w:r>
              <w:rPr>
                <w:sz w:val="24"/>
              </w:rPr>
              <w:t xml:space="preserve"> Кодекса </w:t>
            </w:r>
            <w:hyperlink w:history="0" w:anchor="P2460" w:tooltip="&lt;3&gt; Собрание законодательства Российской Федерации, 2006, N 52, ст. 5496; 2014, N 11, ст. 1100.">
              <w:r>
                <w:rPr>
                  <w:sz w:val="24"/>
                  <w:color w:val="0000ff"/>
                </w:rPr>
                <w:t xml:space="preserve">&lt;3&gt;</w:t>
              </w:r>
            </w:hyperlink>
            <w:r>
              <w:rPr>
                <w:sz w:val="24"/>
              </w:rPr>
              <w:t xml:space="preserve">)</w:t>
            </w:r>
          </w:p>
        </w:tc>
      </w:tr>
      <w:tr>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8277" w:type="dxa"/>
            <w:tcBorders>
              <w:top w:val="nil"/>
              <w:bottom w:val="nil"/>
            </w:tcBorders>
          </w:tcPr>
          <w:p>
            <w:pPr>
              <w:pStyle w:val="0"/>
            </w:pPr>
            <w:r>
              <w:rPr>
                <w:sz w:val="24"/>
              </w:rPr>
              <w:t xml:space="preserve">ходатайства о проведении экспертизы заявки на выдачу патента по</w:t>
            </w:r>
          </w:p>
        </w:tc>
      </w:tr>
      <w:tr>
        <w:tc>
          <w:tcPr>
            <w:gridSpan w:val="6"/>
            <w:tcW w:w="9071" w:type="dxa"/>
            <w:tcBorders>
              <w:top w:val="nil"/>
              <w:bottom w:val="nil"/>
            </w:tcBorders>
          </w:tcPr>
          <w:p>
            <w:pPr>
              <w:pStyle w:val="0"/>
            </w:pPr>
            <w:r>
              <w:rPr>
                <w:sz w:val="24"/>
              </w:rPr>
              <w:t xml:space="preserve">существу (</w:t>
            </w:r>
            <w:hyperlink w:history="0" r:id="rId361" w:tooltip="&quot;Гражданский кодекс Российской Федерации (часть четвертая)&quot; от 18.12.2006 N 230-ФЗ (ред. от 23.07.2025) {КонсультантПлюс}">
              <w:r>
                <w:rPr>
                  <w:sz w:val="24"/>
                  <w:color w:val="0000ff"/>
                </w:rPr>
                <w:t xml:space="preserve">пункт 1 статьи 1386</w:t>
              </w:r>
            </w:hyperlink>
            <w:r>
              <w:rPr>
                <w:sz w:val="24"/>
              </w:rPr>
              <w:t xml:space="preserve"> Кодекса </w:t>
            </w:r>
            <w:hyperlink w:history="0" w:anchor="P2461" w:tooltip="&lt;4&gt; Собрание законодательства Российской Федерации, 2006, N 52, ст. 5496; 2020, N 31, ст. 5021.">
              <w:r>
                <w:rPr>
                  <w:sz w:val="24"/>
                  <w:color w:val="0000ff"/>
                </w:rPr>
                <w:t xml:space="preserve">&lt;4&gt;</w:t>
              </w:r>
            </w:hyperlink>
            <w:r>
              <w:rPr>
                <w:sz w:val="24"/>
              </w:rPr>
              <w:t xml:space="preserve">)</w:t>
            </w:r>
          </w:p>
        </w:tc>
      </w:tr>
      <w:tr>
        <w:tc>
          <w:tcPr>
            <w:gridSpan w:val="6"/>
            <w:tcW w:w="9071" w:type="dxa"/>
            <w:tcBorders>
              <w:top w:val="nil"/>
              <w:bottom w:val="single" w:sz="4"/>
            </w:tcBorders>
          </w:tcPr>
          <w:p>
            <w:pPr>
              <w:pStyle w:val="0"/>
            </w:pPr>
            <w:r>
              <w:rPr>
                <w:sz w:val="24"/>
              </w:rPr>
              <w:t xml:space="preserve">на __________________ (указать срок в месяцах)</w:t>
            </w:r>
          </w:p>
        </w:tc>
      </w:tr>
      <w:tr>
        <w:tc>
          <w:tcPr>
            <w:gridSpan w:val="6"/>
            <w:tcW w:w="9071" w:type="dxa"/>
            <w:tcBorders>
              <w:top w:val="single" w:sz="4"/>
              <w:bottom w:val="nil"/>
            </w:tcBorders>
          </w:tcPr>
          <w:p>
            <w:pPr>
              <w:pStyle w:val="0"/>
            </w:pPr>
            <w:r>
              <w:rPr>
                <w:sz w:val="24"/>
              </w:rPr>
            </w:r>
          </w:p>
        </w:tc>
      </w:tr>
      <w:tr>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4"/>
            <w:tcW w:w="8277" w:type="dxa"/>
            <w:tcBorders>
              <w:top w:val="nil"/>
              <w:bottom w:val="nil"/>
            </w:tcBorders>
          </w:tcPr>
          <w:p>
            <w:pPr>
              <w:pStyle w:val="0"/>
            </w:pPr>
            <w:r>
              <w:rPr>
                <w:sz w:val="24"/>
              </w:rPr>
              <w:t xml:space="preserve">Уплачена пошлина по подпункту _____ </w:t>
            </w:r>
            <w:hyperlink w:history="0" r:id="rId36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к Положению о</w:t>
            </w:r>
          </w:p>
        </w:tc>
      </w:tr>
      <w:tr>
        <w:tc>
          <w:tcPr>
            <w:gridSpan w:val="6"/>
            <w:tcW w:w="9071" w:type="dxa"/>
            <w:tcBorders>
              <w:top w:val="nil"/>
              <w:bottom w:val="nil"/>
            </w:tcBorders>
          </w:tcPr>
          <w:p>
            <w:pPr>
              <w:pStyle w:val="0"/>
              <w:jc w:val="both"/>
            </w:pPr>
            <w:r>
              <w:rPr>
                <w:sz w:val="24"/>
              </w:rPr>
              <w:t xml:space="preserve">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2462" w:tooltip="&lt;5&gt; Собрание законодательства Российской Федерации, 2008, N 51, ст. 6170; 2021, N 26, ст. 4948.">
              <w:r>
                <w:rPr>
                  <w:sz w:val="24"/>
                  <w:color w:val="0000ff"/>
                </w:rPr>
                <w:t xml:space="preserve">&lt;5&gt;</w:t>
              </w:r>
            </w:hyperlink>
            <w:r>
              <w:rPr>
                <w:sz w:val="24"/>
              </w:rPr>
              <w:t xml:space="preserve">.</w:t>
            </w:r>
          </w:p>
        </w:tc>
      </w:tr>
      <w:tr>
        <w:tc>
          <w:tcPr>
            <w:gridSpan w:val="6"/>
            <w:tcW w:w="9071" w:type="dxa"/>
            <w:tcBorders>
              <w:top w:val="nil"/>
              <w:bottom w:val="nil"/>
            </w:tcBorders>
          </w:tcPr>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c>
          <w:tcPr>
            <w:gridSpan w:val="6"/>
            <w:tcW w:w="9071" w:type="dxa"/>
            <w:tcBorders>
              <w:top w:val="nil"/>
              <w:bottom w:val="single" w:sz="4"/>
            </w:tcBorders>
          </w:tcPr>
          <w:p>
            <w:pPr>
              <w:pStyle w:val="0"/>
            </w:pPr>
            <w:r>
              <w:rPr>
                <w:sz w:val="24"/>
              </w:rPr>
            </w:r>
          </w:p>
        </w:tc>
      </w:tr>
      <w:tr>
        <w:tblPrEx>
          <w:tblBorders>
            <w:insideH w:val="single" w:sz="4"/>
          </w:tblBorders>
        </w:tblPrEx>
        <w:tc>
          <w:tcPr>
            <w:gridSpan w:val="4"/>
            <w:tcW w:w="6070" w:type="dxa"/>
            <w:tcBorders>
              <w:top w:val="single" w:sz="4"/>
              <w:bottom w:val="single" w:sz="4"/>
            </w:tcBorders>
          </w:tcPr>
          <w:p>
            <w:pPr>
              <w:pStyle w:val="0"/>
              <w:jc w:val="center"/>
            </w:pPr>
            <w:r>
              <w:rPr>
                <w:sz w:val="24"/>
              </w:rPr>
              <w:t xml:space="preserve">Приложение:</w:t>
            </w:r>
          </w:p>
        </w:tc>
        <w:tc>
          <w:tcPr>
            <w:tcW w:w="1587" w:type="dxa"/>
            <w:tcBorders>
              <w:top w:val="single" w:sz="4"/>
              <w:bottom w:val="single" w:sz="4"/>
            </w:tcBorders>
          </w:tcPr>
          <w:p>
            <w:pPr>
              <w:pStyle w:val="0"/>
              <w:jc w:val="center"/>
            </w:pPr>
            <w:r>
              <w:rPr>
                <w:sz w:val="24"/>
              </w:rPr>
              <w:t xml:space="preserve">Количество экземпляров</w:t>
            </w:r>
          </w:p>
        </w:tc>
        <w:tc>
          <w:tcPr>
            <w:tcW w:w="1414" w:type="dxa"/>
            <w:tcBorders>
              <w:top w:val="single" w:sz="4"/>
              <w:bottom w:val="single" w:sz="4"/>
            </w:tcBorders>
          </w:tcPr>
          <w:p>
            <w:pPr>
              <w:pStyle w:val="0"/>
              <w:jc w:val="center"/>
            </w:pPr>
            <w:r>
              <w:rPr>
                <w:sz w:val="24"/>
              </w:rPr>
              <w:t xml:space="preserve">Количество листов в 1 экземпляре</w:t>
            </w:r>
          </w:p>
        </w:tc>
      </w:tr>
      <w:tr>
        <w:tblPrEx>
          <w:tblBorders>
            <w:insideV w:val="nil"/>
            <w:insideH w:val="single" w:sz="4"/>
          </w:tblBorders>
        </w:tblPrEx>
        <w:tc>
          <w:tcPr>
            <w:tcW w:w="340" w:type="dxa"/>
            <w:tcBorders>
              <w:top w:val="single" w:sz="4"/>
              <w:left w:val="single" w:sz="4"/>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2"/>
            <w:tcW w:w="5276" w:type="dxa"/>
            <w:tcBorders>
              <w:top w:val="single" w:sz="4"/>
              <w:bottom w:val="nil"/>
              <w:right w:val="single" w:sz="4"/>
            </w:tcBorders>
          </w:tcPr>
          <w:p>
            <w:pPr>
              <w:pStyle w:val="0"/>
            </w:pPr>
            <w:r>
              <w:rPr>
                <w:sz w:val="24"/>
              </w:rPr>
            </w:r>
          </w:p>
        </w:tc>
        <w:tc>
          <w:tcPr>
            <w:tcW w:w="1587" w:type="dxa"/>
            <w:tcBorders>
              <w:top w:val="single" w:sz="4"/>
              <w:left w:val="single" w:sz="4"/>
              <w:bottom w:val="single" w:sz="4"/>
              <w:right w:val="single" w:sz="4"/>
            </w:tcBorders>
            <w:vMerge w:val="restart"/>
          </w:tcPr>
          <w:p>
            <w:pPr>
              <w:pStyle w:val="0"/>
            </w:pPr>
            <w:r>
              <w:rPr>
                <w:sz w:val="24"/>
              </w:rPr>
            </w:r>
          </w:p>
        </w:tc>
        <w:tc>
          <w:tcPr>
            <w:tcW w:w="1414" w:type="dxa"/>
            <w:tcBorders>
              <w:top w:val="single" w:sz="4"/>
              <w:left w:val="single" w:sz="4"/>
              <w:bottom w:val="single" w:sz="4"/>
              <w:right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454" w:type="dxa"/>
            <w:tcBorders>
              <w:top w:val="single" w:sz="4"/>
              <w:bottom w:val="single" w:sz="4"/>
            </w:tcBorders>
          </w:tcPr>
          <w:p>
            <w:pPr>
              <w:pStyle w:val="0"/>
            </w:pPr>
            <w:r>
              <w:rPr>
                <w:sz w:val="24"/>
              </w:rPr>
            </w:r>
          </w:p>
        </w:tc>
        <w:tc>
          <w:tcPr>
            <w:gridSpan w:val="2"/>
            <w:tcW w:w="5276" w:type="dxa"/>
            <w:tcBorders>
              <w:top w:val="nil"/>
              <w:bottom w:val="nil"/>
            </w:tcBorders>
          </w:tcPr>
          <w:p>
            <w:pPr>
              <w:pStyle w:val="0"/>
            </w:pPr>
            <w:r>
              <w:rPr>
                <w:sz w:val="24"/>
              </w:rPr>
              <w:t xml:space="preserve">копия документа, подтверждающего уплату</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4"/>
            <w:tcW w:w="6070" w:type="dxa"/>
            <w:tcBorders>
              <w:top w:val="nil"/>
              <w:bottom w:val="single" w:sz="4"/>
            </w:tcBorders>
          </w:tcPr>
          <w:p>
            <w:pPr>
              <w:pStyle w:val="0"/>
              <w:jc w:val="both"/>
            </w:pPr>
            <w:r>
              <w:rPr>
                <w:sz w:val="24"/>
              </w:rPr>
              <w:t xml:space="preserve">пошлины (представляется по собственной инициативе заявителя)</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6"/>
            <w:tcW w:w="9071" w:type="dxa"/>
            <w:tcBorders>
              <w:top w:val="single" w:sz="4"/>
              <w:bottom w:val="single" w:sz="4"/>
            </w:tcBorders>
          </w:tcPr>
          <w:p>
            <w:pPr>
              <w:pStyle w:val="0"/>
              <w:jc w:val="both"/>
            </w:pPr>
            <w:r>
              <w:rPr>
                <w:sz w:val="24"/>
              </w:rPr>
              <w:t xml:space="preserve">Заявителю известно, что в соответствии с </w:t>
            </w:r>
            <w:hyperlink w:history="0" r:id="rId363"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2463" w:tooltip="&lt;6&gt; Собрание законодательства Российской Федерации, 2006, N 31, ст. 3451; 2013, N 14, ст. 1651.">
              <w:r>
                <w:rPr>
                  <w:sz w:val="24"/>
                  <w:color w:val="0000ff"/>
                </w:rPr>
                <w:t xml:space="preserve">&lt;6&gt;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64"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2464" w:tooltip="&lt;7&gt; Собрание законодательства Российской Федерации, 2006, N 31, ст. 3451; 2022, N 29, ст. 5233.">
              <w:r>
                <w:rPr>
                  <w:sz w:val="24"/>
                  <w:color w:val="0000ff"/>
                </w:rPr>
                <w:t xml:space="preserve">&lt;7&gt;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65">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c>
          <w:tcPr>
            <w:gridSpan w:val="6"/>
            <w:tcW w:w="9071" w:type="dxa"/>
            <w:tcBorders>
              <w:top w:val="single" w:sz="4"/>
              <w:bottom w:val="nil"/>
            </w:tcBorders>
          </w:tcPr>
          <w:p>
            <w:pPr>
              <w:pStyle w:val="0"/>
            </w:pPr>
            <w:r>
              <w:rPr>
                <w:sz w:val="24"/>
              </w:rPr>
              <w:t xml:space="preserve">Подпись</w:t>
            </w:r>
          </w:p>
        </w:tc>
      </w:tr>
      <w:tr>
        <w:tc>
          <w:tcPr>
            <w:gridSpan w:val="6"/>
            <w:tcW w:w="9071" w:type="dxa"/>
            <w:tcBorders>
              <w:top w:val="nil"/>
              <w:bottom w:val="nil"/>
            </w:tcBorders>
          </w:tcPr>
          <w:p>
            <w:pPr>
              <w:pStyle w:val="0"/>
            </w:pPr>
            <w:r>
              <w:rPr>
                <w:sz w:val="24"/>
              </w:rPr>
            </w:r>
          </w:p>
        </w:tc>
      </w:tr>
      <w:tr>
        <w:tc>
          <w:tcPr>
            <w:gridSpan w:val="6"/>
            <w:tcW w:w="9071" w:type="dxa"/>
            <w:tcBorders>
              <w:top w:val="nil"/>
              <w:bottom w:val="nil"/>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6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r>
        <w:tc>
          <w:tcPr>
            <w:gridSpan w:val="6"/>
            <w:tcW w:w="9071" w:type="dxa"/>
            <w:tcBorders>
              <w:top w:val="nil"/>
              <w:bottom w:val="single" w:sz="4"/>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458" w:name="P2458"/>
    <w:bookmarkEnd w:id="2458"/>
    <w:p>
      <w:pPr>
        <w:pStyle w:val="0"/>
        <w:spacing w:before="240" w:line-rule="auto"/>
        <w:ind w:firstLine="540"/>
        <w:jc w:val="both"/>
      </w:pPr>
      <w:r>
        <w:rPr>
          <w:sz w:val="24"/>
        </w:rPr>
        <w:t xml:space="preserve">&lt;1&gt; Собрание законодательства Российской Федерации, 2006, N 52, ст. 5496; 2020, N 31, ст. 5021.</w:t>
      </w:r>
    </w:p>
    <w:bookmarkStart w:id="2459" w:name="P2459"/>
    <w:bookmarkEnd w:id="2459"/>
    <w:p>
      <w:pPr>
        <w:pStyle w:val="0"/>
        <w:spacing w:before="240" w:line-rule="auto"/>
        <w:ind w:firstLine="540"/>
        <w:jc w:val="both"/>
      </w:pPr>
      <w:r>
        <w:rPr>
          <w:sz w:val="24"/>
        </w:rPr>
        <w:t xml:space="preserve">&lt;2&gt; Собрание законодательства Российской Федерации, 2006, N 52, ст. 5496; 2014, N 11, ст. 1100.</w:t>
      </w:r>
    </w:p>
    <w:bookmarkStart w:id="2460" w:name="P2460"/>
    <w:bookmarkEnd w:id="2460"/>
    <w:p>
      <w:pPr>
        <w:pStyle w:val="0"/>
        <w:spacing w:before="240" w:line-rule="auto"/>
        <w:ind w:firstLine="540"/>
        <w:jc w:val="both"/>
      </w:pPr>
      <w:r>
        <w:rPr>
          <w:sz w:val="24"/>
        </w:rPr>
        <w:t xml:space="preserve">&lt;3&gt; Собрание законодательства Российской Федерации, 2006, N 52, ст. 5496; 2014, N 11, ст. 1100.</w:t>
      </w:r>
    </w:p>
    <w:bookmarkStart w:id="2461" w:name="P2461"/>
    <w:bookmarkEnd w:id="2461"/>
    <w:p>
      <w:pPr>
        <w:pStyle w:val="0"/>
        <w:spacing w:before="240" w:line-rule="auto"/>
        <w:ind w:firstLine="540"/>
        <w:jc w:val="both"/>
      </w:pPr>
      <w:r>
        <w:rPr>
          <w:sz w:val="24"/>
        </w:rPr>
        <w:t xml:space="preserve">&lt;4&gt; Собрание законодательства Российской Федерации, 2006, N 52, ст. 5496; 2020, N 31, ст. 5021.</w:t>
      </w:r>
    </w:p>
    <w:bookmarkStart w:id="2462" w:name="P2462"/>
    <w:bookmarkEnd w:id="2462"/>
    <w:p>
      <w:pPr>
        <w:pStyle w:val="0"/>
        <w:spacing w:before="240" w:line-rule="auto"/>
        <w:ind w:firstLine="540"/>
        <w:jc w:val="both"/>
      </w:pPr>
      <w:r>
        <w:rPr>
          <w:sz w:val="24"/>
        </w:rPr>
        <w:t xml:space="preserve">&lt;5&gt; Собрание законодательства Российской Федерации, 2008, N 51, ст. 6170; 2021, N 26, ст. 4948.</w:t>
      </w:r>
    </w:p>
    <w:bookmarkStart w:id="2463" w:name="P2463"/>
    <w:bookmarkEnd w:id="2463"/>
    <w:p>
      <w:pPr>
        <w:pStyle w:val="0"/>
        <w:spacing w:before="240" w:line-rule="auto"/>
        <w:ind w:firstLine="540"/>
        <w:jc w:val="both"/>
      </w:pPr>
      <w:r>
        <w:rPr>
          <w:sz w:val="24"/>
        </w:rPr>
        <w:t xml:space="preserve">&lt;6&gt; Собрание законодательства Российской Федерации, 2006, N 31, ст. 3451; 2013, N 14, ст. 1651.</w:t>
      </w:r>
    </w:p>
    <w:bookmarkStart w:id="2464" w:name="P2464"/>
    <w:bookmarkEnd w:id="2464"/>
    <w:p>
      <w:pPr>
        <w:pStyle w:val="0"/>
        <w:spacing w:before="240" w:line-rule="auto"/>
        <w:ind w:firstLine="540"/>
        <w:jc w:val="both"/>
      </w:pPr>
      <w:r>
        <w:rPr>
          <w:sz w:val="24"/>
        </w:rPr>
        <w:t xml:space="preserve">&lt;7&gt;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477" w:name="P2477"/>
    <w:bookmarkEnd w:id="2477"/>
    <w:p>
      <w:pPr>
        <w:pStyle w:val="0"/>
        <w:jc w:val="center"/>
      </w:pPr>
      <w:r>
        <w:rPr>
          <w:sz w:val="24"/>
        </w:rPr>
        <w:t xml:space="preserve">ФОРМА ХОДАТАЙСТВА</w:t>
      </w:r>
    </w:p>
    <w:p>
      <w:pPr>
        <w:pStyle w:val="0"/>
        <w:jc w:val="center"/>
      </w:pPr>
      <w:r>
        <w:rPr>
          <w:sz w:val="24"/>
        </w:rPr>
        <w:t xml:space="preserve">О ВОССТАНОВЛЕНИИ ПРОПУЩЕННОГО СРОКА ПРЕДСТАВЛЕНИЯ</w:t>
      </w:r>
    </w:p>
    <w:p>
      <w:pPr>
        <w:pStyle w:val="0"/>
        <w:jc w:val="center"/>
      </w:pPr>
      <w:r>
        <w:rPr>
          <w:sz w:val="24"/>
        </w:rPr>
        <w:t xml:space="preserve">ЗАПРАШИВАЕМЫХ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454"/>
        <w:gridCol w:w="2171"/>
        <w:gridCol w:w="1571"/>
        <w:gridCol w:w="1194"/>
        <w:gridCol w:w="340"/>
        <w:gridCol w:w="1587"/>
        <w:gridCol w:w="1414"/>
      </w:tblGrid>
      <w:tr>
        <w:tblPrEx>
          <w:tblBorders>
            <w:insideH w:val="nil"/>
          </w:tblBorders>
        </w:tblPrEx>
        <w:tc>
          <w:tcPr>
            <w:gridSpan w:val="4"/>
            <w:tcW w:w="4536" w:type="dxa"/>
            <w:tcBorders>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4"/>
            <w:tcW w:w="4535" w:type="dxa"/>
            <w:tcBorders>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H w:val="nil"/>
          </w:tblBorders>
        </w:tblPrEx>
        <w:tc>
          <w:tcPr>
            <w:gridSpan w:val="4"/>
            <w:tcW w:w="4536" w:type="dxa"/>
            <w:tcBorders>
              <w:top w:val="nil"/>
            </w:tcBorders>
          </w:tcPr>
          <w:p>
            <w:pPr>
              <w:pStyle w:val="0"/>
            </w:pPr>
            <w:r>
              <w:rPr>
                <w:sz w:val="24"/>
              </w:rPr>
            </w:r>
          </w:p>
        </w:tc>
        <w:tc>
          <w:tcPr>
            <w:gridSpan w:val="4"/>
            <w:tcW w:w="4535" w:type="dxa"/>
            <w:tcBorders>
              <w:top w:val="nil"/>
            </w:tcBorders>
          </w:tcPr>
          <w:p>
            <w:pPr>
              <w:pStyle w:val="0"/>
            </w:pPr>
            <w:r>
              <w:rPr>
                <w:sz w:val="24"/>
              </w:rPr>
            </w:r>
          </w:p>
        </w:tc>
      </w:tr>
      <w:tr>
        <w:tc>
          <w:tcPr>
            <w:gridSpan w:val="8"/>
            <w:tcW w:w="9071" w:type="dxa"/>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c>
          <w:tcPr>
            <w:gridSpan w:val="8"/>
            <w:tcW w:w="9071" w:type="dxa"/>
          </w:tcPr>
          <w:p>
            <w:pPr>
              <w:pStyle w:val="0"/>
              <w:jc w:val="center"/>
            </w:pPr>
            <w:r>
              <w:rPr>
                <w:sz w:val="24"/>
              </w:rPr>
              <w:t xml:space="preserve">ХОДАТАЙСТВО</w:t>
            </w:r>
          </w:p>
          <w:p>
            <w:pPr>
              <w:pStyle w:val="0"/>
              <w:jc w:val="center"/>
            </w:pPr>
            <w:r>
              <w:rPr>
                <w:sz w:val="24"/>
              </w:rPr>
              <w:t xml:space="preserve">о восстановлении пропущенного срока представления запрашиваемых документов</w:t>
            </w:r>
          </w:p>
        </w:tc>
      </w:tr>
      <w:tr>
        <w:tblPrEx>
          <w:tblBorders>
            <w:insideH w:val="nil"/>
          </w:tblBorders>
        </w:tblPrEx>
        <w:tc>
          <w:tcPr>
            <w:gridSpan w:val="8"/>
            <w:tcW w:w="9071" w:type="dxa"/>
            <w:tcBorders>
              <w:bottom w:val="nil"/>
            </w:tcBorders>
          </w:tcPr>
          <w:p>
            <w:pPr>
              <w:pStyle w:val="0"/>
            </w:pPr>
            <w:r>
              <w:rPr>
                <w:sz w:val="24"/>
              </w:rPr>
              <w:t xml:space="preserve">N заявки на выдачу патента на изобретение</w:t>
            </w:r>
          </w:p>
        </w:tc>
      </w:tr>
      <w:tr>
        <w:tblPrEx>
          <w:tblBorders>
            <w:insideH w:val="nil"/>
          </w:tblBorders>
        </w:tblPrEx>
        <w:tc>
          <w:tcPr>
            <w:gridSpan w:val="8"/>
            <w:tcW w:w="9071" w:type="dxa"/>
            <w:tcBorders>
              <w:top w:val="nil"/>
            </w:tcBorders>
          </w:tcPr>
          <w:p>
            <w:pPr>
              <w:pStyle w:val="0"/>
            </w:pPr>
            <w:r>
              <w:rPr>
                <w:sz w:val="24"/>
              </w:rPr>
            </w:r>
          </w:p>
        </w:tc>
      </w:tr>
      <w:tr>
        <w:tblPrEx>
          <w:tblBorders>
            <w:insideH w:val="nil"/>
          </w:tblBorders>
        </w:tblPrEx>
        <w:tc>
          <w:tcPr>
            <w:gridSpan w:val="8"/>
            <w:tcW w:w="9071" w:type="dxa"/>
            <w:tcBorders>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blPrEx>
          <w:tblBorders>
            <w:insideH w:val="nil"/>
          </w:tblBorders>
        </w:tblPrEx>
        <w:tc>
          <w:tcPr>
            <w:gridSpan w:val="8"/>
            <w:tcW w:w="9071" w:type="dxa"/>
            <w:tcBorders>
              <w:top w:val="nil"/>
              <w:bottom w:val="nil"/>
            </w:tcBorders>
          </w:tcPr>
          <w:p>
            <w:pPr>
              <w:pStyle w:val="0"/>
            </w:pPr>
            <w:r>
              <w:rPr>
                <w:sz w:val="24"/>
              </w:rPr>
            </w:r>
          </w:p>
        </w:tc>
      </w:tr>
      <w:tr>
        <w:tblPrEx>
          <w:tblBorders>
            <w:insideV w:val="nil"/>
            <w:insideH w:val="nil"/>
          </w:tblBorders>
        </w:tblPrEx>
        <w:tc>
          <w:tcPr>
            <w:gridSpan w:val="4"/>
            <w:tcW w:w="4536" w:type="dxa"/>
            <w:tcBorders>
              <w:top w:val="nil"/>
              <w:left w:val="single" w:sz="4"/>
            </w:tcBorders>
          </w:tcPr>
          <w:p>
            <w:pPr>
              <w:pStyle w:val="0"/>
            </w:pPr>
            <w:r>
              <w:rPr>
                <w:sz w:val="24"/>
              </w:rPr>
              <w:t xml:space="preserve">ОГРН:</w:t>
            </w:r>
          </w:p>
          <w:p>
            <w:pPr>
              <w:pStyle w:val="0"/>
            </w:pPr>
            <w:r>
              <w:rPr>
                <w:sz w:val="24"/>
              </w:rPr>
              <w:t xml:space="preserve">СНИЛС (при наличии):</w:t>
            </w:r>
          </w:p>
        </w:tc>
        <w:tc>
          <w:tcPr>
            <w:gridSpan w:val="4"/>
            <w:tcW w:w="4535" w:type="dxa"/>
            <w:tcBorders>
              <w:top w:val="nil"/>
              <w:right w:val="single" w:sz="4"/>
            </w:tcBorders>
          </w:tcPr>
          <w:p>
            <w:pPr>
              <w:pStyle w:val="0"/>
            </w:pPr>
            <w:r>
              <w:rPr>
                <w:sz w:val="24"/>
              </w:rPr>
              <w:t xml:space="preserve">ИНН (при наличии):</w:t>
            </w:r>
          </w:p>
        </w:tc>
      </w:tr>
      <w:tr>
        <w:tblPrEx>
          <w:tblBorders>
            <w:insideH w:val="nil"/>
          </w:tblBorders>
        </w:tblPrEx>
        <w:tc>
          <w:tcPr>
            <w:gridSpan w:val="8"/>
            <w:tcW w:w="9071" w:type="dxa"/>
            <w:tcBorders>
              <w:bottom w:val="nil"/>
            </w:tcBorders>
          </w:tcPr>
          <w:p>
            <w:pPr>
              <w:pStyle w:val="0"/>
            </w:pPr>
            <w:r>
              <w:rPr>
                <w:sz w:val="24"/>
              </w:rPr>
              <w:t xml:space="preserve">Прошу восстановить пропущенный срок представления:</w:t>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6"/>
            <w:tcW w:w="8277" w:type="dxa"/>
            <w:tcBorders>
              <w:top w:val="nil"/>
              <w:bottom w:val="nil"/>
            </w:tcBorders>
          </w:tcPr>
          <w:p>
            <w:pPr>
              <w:pStyle w:val="0"/>
              <w:jc w:val="both"/>
            </w:pPr>
            <w:r>
              <w:rPr>
                <w:sz w:val="24"/>
              </w:rPr>
              <w:t xml:space="preserve">ходатайства о проведении экспертизы заявки на выдачу патента по</w:t>
            </w:r>
          </w:p>
        </w:tc>
      </w:tr>
      <w:tr>
        <w:tblPrEx>
          <w:tblBorders>
            <w:insideH w:val="nil"/>
          </w:tblBorders>
        </w:tblPrEx>
        <w:tc>
          <w:tcPr>
            <w:gridSpan w:val="8"/>
            <w:tcW w:w="9071" w:type="dxa"/>
            <w:tcBorders>
              <w:top w:val="nil"/>
              <w:bottom w:val="nil"/>
            </w:tcBorders>
          </w:tcPr>
          <w:p>
            <w:pPr>
              <w:pStyle w:val="0"/>
              <w:jc w:val="both"/>
            </w:pPr>
            <w:r>
              <w:rPr>
                <w:sz w:val="24"/>
              </w:rPr>
              <w:t xml:space="preserve">существу</w:t>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6"/>
            <w:tcW w:w="8277" w:type="dxa"/>
            <w:tcBorders>
              <w:top w:val="nil"/>
              <w:bottom w:val="nil"/>
            </w:tcBorders>
          </w:tcPr>
          <w:p>
            <w:pPr>
              <w:pStyle w:val="0"/>
              <w:jc w:val="both"/>
            </w:pPr>
            <w:r>
              <w:rPr>
                <w:sz w:val="24"/>
              </w:rPr>
              <w:t xml:space="preserve">запрашиваемых исправленных и (или) недостающих документов</w:t>
            </w:r>
          </w:p>
        </w:tc>
      </w:tr>
      <w:tr>
        <w:tblPrEx>
          <w:tblBorders>
            <w:insideH w:val="nil"/>
          </w:tblBorders>
        </w:tblPrEx>
        <w:tc>
          <w:tcPr>
            <w:gridSpan w:val="8"/>
            <w:tcW w:w="9071" w:type="dxa"/>
            <w:tcBorders>
              <w:top w:val="nil"/>
              <w:bottom w:val="nil"/>
            </w:tcBorders>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6"/>
            <w:tcW w:w="8277" w:type="dxa"/>
            <w:tcBorders>
              <w:top w:val="nil"/>
              <w:bottom w:val="nil"/>
            </w:tcBorders>
          </w:tcPr>
          <w:p>
            <w:pPr>
              <w:pStyle w:val="0"/>
            </w:pPr>
            <w:r>
              <w:rPr>
                <w:sz w:val="24"/>
              </w:rPr>
              <w:t xml:space="preserve">запрашиваемых дополнительных материалов в соответствии со статьей</w:t>
            </w:r>
          </w:p>
        </w:tc>
      </w:tr>
      <w:tr>
        <w:tblPrEx>
          <w:tblBorders>
            <w:insideH w:val="nil"/>
          </w:tblBorders>
        </w:tblPrEx>
        <w:tc>
          <w:tcPr>
            <w:gridSpan w:val="8"/>
            <w:tcW w:w="9071" w:type="dxa"/>
            <w:tcBorders>
              <w:top w:val="nil"/>
            </w:tcBorders>
          </w:tcPr>
          <w:p>
            <w:pPr>
              <w:pStyle w:val="0"/>
            </w:pPr>
            <w:hyperlink w:history="0" r:id="rId367" w:tooltip="&quot;Гражданский кодекс Российской Федерации (часть четвертая)&quot; от 18.12.2006 N 230-ФЗ (ред. от 23.07.2025) {КонсультантПлюс}">
              <w:r>
                <w:rPr>
                  <w:sz w:val="24"/>
                  <w:color w:val="0000ff"/>
                </w:rPr>
                <w:t xml:space="preserve">1389</w:t>
              </w:r>
            </w:hyperlink>
            <w:r>
              <w:rPr>
                <w:sz w:val="24"/>
              </w:rPr>
              <w:t xml:space="preserve"> Гражданского кодекса Российской Федерации </w:t>
            </w:r>
            <w:hyperlink w:history="0" w:anchor="P2594" w:tooltip="&lt;1&gt; Собрание законодательства Российской Федерации, 2006, N 52, ст. 5496; 2018, N 22. ст. 3040.">
              <w:r>
                <w:rPr>
                  <w:sz w:val="24"/>
                  <w:color w:val="0000ff"/>
                </w:rPr>
                <w:t xml:space="preserve">&lt;1&gt;</w:t>
              </w:r>
            </w:hyperlink>
          </w:p>
        </w:tc>
      </w:tr>
      <w:tr>
        <w:tblPrEx>
          <w:tblBorders>
            <w:insideH w:val="nil"/>
          </w:tblBorders>
        </w:tblPrEx>
        <w:tc>
          <w:tcPr>
            <w:gridSpan w:val="8"/>
            <w:tcW w:w="9071" w:type="dxa"/>
            <w:tcBorders>
              <w:bottom w:val="nil"/>
            </w:tcBorders>
          </w:tcPr>
          <w:p>
            <w:pPr>
              <w:pStyle w:val="0"/>
            </w:pPr>
            <w:r>
              <w:rPr>
                <w:sz w:val="24"/>
              </w:rPr>
              <w:t xml:space="preserve">Указанный срок пропущен по причине (указать причину)</w:t>
            </w:r>
          </w:p>
        </w:tc>
      </w:tr>
      <w:tr>
        <w:tblPrEx>
          <w:tblBorders>
            <w:insideH w:val="nil"/>
          </w:tblBorders>
        </w:tblPrEx>
        <w:tc>
          <w:tcPr>
            <w:gridSpan w:val="8"/>
            <w:tcW w:w="9071" w:type="dxa"/>
            <w:tcBorders>
              <w:top w:val="nil"/>
            </w:tcBorders>
          </w:tcPr>
          <w:p>
            <w:pPr>
              <w:pStyle w:val="0"/>
            </w:pPr>
            <w:r>
              <w:rPr>
                <w:sz w:val="24"/>
              </w:rPr>
            </w:r>
          </w:p>
        </w:tc>
      </w:tr>
      <w:tr>
        <w:tblPrEx>
          <w:tblBorders>
            <w:insideH w:val="nil"/>
          </w:tblBorders>
        </w:tblPrEx>
        <w:tc>
          <w:tcPr>
            <w:gridSpan w:val="8"/>
            <w:tcW w:w="9071" w:type="dxa"/>
            <w:tcBorders>
              <w:bottom w:val="nil"/>
            </w:tcBorders>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6"/>
            <w:tcW w:w="8277" w:type="dxa"/>
            <w:tcBorders>
              <w:top w:val="nil"/>
              <w:bottom w:val="nil"/>
            </w:tcBorders>
          </w:tcPr>
          <w:p>
            <w:pPr>
              <w:pStyle w:val="0"/>
            </w:pPr>
            <w:r>
              <w:rPr>
                <w:sz w:val="24"/>
              </w:rPr>
              <w:t xml:space="preserve">Уплачена пошлина по подпункту _____ </w:t>
            </w:r>
            <w:hyperlink w:history="0" r:id="rId36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к Положению о</w:t>
            </w:r>
          </w:p>
        </w:tc>
      </w:tr>
      <w:tr>
        <w:tblPrEx>
          <w:tblBorders>
            <w:insideH w:val="nil"/>
          </w:tblBorders>
        </w:tblPrEx>
        <w:tc>
          <w:tcPr>
            <w:gridSpan w:val="8"/>
            <w:tcW w:w="9071" w:type="dxa"/>
            <w:tcBorders>
              <w:top w:val="nil"/>
            </w:tcBorders>
          </w:tcPr>
          <w:p>
            <w:pPr>
              <w:pStyle w:val="0"/>
              <w:jc w:val="both"/>
            </w:pPr>
            <w:r>
              <w:rPr>
                <w:sz w:val="24"/>
              </w:rPr>
              <w:t xml:space="preserve">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2595" w:tooltip="&lt;2&gt; Собрание законодательства Российской Федерации, 2008, N 51, ст. 6170; 2022, N 39, ст. 6626.">
              <w:r>
                <w:rPr>
                  <w:sz w:val="24"/>
                  <w:color w:val="0000ff"/>
                </w:rPr>
                <w:t xml:space="preserve">&lt;2&gt;</w:t>
              </w:r>
            </w:hyperlink>
            <w:r>
              <w:rPr>
                <w:sz w:val="24"/>
              </w:rPr>
              <w:t xml:space="preserve">.</w:t>
            </w:r>
          </w:p>
        </w:tc>
      </w:tr>
      <w:tr>
        <w:tblPrEx>
          <w:tblBorders>
            <w:insideH w:val="nil"/>
          </w:tblBorders>
        </w:tblPrEx>
        <w:tc>
          <w:tcPr>
            <w:gridSpan w:val="8"/>
            <w:tcW w:w="9071" w:type="dxa"/>
            <w:tcBorders>
              <w:bottom w:val="nil"/>
            </w:tcBorders>
          </w:tcPr>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blPrEx>
          <w:tblBorders>
            <w:insideH w:val="nil"/>
          </w:tblBorders>
        </w:tblPrEx>
        <w:tc>
          <w:tcPr>
            <w:gridSpan w:val="8"/>
            <w:tcW w:w="9071" w:type="dxa"/>
            <w:tcBorders>
              <w:top w:val="nil"/>
            </w:tcBorders>
          </w:tcPr>
          <w:p>
            <w:pPr>
              <w:pStyle w:val="0"/>
            </w:pPr>
            <w:r>
              <w:rPr>
                <w:sz w:val="24"/>
              </w:rPr>
            </w:r>
          </w:p>
        </w:tc>
      </w:tr>
      <w:tr>
        <w:tc>
          <w:tcPr>
            <w:gridSpan w:val="6"/>
            <w:tcW w:w="6070" w:type="dxa"/>
          </w:tcPr>
          <w:p>
            <w:pPr>
              <w:pStyle w:val="0"/>
              <w:jc w:val="center"/>
            </w:pPr>
            <w:r>
              <w:rPr>
                <w:sz w:val="24"/>
              </w:rPr>
              <w:t xml:space="preserve">Приложение:</w:t>
            </w:r>
          </w:p>
        </w:tc>
        <w:tc>
          <w:tcPr>
            <w:tcW w:w="1587" w:type="dxa"/>
          </w:tcPr>
          <w:p>
            <w:pPr>
              <w:pStyle w:val="0"/>
              <w:jc w:val="center"/>
            </w:pPr>
            <w:r>
              <w:rPr>
                <w:sz w:val="24"/>
              </w:rPr>
              <w:t xml:space="preserve">Количество экземпляров</w:t>
            </w:r>
          </w:p>
        </w:tc>
        <w:tc>
          <w:tcPr>
            <w:tcW w:w="1414" w:type="dxa"/>
          </w:tcPr>
          <w:p>
            <w:pPr>
              <w:pStyle w:val="0"/>
              <w:jc w:val="center"/>
            </w:pPr>
            <w:r>
              <w:rPr>
                <w:sz w:val="24"/>
              </w:rPr>
              <w:t xml:space="preserve">Количество листов в 1 экземпляре</w:t>
            </w: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4"/>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4"/>
            <w:tcW w:w="5276" w:type="dxa"/>
            <w:tcBorders>
              <w:top w:val="nil"/>
              <w:bottom w:val="nil"/>
            </w:tcBorders>
          </w:tcPr>
          <w:p>
            <w:pPr>
              <w:pStyle w:val="0"/>
            </w:pPr>
            <w:r>
              <w:rPr>
                <w:sz w:val="24"/>
              </w:rPr>
              <w:t xml:space="preserve">копия документа, подтверждающего уплату</w:t>
            </w:r>
          </w:p>
        </w:tc>
        <w:tc>
          <w:tcPr>
            <w:vMerge w:val="continue"/>
          </w:tcPr>
          <w:p/>
        </w:tc>
        <w:tc>
          <w:tcPr>
            <w:vMerge w:val="continue"/>
          </w:tcPr>
          <w:p/>
        </w:tc>
      </w:tr>
      <w:tr>
        <w:tc>
          <w:tcPr>
            <w:gridSpan w:val="6"/>
            <w:tcW w:w="6070" w:type="dxa"/>
            <w:tcBorders>
              <w:top w:val="nil"/>
            </w:tcBorders>
          </w:tcPr>
          <w:p>
            <w:pPr>
              <w:pStyle w:val="0"/>
              <w:jc w:val="both"/>
            </w:pPr>
            <w:r>
              <w:rPr>
                <w:sz w:val="24"/>
              </w:rPr>
              <w:t xml:space="preserve">пошлины (представляется по собственной инициативе заявителя)</w:t>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4"/>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4"/>
            <w:tcW w:w="5276" w:type="dxa"/>
            <w:tcBorders>
              <w:top w:val="nil"/>
              <w:bottom w:val="nil"/>
            </w:tcBorders>
          </w:tcPr>
          <w:p>
            <w:pPr>
              <w:pStyle w:val="0"/>
            </w:pPr>
            <w:r>
              <w:rPr>
                <w:sz w:val="24"/>
              </w:rPr>
              <w:t xml:space="preserve">ходатайство о проведении экспертизы заявки</w:t>
            </w:r>
          </w:p>
        </w:tc>
        <w:tc>
          <w:tcPr>
            <w:vMerge w:val="continue"/>
          </w:tcPr>
          <w:p/>
        </w:tc>
        <w:tc>
          <w:tcPr>
            <w:vMerge w:val="continue"/>
          </w:tcPr>
          <w:p/>
        </w:tc>
      </w:tr>
      <w:tr>
        <w:tc>
          <w:tcPr>
            <w:gridSpan w:val="6"/>
            <w:tcW w:w="6070" w:type="dxa"/>
            <w:tcBorders>
              <w:top w:val="nil"/>
            </w:tcBorders>
          </w:tcPr>
          <w:p>
            <w:pPr>
              <w:pStyle w:val="0"/>
            </w:pPr>
            <w:r>
              <w:rPr>
                <w:sz w:val="24"/>
              </w:rPr>
              <w:t xml:space="preserve">на выдачу патента на изобретение по существу</w:t>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4"/>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4"/>
            <w:tcW w:w="5276" w:type="dxa"/>
            <w:tcBorders>
              <w:top w:val="nil"/>
              <w:bottom w:val="nil"/>
            </w:tcBorders>
          </w:tcPr>
          <w:p>
            <w:pPr>
              <w:pStyle w:val="0"/>
            </w:pPr>
            <w:r>
              <w:rPr>
                <w:sz w:val="24"/>
              </w:rPr>
              <w:t xml:space="preserve">запрашиваемые исправленные и (или)</w:t>
            </w:r>
          </w:p>
        </w:tc>
        <w:tc>
          <w:tcPr>
            <w:vMerge w:val="continue"/>
          </w:tcPr>
          <w:p/>
        </w:tc>
        <w:tc>
          <w:tcPr>
            <w:vMerge w:val="continue"/>
          </w:tcPr>
          <w:p/>
        </w:tc>
      </w:tr>
      <w:tr>
        <w:tc>
          <w:tcPr>
            <w:gridSpan w:val="6"/>
            <w:tcW w:w="6070" w:type="dxa"/>
            <w:tcBorders>
              <w:top w:val="nil"/>
            </w:tcBorders>
          </w:tcPr>
          <w:p>
            <w:pPr>
              <w:pStyle w:val="0"/>
            </w:pPr>
            <w:r>
              <w:rPr>
                <w:sz w:val="24"/>
              </w:rPr>
              <w:t xml:space="preserve">недостающие документы</w:t>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4"/>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4"/>
            <w:tcW w:w="5276" w:type="dxa"/>
            <w:tcBorders>
              <w:top w:val="nil"/>
              <w:bottom w:val="nil"/>
            </w:tcBorders>
          </w:tcPr>
          <w:p>
            <w:pPr>
              <w:pStyle w:val="0"/>
            </w:pPr>
            <w:r>
              <w:rPr>
                <w:sz w:val="24"/>
              </w:rPr>
              <w:t xml:space="preserve">запрашиваемые дополнительные материалы</w:t>
            </w:r>
          </w:p>
        </w:tc>
        <w:tc>
          <w:tcPr>
            <w:vMerge w:val="continue"/>
          </w:tcPr>
          <w:p/>
        </w:tc>
        <w:tc>
          <w:tcPr>
            <w:vMerge w:val="continue"/>
          </w:tcPr>
          <w:p/>
        </w:tc>
      </w:tr>
      <w:tr>
        <w:tc>
          <w:tcPr>
            <w:gridSpan w:val="6"/>
            <w:tcW w:w="6070" w:type="dxa"/>
            <w:tcBorders>
              <w:top w:val="nil"/>
            </w:tcBorders>
          </w:tcPr>
          <w:p>
            <w:pPr>
              <w:pStyle w:val="0"/>
            </w:pPr>
            <w:r>
              <w:rPr>
                <w:sz w:val="24"/>
              </w:rPr>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4"/>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4"/>
            <w:tcW w:w="5276" w:type="dxa"/>
            <w:tcBorders>
              <w:top w:val="nil"/>
              <w:bottom w:val="nil"/>
            </w:tcBorders>
          </w:tcPr>
          <w:p>
            <w:pPr>
              <w:pStyle w:val="0"/>
            </w:pPr>
            <w:r>
              <w:rPr>
                <w:sz w:val="24"/>
              </w:rPr>
              <w:t xml:space="preserve">ходатайство о продлении срока</w:t>
            </w:r>
          </w:p>
        </w:tc>
        <w:tc>
          <w:tcPr>
            <w:vMerge w:val="continue"/>
          </w:tcPr>
          <w:p/>
        </w:tc>
        <w:tc>
          <w:tcPr>
            <w:vMerge w:val="continue"/>
          </w:tcPr>
          <w:p/>
        </w:tc>
      </w:tr>
      <w:tr>
        <w:tc>
          <w:tcPr>
            <w:gridSpan w:val="6"/>
            <w:tcW w:w="6070" w:type="dxa"/>
            <w:tcBorders>
              <w:top w:val="nil"/>
            </w:tcBorders>
          </w:tcPr>
          <w:p>
            <w:pPr>
              <w:pStyle w:val="0"/>
            </w:pPr>
            <w:r>
              <w:rPr>
                <w:sz w:val="24"/>
              </w:rPr>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4"/>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tcW w:w="2171" w:type="dxa"/>
            <w:tcBorders>
              <w:top w:val="nil"/>
              <w:bottom w:val="nil"/>
              <w:right w:val="nil"/>
            </w:tcBorders>
          </w:tcPr>
          <w:p>
            <w:pPr>
              <w:pStyle w:val="0"/>
            </w:pPr>
            <w:r>
              <w:rPr>
                <w:sz w:val="24"/>
              </w:rPr>
              <w:t xml:space="preserve">другой документ</w:t>
            </w:r>
          </w:p>
        </w:tc>
        <w:tc>
          <w:tcPr>
            <w:gridSpan w:val="2"/>
            <w:tcW w:w="2765" w:type="dxa"/>
            <w:tcBorders>
              <w:top w:val="nil"/>
              <w:left w:val="nil"/>
              <w:right w:val="nil"/>
            </w:tcBorders>
          </w:tcPr>
          <w:p>
            <w:pPr>
              <w:pStyle w:val="0"/>
            </w:pPr>
            <w:r>
              <w:rPr>
                <w:sz w:val="24"/>
              </w:rPr>
            </w:r>
          </w:p>
        </w:tc>
        <w:tc>
          <w:tcPr>
            <w:tcW w:w="340" w:type="dxa"/>
            <w:tcBorders>
              <w:top w:val="nil"/>
              <w:left w:val="nil"/>
              <w:bottom w:val="nil"/>
            </w:tcBorders>
          </w:tcPr>
          <w:p>
            <w:pPr>
              <w:pStyle w:val="0"/>
            </w:pPr>
            <w:r>
              <w:rPr>
                <w:sz w:val="24"/>
              </w:rPr>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tcW w:w="2171" w:type="dxa"/>
            <w:tcBorders>
              <w:top w:val="nil"/>
            </w:tcBorders>
          </w:tcPr>
          <w:p>
            <w:pPr>
              <w:pStyle w:val="0"/>
            </w:pPr>
            <w:r>
              <w:rPr>
                <w:sz w:val="24"/>
              </w:rPr>
            </w:r>
          </w:p>
        </w:tc>
        <w:tc>
          <w:tcPr>
            <w:gridSpan w:val="2"/>
            <w:tcW w:w="2765" w:type="dxa"/>
          </w:tcPr>
          <w:p>
            <w:pPr>
              <w:pStyle w:val="0"/>
              <w:jc w:val="center"/>
            </w:pPr>
            <w:r>
              <w:rPr>
                <w:sz w:val="24"/>
              </w:rPr>
              <w:t xml:space="preserve">(указать наименование документа)</w:t>
            </w:r>
          </w:p>
        </w:tc>
        <w:tc>
          <w:tcPr>
            <w:tcW w:w="340"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c>
          <w:tcPr>
            <w:gridSpan w:val="8"/>
            <w:tcW w:w="9071" w:type="dxa"/>
          </w:tcPr>
          <w:p>
            <w:pPr>
              <w:pStyle w:val="0"/>
              <w:jc w:val="both"/>
            </w:pPr>
            <w:r>
              <w:rPr>
                <w:sz w:val="24"/>
              </w:rPr>
              <w:t xml:space="preserve">Заявителю известно, что в соответствии с </w:t>
            </w:r>
            <w:hyperlink w:history="0" r:id="rId369"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2596" w:tooltip="&lt;3&gt; Собрание законодательства Российской Федерации, 2006, N 31, ст. 3451; 2013, N 14, ст. 1651.">
              <w:r>
                <w:rPr>
                  <w:sz w:val="24"/>
                  <w:color w:val="0000ff"/>
                </w:rPr>
                <w:t xml:space="preserve">&lt;3&gt;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70"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2597" w:tooltip="&lt;4&gt; Собрание законодательства Российской Федерации, 2006, N 31, ст. 3451; 2022, N 29, ст. 5233.">
              <w:r>
                <w:rPr>
                  <w:sz w:val="24"/>
                  <w:color w:val="0000ff"/>
                </w:rPr>
                <w:t xml:space="preserve">&lt;4&gt;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371">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blPrEx>
          <w:tblBorders>
            <w:insideH w:val="nil"/>
          </w:tblBorders>
        </w:tblPrEx>
        <w:tc>
          <w:tcPr>
            <w:gridSpan w:val="8"/>
            <w:tcW w:w="9071" w:type="dxa"/>
            <w:tcBorders>
              <w:bottom w:val="nil"/>
            </w:tcBorders>
          </w:tcPr>
          <w:p>
            <w:pPr>
              <w:pStyle w:val="0"/>
              <w:jc w:val="both"/>
            </w:pPr>
            <w:r>
              <w:rPr>
                <w:sz w:val="24"/>
              </w:rPr>
              <w:t xml:space="preserve">Подпись</w:t>
            </w:r>
          </w:p>
        </w:tc>
      </w:tr>
      <w:tr>
        <w:tblPrEx>
          <w:tblBorders>
            <w:insideH w:val="nil"/>
          </w:tblBorders>
        </w:tblPrEx>
        <w:tc>
          <w:tcPr>
            <w:gridSpan w:val="8"/>
            <w:tcW w:w="9071" w:type="dxa"/>
            <w:tcBorders>
              <w:top w:val="nil"/>
              <w:bottom w:val="nil"/>
            </w:tcBorders>
          </w:tcPr>
          <w:p>
            <w:pPr>
              <w:pStyle w:val="0"/>
            </w:pPr>
            <w:r>
              <w:rPr>
                <w:sz w:val="24"/>
              </w:rPr>
            </w:r>
          </w:p>
        </w:tc>
      </w:tr>
      <w:tr>
        <w:tblPrEx>
          <w:tblBorders>
            <w:insideH w:val="nil"/>
          </w:tblBorders>
        </w:tblPrEx>
        <w:tc>
          <w:tcPr>
            <w:gridSpan w:val="8"/>
            <w:tcW w:w="9071" w:type="dxa"/>
            <w:tcBorders>
              <w:top w:val="nil"/>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72"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2594" w:name="P2594"/>
    <w:bookmarkEnd w:id="2594"/>
    <w:p>
      <w:pPr>
        <w:pStyle w:val="0"/>
        <w:spacing w:before="240" w:line-rule="auto"/>
        <w:ind w:firstLine="540"/>
        <w:jc w:val="both"/>
      </w:pPr>
      <w:r>
        <w:rPr>
          <w:sz w:val="24"/>
        </w:rPr>
        <w:t xml:space="preserve">&lt;1&gt; Собрание законодательства Российской Федерации, 2006, N 52, ст. 5496; 2018, N 22. ст. 3040.</w:t>
      </w:r>
    </w:p>
    <w:bookmarkStart w:id="2595" w:name="P2595"/>
    <w:bookmarkEnd w:id="2595"/>
    <w:p>
      <w:pPr>
        <w:pStyle w:val="0"/>
        <w:spacing w:before="240" w:line-rule="auto"/>
        <w:ind w:firstLine="540"/>
        <w:jc w:val="both"/>
      </w:pPr>
      <w:r>
        <w:rPr>
          <w:sz w:val="24"/>
        </w:rPr>
        <w:t xml:space="preserve">&lt;2&gt; Собрание законодательства Российской Федерации, 2008, N 51, ст. 6170; 2022, N 39, ст. 6626.</w:t>
      </w:r>
    </w:p>
    <w:bookmarkStart w:id="2596" w:name="P2596"/>
    <w:bookmarkEnd w:id="2596"/>
    <w:p>
      <w:pPr>
        <w:pStyle w:val="0"/>
        <w:spacing w:before="240" w:line-rule="auto"/>
        <w:ind w:firstLine="540"/>
        <w:jc w:val="both"/>
      </w:pPr>
      <w:r>
        <w:rPr>
          <w:sz w:val="24"/>
        </w:rPr>
        <w:t xml:space="preserve">&lt;3&gt; Собрание законодательства Российской Федерации, 2006, N 31, ст. 3451; 2013, N 14, ст. 1651.</w:t>
      </w:r>
    </w:p>
    <w:bookmarkStart w:id="2597" w:name="P2597"/>
    <w:bookmarkEnd w:id="2597"/>
    <w:p>
      <w:pPr>
        <w:pStyle w:val="0"/>
        <w:spacing w:before="240" w:line-rule="auto"/>
        <w:ind w:firstLine="540"/>
        <w:jc w:val="both"/>
      </w:pPr>
      <w:r>
        <w:rPr>
          <w:sz w:val="24"/>
        </w:rPr>
        <w:t xml:space="preserve">&lt;4&gt;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610" w:name="P2610"/>
    <w:bookmarkEnd w:id="2610"/>
    <w:p>
      <w:pPr>
        <w:pStyle w:val="0"/>
        <w:jc w:val="center"/>
      </w:pPr>
      <w:r>
        <w:rPr>
          <w:sz w:val="24"/>
        </w:rPr>
        <w:t xml:space="preserve">ФОРМА ЗАЯВЛЕНИЯ</w:t>
      </w:r>
    </w:p>
    <w:p>
      <w:pPr>
        <w:pStyle w:val="0"/>
        <w:jc w:val="center"/>
      </w:pPr>
      <w:r>
        <w:rPr>
          <w:sz w:val="24"/>
        </w:rPr>
        <w:t xml:space="preserve">ОБ ОТЗЫВЕ ЗАЯВКИ НА ВЫДАЧУ ПАТЕНТА НА ИЗОБРЕТЕНИЕ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454"/>
        <w:gridCol w:w="3742"/>
        <w:gridCol w:w="1534"/>
        <w:gridCol w:w="1587"/>
        <w:gridCol w:w="1414"/>
      </w:tblGrid>
      <w:tr>
        <w:tblPrEx>
          <w:tblBorders>
            <w:insideH w:val="nil"/>
          </w:tblBorders>
        </w:tblPrEx>
        <w:tc>
          <w:tcPr>
            <w:gridSpan w:val="3"/>
            <w:tcW w:w="4536" w:type="dxa"/>
            <w:tcBorders>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3"/>
            <w:tcW w:w="4535" w:type="dxa"/>
            <w:tcBorders>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H w:val="nil"/>
          </w:tblBorders>
        </w:tblPrEx>
        <w:tc>
          <w:tcPr>
            <w:gridSpan w:val="3"/>
            <w:tcW w:w="4536" w:type="dxa"/>
            <w:tcBorders>
              <w:top w:val="nil"/>
            </w:tcBorders>
          </w:tcPr>
          <w:p>
            <w:pPr>
              <w:pStyle w:val="0"/>
            </w:pPr>
            <w:r>
              <w:rPr>
                <w:sz w:val="24"/>
              </w:rPr>
            </w:r>
          </w:p>
        </w:tc>
        <w:tc>
          <w:tcPr>
            <w:gridSpan w:val="3"/>
            <w:tcW w:w="4535" w:type="dxa"/>
            <w:tcBorders>
              <w:top w:val="nil"/>
            </w:tcBorders>
          </w:tcPr>
          <w:p>
            <w:pPr>
              <w:pStyle w:val="0"/>
            </w:pPr>
            <w:r>
              <w:rPr>
                <w:sz w:val="24"/>
              </w:rPr>
            </w:r>
          </w:p>
        </w:tc>
      </w:tr>
      <w:tr>
        <w:tc>
          <w:tcPr>
            <w:gridSpan w:val="6"/>
            <w:tcW w:w="9071" w:type="dxa"/>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c>
          <w:tcPr>
            <w:gridSpan w:val="6"/>
            <w:tcW w:w="9071" w:type="dxa"/>
          </w:tcPr>
          <w:p>
            <w:pPr>
              <w:pStyle w:val="0"/>
              <w:jc w:val="center"/>
            </w:pPr>
            <w:r>
              <w:rPr>
                <w:sz w:val="24"/>
              </w:rPr>
              <w:t xml:space="preserve">ЗАЯВЛЕНИЕ</w:t>
            </w:r>
          </w:p>
          <w:p>
            <w:pPr>
              <w:pStyle w:val="0"/>
              <w:jc w:val="center"/>
            </w:pPr>
            <w:r>
              <w:rPr>
                <w:sz w:val="24"/>
              </w:rPr>
              <w:t xml:space="preserve">об отзыве заявки на выдачу патента на изобретение</w:t>
            </w:r>
          </w:p>
        </w:tc>
      </w:tr>
      <w:tr>
        <w:tblPrEx>
          <w:tblBorders>
            <w:insideH w:val="nil"/>
          </w:tblBorders>
        </w:tblPrEx>
        <w:tc>
          <w:tcPr>
            <w:gridSpan w:val="6"/>
            <w:tcW w:w="9071" w:type="dxa"/>
            <w:tcBorders>
              <w:bottom w:val="nil"/>
            </w:tcBorders>
          </w:tcPr>
          <w:p>
            <w:pPr>
              <w:pStyle w:val="0"/>
            </w:pPr>
            <w:r>
              <w:rPr>
                <w:sz w:val="24"/>
              </w:rPr>
              <w:t xml:space="preserve">N заявки на выдачу патента на изобретение</w:t>
            </w:r>
          </w:p>
        </w:tc>
      </w:tr>
      <w:tr>
        <w:tblPrEx>
          <w:tblBorders>
            <w:insideH w:val="nil"/>
          </w:tblBorders>
        </w:tblPrEx>
        <w:tc>
          <w:tcPr>
            <w:gridSpan w:val="6"/>
            <w:tcW w:w="9071" w:type="dxa"/>
            <w:tcBorders>
              <w:top w:val="nil"/>
            </w:tcBorders>
          </w:tcPr>
          <w:p>
            <w:pPr>
              <w:pStyle w:val="0"/>
            </w:pPr>
            <w:r>
              <w:rPr>
                <w:sz w:val="24"/>
              </w:rPr>
            </w:r>
          </w:p>
        </w:tc>
      </w:tr>
      <w:tr>
        <w:tblPrEx>
          <w:tblBorders>
            <w:insideH w:val="nil"/>
          </w:tblBorders>
        </w:tblPrEx>
        <w:tc>
          <w:tcPr>
            <w:gridSpan w:val="6"/>
            <w:tcW w:w="9071" w:type="dxa"/>
            <w:tcBorders>
              <w:bottom w:val="nil"/>
            </w:tcBorders>
          </w:tcPr>
          <w:p>
            <w:pPr>
              <w:pStyle w:val="0"/>
            </w:pPr>
            <w:r>
              <w:rPr>
                <w:sz w:val="24"/>
              </w:rPr>
              <w:t xml:space="preserve">Название изобретения</w:t>
            </w:r>
          </w:p>
        </w:tc>
      </w:tr>
      <w:tr>
        <w:tblPrEx>
          <w:tblBorders>
            <w:insideH w:val="nil"/>
          </w:tblBorders>
        </w:tblPrEx>
        <w:tc>
          <w:tcPr>
            <w:gridSpan w:val="6"/>
            <w:tcW w:w="9071" w:type="dxa"/>
            <w:tcBorders>
              <w:top w:val="nil"/>
            </w:tcBorders>
          </w:tcPr>
          <w:p>
            <w:pPr>
              <w:pStyle w:val="0"/>
            </w:pPr>
            <w:r>
              <w:rPr>
                <w:sz w:val="24"/>
              </w:rPr>
            </w:r>
          </w:p>
        </w:tc>
      </w:tr>
      <w:tr>
        <w:tblPrEx>
          <w:tblBorders>
            <w:insideH w:val="nil"/>
          </w:tblBorders>
        </w:tblPrEx>
        <w:tc>
          <w:tcPr>
            <w:gridSpan w:val="6"/>
            <w:tcW w:w="9071" w:type="dxa"/>
            <w:tcBorders>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blPrEx>
          <w:tblBorders>
            <w:insideH w:val="nil"/>
          </w:tblBorders>
        </w:tblPrEx>
        <w:tc>
          <w:tcPr>
            <w:gridSpan w:val="6"/>
            <w:tcW w:w="9071" w:type="dxa"/>
            <w:tcBorders>
              <w:top w:val="nil"/>
              <w:bottom w:val="nil"/>
            </w:tcBorders>
          </w:tcPr>
          <w:p>
            <w:pPr>
              <w:pStyle w:val="0"/>
            </w:pPr>
            <w:r>
              <w:rPr>
                <w:sz w:val="24"/>
              </w:rPr>
            </w:r>
          </w:p>
        </w:tc>
      </w:tr>
      <w:tr>
        <w:tblPrEx>
          <w:tblBorders>
            <w:insideV w:val="nil"/>
            <w:insideH w:val="nil"/>
          </w:tblBorders>
        </w:tblPrEx>
        <w:tc>
          <w:tcPr>
            <w:gridSpan w:val="3"/>
            <w:tcW w:w="4536" w:type="dxa"/>
            <w:tcBorders>
              <w:top w:val="nil"/>
              <w:left w:val="single" w:sz="4"/>
            </w:tcBorders>
          </w:tcPr>
          <w:p>
            <w:pPr>
              <w:pStyle w:val="0"/>
            </w:pPr>
            <w:r>
              <w:rPr>
                <w:sz w:val="24"/>
              </w:rPr>
              <w:t xml:space="preserve">ОГРН:</w:t>
            </w:r>
          </w:p>
          <w:p>
            <w:pPr>
              <w:pStyle w:val="0"/>
            </w:pPr>
            <w:r>
              <w:rPr>
                <w:sz w:val="24"/>
              </w:rPr>
              <w:t xml:space="preserve">СНИЛС (при наличии):</w:t>
            </w:r>
          </w:p>
        </w:tc>
        <w:tc>
          <w:tcPr>
            <w:gridSpan w:val="3"/>
            <w:tcW w:w="4535" w:type="dxa"/>
            <w:tcBorders>
              <w:top w:val="nil"/>
              <w:right w:val="single" w:sz="4"/>
            </w:tcBorders>
          </w:tcPr>
          <w:p>
            <w:pPr>
              <w:pStyle w:val="0"/>
            </w:pPr>
            <w:r>
              <w:rPr>
                <w:sz w:val="24"/>
              </w:rPr>
              <w:t xml:space="preserve">ИНН (при наличии):</w:t>
            </w:r>
          </w:p>
        </w:tc>
      </w:tr>
      <w:tr>
        <w:tc>
          <w:tcPr>
            <w:gridSpan w:val="6"/>
            <w:tcW w:w="9071" w:type="dxa"/>
          </w:tcPr>
          <w:p>
            <w:pPr>
              <w:pStyle w:val="0"/>
            </w:pPr>
            <w:r>
              <w:rPr>
                <w:sz w:val="24"/>
              </w:rPr>
              <w:t xml:space="preserve">Прошу считать заявку на выдачу патента на изобретение отозванной</w:t>
            </w:r>
          </w:p>
        </w:tc>
      </w:tr>
      <w:tr>
        <w:tc>
          <w:tcPr>
            <w:gridSpan w:val="4"/>
            <w:tcW w:w="6070" w:type="dxa"/>
          </w:tcPr>
          <w:p>
            <w:pPr>
              <w:pStyle w:val="0"/>
              <w:jc w:val="center"/>
            </w:pPr>
            <w:r>
              <w:rPr>
                <w:sz w:val="24"/>
              </w:rPr>
              <w:t xml:space="preserve">Приложение:</w:t>
            </w:r>
          </w:p>
        </w:tc>
        <w:tc>
          <w:tcPr>
            <w:tcW w:w="1587" w:type="dxa"/>
          </w:tcPr>
          <w:p>
            <w:pPr>
              <w:pStyle w:val="0"/>
              <w:jc w:val="center"/>
            </w:pPr>
            <w:r>
              <w:rPr>
                <w:sz w:val="24"/>
              </w:rPr>
              <w:t xml:space="preserve">Количество экземпляров</w:t>
            </w:r>
          </w:p>
        </w:tc>
        <w:tc>
          <w:tcPr>
            <w:tcW w:w="1414" w:type="dxa"/>
          </w:tcPr>
          <w:p>
            <w:pPr>
              <w:pStyle w:val="0"/>
              <w:jc w:val="center"/>
            </w:pPr>
            <w:r>
              <w:rPr>
                <w:sz w:val="24"/>
              </w:rPr>
              <w:t xml:space="preserve">Количество листов в 1 экземпляре</w:t>
            </w: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2"/>
            <w:tcW w:w="5276" w:type="dxa"/>
            <w:tcBorders>
              <w:bottom w:val="nil"/>
              <w:right w:val="single" w:sz="4"/>
            </w:tcBorders>
          </w:tcPr>
          <w:p>
            <w:pPr>
              <w:pStyle w:val="0"/>
            </w:pPr>
            <w:r>
              <w:rPr>
                <w:sz w:val="24"/>
              </w:rPr>
            </w:r>
          </w:p>
        </w:tc>
        <w:tc>
          <w:tcPr>
            <w:tcW w:w="1587" w:type="dxa"/>
            <w:tcBorders>
              <w:left w:val="single" w:sz="4"/>
              <w:right w:val="single" w:sz="4"/>
            </w:tcBorders>
            <w:vMerge w:val="restart"/>
          </w:tcPr>
          <w:p>
            <w:pPr>
              <w:pStyle w:val="0"/>
            </w:pPr>
            <w:r>
              <w:rPr>
                <w:sz w:val="24"/>
              </w:rPr>
            </w:r>
          </w:p>
        </w:tc>
        <w:tc>
          <w:tcPr>
            <w:tcW w:w="141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2"/>
            <w:tcW w:w="5276" w:type="dxa"/>
            <w:tcBorders>
              <w:top w:val="nil"/>
              <w:bottom w:val="nil"/>
            </w:tcBorders>
          </w:tcPr>
          <w:p>
            <w:pPr>
              <w:pStyle w:val="0"/>
              <w:jc w:val="both"/>
            </w:pPr>
            <w:r>
              <w:rPr>
                <w:sz w:val="24"/>
              </w:rPr>
              <w:t xml:space="preserve">доверенность, выданная представителю, в том</w:t>
            </w:r>
          </w:p>
        </w:tc>
        <w:tc>
          <w:tcPr>
            <w:vMerge w:val="continue"/>
          </w:tcPr>
          <w:p/>
        </w:tc>
        <w:tc>
          <w:tcPr>
            <w:vMerge w:val="continue"/>
          </w:tcPr>
          <w:p/>
        </w:tc>
      </w:tr>
      <w:tr>
        <w:tc>
          <w:tcPr>
            <w:gridSpan w:val="4"/>
            <w:tcW w:w="6070" w:type="dxa"/>
            <w:tcBorders>
              <w:top w:val="nil"/>
            </w:tcBorders>
          </w:tcPr>
          <w:p>
            <w:pPr>
              <w:pStyle w:val="0"/>
              <w:jc w:val="both"/>
            </w:pPr>
            <w:r>
              <w:rPr>
                <w:sz w:val="24"/>
              </w:rPr>
              <w:t xml:space="preserve">числе являющемуся патентным поверенным (представляется, если она не была представлена ранее)</w:t>
            </w:r>
          </w:p>
        </w:tc>
        <w:tc>
          <w:tcPr>
            <w:vMerge w:val="continue"/>
          </w:tcPr>
          <w:p/>
        </w:tc>
        <w:tc>
          <w:tcPr>
            <w:vMerge w:val="continue"/>
          </w:tcPr>
          <w:p/>
        </w:tc>
      </w:tr>
      <w:tr>
        <w:tc>
          <w:tcPr>
            <w:gridSpan w:val="6"/>
            <w:tcW w:w="9071" w:type="dxa"/>
          </w:tcPr>
          <w:p>
            <w:pPr>
              <w:pStyle w:val="0"/>
              <w:jc w:val="both"/>
            </w:pPr>
            <w:r>
              <w:rPr>
                <w:sz w:val="24"/>
              </w:rPr>
              <w:t xml:space="preserve">Заявителю известны последствия отзыва заявки на выдачу патента на изобретение:</w:t>
            </w:r>
          </w:p>
          <w:p>
            <w:pPr>
              <w:pStyle w:val="0"/>
              <w:jc w:val="both"/>
            </w:pPr>
            <w:r>
              <w:rPr>
                <w:sz w:val="24"/>
              </w:rPr>
              <w:t xml:space="preserve">- заявка на выдачу патента на изобретение приобретает статус отозванной с даты поступления заявления об отзыве заявки на выдачу патента на изобретение;</w:t>
            </w:r>
          </w:p>
          <w:p>
            <w:pPr>
              <w:pStyle w:val="0"/>
              <w:jc w:val="both"/>
            </w:pPr>
            <w:r>
              <w:rPr>
                <w:sz w:val="24"/>
              </w:rPr>
              <w:t xml:space="preserve">- рассмотрение заявки на выдачу патента на изобретение прекращается после направления решения об удовлетворении заявления об отзыве заявки на выдачу патента на изобретение;</w:t>
            </w:r>
          </w:p>
          <w:p>
            <w:pPr>
              <w:pStyle w:val="0"/>
              <w:jc w:val="both"/>
            </w:pPr>
            <w:r>
              <w:rPr>
                <w:sz w:val="24"/>
              </w:rPr>
              <w:t xml:space="preserve">- по заявке, отозванной заявителем, юридически значимые действия не совершаются;</w:t>
            </w:r>
          </w:p>
          <w:p>
            <w:pPr>
              <w:pStyle w:val="0"/>
              <w:jc w:val="both"/>
            </w:pPr>
            <w:r>
              <w:rPr>
                <w:sz w:val="24"/>
              </w:rPr>
              <w:t xml:space="preserve">- просьба заявителя считать его заявление об отзыве заявки на выдачу патента на изобретение недействительным, поступившая после направления заявителю решения об удовлетворении заявления об отзыве заявки на выдачу патента на изобретение, не может быть удовлетворена.</w:t>
            </w:r>
          </w:p>
        </w:tc>
      </w:tr>
      <w:tr>
        <w:tc>
          <w:tcPr>
            <w:gridSpan w:val="6"/>
            <w:tcW w:w="9071" w:type="dxa"/>
          </w:tcPr>
          <w:p>
            <w:pPr>
              <w:pStyle w:val="0"/>
              <w:jc w:val="both"/>
            </w:pPr>
            <w:r>
              <w:rPr>
                <w:sz w:val="24"/>
              </w:rPr>
              <w:t xml:space="preserve">Заявителю известно, что с информацией о состоянии делопроизводства по заявлению, в том числе о направленных заявителю документах, можно ознакомиться на сайтах Роспатента (www.rupto.ru) и подведомственного ему федерального государственного бюджетного учреждения "Федеральный институт промышленной собственности" (</w:t>
            </w:r>
            <w:hyperlink w:history="0" r:id="rId373">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Подтверждаю достоверность информации, содержащейся в настоящем заявлении.</w:t>
            </w:r>
          </w:p>
        </w:tc>
      </w:tr>
      <w:tr>
        <w:tblPrEx>
          <w:tblBorders>
            <w:insideH w:val="nil"/>
          </w:tblBorders>
        </w:tblPrEx>
        <w:tc>
          <w:tcPr>
            <w:gridSpan w:val="6"/>
            <w:tcW w:w="9071" w:type="dxa"/>
            <w:tcBorders>
              <w:bottom w:val="nil"/>
            </w:tcBorders>
          </w:tcPr>
          <w:p>
            <w:pPr>
              <w:pStyle w:val="0"/>
              <w:jc w:val="both"/>
            </w:pPr>
            <w:r>
              <w:rPr>
                <w:sz w:val="24"/>
              </w:rPr>
              <w:t xml:space="preserve">Подпись</w:t>
            </w:r>
          </w:p>
        </w:tc>
      </w:tr>
      <w:tr>
        <w:tblPrEx>
          <w:tblBorders>
            <w:insideH w:val="nil"/>
          </w:tblBorders>
        </w:tblPrEx>
        <w:tc>
          <w:tcPr>
            <w:gridSpan w:val="6"/>
            <w:tcW w:w="9071" w:type="dxa"/>
            <w:tcBorders>
              <w:top w:val="nil"/>
              <w:bottom w:val="nil"/>
            </w:tcBorders>
          </w:tcPr>
          <w:p>
            <w:pPr>
              <w:pStyle w:val="0"/>
            </w:pPr>
            <w:r>
              <w:rPr>
                <w:sz w:val="24"/>
              </w:rPr>
            </w:r>
          </w:p>
        </w:tc>
      </w:tr>
      <w:tr>
        <w:tblPrEx>
          <w:tblBorders>
            <w:insideH w:val="nil"/>
          </w:tblBorders>
        </w:tblPrEx>
        <w:tc>
          <w:tcPr>
            <w:gridSpan w:val="6"/>
            <w:tcW w:w="9071" w:type="dxa"/>
            <w:tcBorders>
              <w:top w:val="nil"/>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74"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669" w:name="P2669"/>
    <w:bookmarkEnd w:id="2669"/>
    <w:p>
      <w:pPr>
        <w:pStyle w:val="0"/>
        <w:jc w:val="center"/>
      </w:pPr>
      <w:r>
        <w:rPr>
          <w:sz w:val="24"/>
        </w:rPr>
        <w:t xml:space="preserve">ФОРМА ЗАЯВЛЕНИЯ</w:t>
      </w:r>
    </w:p>
    <w:p>
      <w:pPr>
        <w:pStyle w:val="0"/>
        <w:jc w:val="center"/>
      </w:pPr>
      <w:r>
        <w:rPr>
          <w:sz w:val="24"/>
        </w:rPr>
        <w:t xml:space="preserve">О ПРЕОБРАЗОВАНИИ ЗАЯВКИ НА ВЫДАЧУ ПАТЕНТА НА ИЗОБРЕТЕНИЕ</w:t>
      </w:r>
    </w:p>
    <w:p>
      <w:pPr>
        <w:pStyle w:val="0"/>
        <w:jc w:val="center"/>
      </w:pPr>
      <w:r>
        <w:rPr>
          <w:sz w:val="24"/>
        </w:rPr>
        <w:t xml:space="preserve">В ЗАЯВКУ НА ВЫДАЧУ ПАТЕНТА НА ПОЛЕЗНУЮ МОДЕЛЬ ИЛИ В ЗАЯВКУ</w:t>
      </w:r>
    </w:p>
    <w:p>
      <w:pPr>
        <w:pStyle w:val="0"/>
        <w:jc w:val="center"/>
      </w:pPr>
      <w:r>
        <w:rPr>
          <w:sz w:val="24"/>
        </w:rPr>
        <w:t xml:space="preserve">НА ВЫДАЧУ ПАТЕНТА НА ПРОМЫШЛЕННЫЙ ОБРАЗЕЦ</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454"/>
        <w:gridCol w:w="340"/>
        <w:gridCol w:w="340"/>
        <w:gridCol w:w="286"/>
        <w:gridCol w:w="340"/>
        <w:gridCol w:w="168"/>
        <w:gridCol w:w="362"/>
        <w:gridCol w:w="340"/>
        <w:gridCol w:w="567"/>
        <w:gridCol w:w="340"/>
        <w:gridCol w:w="673"/>
        <w:gridCol w:w="181"/>
        <w:gridCol w:w="340"/>
        <w:gridCol w:w="340"/>
        <w:gridCol w:w="624"/>
        <w:gridCol w:w="1531"/>
        <w:gridCol w:w="1474"/>
      </w:tblGrid>
      <w:tr>
        <w:tblPrEx>
          <w:tblBorders>
            <w:insideH w:val="nil"/>
          </w:tblBorders>
        </w:tblPrEx>
        <w:tc>
          <w:tcPr>
            <w:gridSpan w:val="12"/>
            <w:tcW w:w="4550" w:type="dxa"/>
            <w:tcBorders>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6"/>
            <w:tcW w:w="4490" w:type="dxa"/>
            <w:tcBorders>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H w:val="nil"/>
          </w:tblBorders>
        </w:tblPrEx>
        <w:tc>
          <w:tcPr>
            <w:gridSpan w:val="12"/>
            <w:tcW w:w="4550" w:type="dxa"/>
            <w:tcBorders>
              <w:top w:val="nil"/>
            </w:tcBorders>
          </w:tcPr>
          <w:p>
            <w:pPr>
              <w:pStyle w:val="0"/>
            </w:pPr>
            <w:r>
              <w:rPr>
                <w:sz w:val="24"/>
              </w:rPr>
            </w:r>
          </w:p>
        </w:tc>
        <w:tc>
          <w:tcPr>
            <w:gridSpan w:val="6"/>
            <w:tcW w:w="4490" w:type="dxa"/>
            <w:tcBorders>
              <w:top w:val="nil"/>
            </w:tcBorders>
          </w:tcPr>
          <w:p>
            <w:pPr>
              <w:pStyle w:val="0"/>
            </w:pPr>
            <w:r>
              <w:rPr>
                <w:sz w:val="24"/>
              </w:rPr>
            </w:r>
          </w:p>
        </w:tc>
      </w:tr>
      <w:tr>
        <w:tc>
          <w:tcPr>
            <w:gridSpan w:val="18"/>
            <w:tcW w:w="9040" w:type="dxa"/>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nil"/>
          </w:tblBorders>
        </w:tblPrEx>
        <w:tc>
          <w:tcPr>
            <w:gridSpan w:val="18"/>
            <w:tcW w:w="9040" w:type="dxa"/>
            <w:tcBorders>
              <w:bottom w:val="nil"/>
            </w:tcBorders>
          </w:tcPr>
          <w:p>
            <w:pPr>
              <w:pStyle w:val="0"/>
              <w:jc w:val="center"/>
            </w:pPr>
            <w:r>
              <w:rPr>
                <w:sz w:val="24"/>
              </w:rPr>
              <w:t xml:space="preserve">ЗАЯВЛЕНИЕ</w:t>
            </w:r>
          </w:p>
          <w:p>
            <w:pPr>
              <w:pStyle w:val="0"/>
              <w:jc w:val="center"/>
            </w:pPr>
            <w:r>
              <w:rPr>
                <w:sz w:val="24"/>
              </w:rPr>
              <w:t xml:space="preserve">о преобразовании заявки на выдачу патента на изобретение в заявку на выдачу патента на</w:t>
            </w:r>
          </w:p>
        </w:tc>
      </w:tr>
      <w:tr>
        <w:tblPrEx>
          <w:tblBorders>
            <w:insideH w:val="nil"/>
          </w:tblBorders>
        </w:tblPrEx>
        <w:tc>
          <w:tcPr>
            <w:gridSpan w:val="5"/>
            <w:tcW w:w="1760" w:type="dxa"/>
            <w:tcBorders>
              <w:top w:val="nil"/>
              <w:bottom w:val="nil"/>
            </w:tcBorders>
          </w:tcPr>
          <w:p>
            <w:pPr>
              <w:pStyle w:val="0"/>
            </w:pPr>
            <w:r>
              <w:rPr>
                <w:sz w:val="24"/>
              </w:rPr>
            </w:r>
          </w:p>
        </w:tc>
        <w:tc>
          <w:tcPr>
            <w:tcW w:w="340" w:type="dxa"/>
          </w:tcPr>
          <w:p>
            <w:pPr>
              <w:pStyle w:val="0"/>
            </w:pPr>
            <w:r>
              <w:rPr>
                <w:sz w:val="24"/>
              </w:rPr>
            </w:r>
          </w:p>
        </w:tc>
        <w:tc>
          <w:tcPr>
            <w:gridSpan w:val="8"/>
            <w:tcW w:w="2971" w:type="dxa"/>
            <w:tcBorders>
              <w:top w:val="nil"/>
              <w:bottom w:val="nil"/>
            </w:tcBorders>
          </w:tcPr>
          <w:p>
            <w:pPr>
              <w:pStyle w:val="0"/>
              <w:jc w:val="both"/>
            </w:pPr>
            <w:r>
              <w:rPr>
                <w:sz w:val="24"/>
              </w:rPr>
              <w:t xml:space="preserve">полезную модель</w:t>
            </w:r>
          </w:p>
        </w:tc>
        <w:tc>
          <w:tcPr>
            <w:tcW w:w="340" w:type="dxa"/>
          </w:tcPr>
          <w:p>
            <w:pPr>
              <w:pStyle w:val="0"/>
            </w:pPr>
            <w:r>
              <w:rPr>
                <w:sz w:val="24"/>
              </w:rPr>
            </w:r>
          </w:p>
        </w:tc>
        <w:tc>
          <w:tcPr>
            <w:gridSpan w:val="3"/>
            <w:tcW w:w="3629" w:type="dxa"/>
            <w:tcBorders>
              <w:top w:val="nil"/>
              <w:bottom w:val="nil"/>
            </w:tcBorders>
          </w:tcPr>
          <w:p>
            <w:pPr>
              <w:pStyle w:val="0"/>
              <w:jc w:val="both"/>
            </w:pPr>
            <w:r>
              <w:rPr>
                <w:sz w:val="24"/>
              </w:rPr>
              <w:t xml:space="preserve">промышленный образец</w:t>
            </w:r>
          </w:p>
        </w:tc>
      </w:tr>
      <w:tr>
        <w:tblPrEx>
          <w:tblBorders>
            <w:insideH w:val="nil"/>
          </w:tblBorders>
        </w:tblPrEx>
        <w:tc>
          <w:tcPr>
            <w:gridSpan w:val="18"/>
            <w:tcW w:w="9040" w:type="dxa"/>
            <w:tcBorders>
              <w:top w:val="nil"/>
            </w:tcBorders>
          </w:tcPr>
          <w:p>
            <w:pPr>
              <w:pStyle w:val="0"/>
            </w:pPr>
            <w:r>
              <w:rPr>
                <w:sz w:val="24"/>
              </w:rPr>
            </w:r>
          </w:p>
        </w:tc>
      </w:tr>
      <w:tr>
        <w:tblPrEx>
          <w:tblBorders>
            <w:insideH w:val="nil"/>
          </w:tblBorders>
        </w:tblPrEx>
        <w:tc>
          <w:tcPr>
            <w:gridSpan w:val="18"/>
            <w:tcW w:w="9040" w:type="dxa"/>
            <w:tcBorders>
              <w:bottom w:val="nil"/>
            </w:tcBorders>
          </w:tcPr>
          <w:p>
            <w:pPr>
              <w:pStyle w:val="0"/>
            </w:pPr>
            <w:r>
              <w:rPr>
                <w:sz w:val="24"/>
              </w:rPr>
              <w:t xml:space="preserve">N заявки на выдачу патента на изобретение</w:t>
            </w:r>
          </w:p>
        </w:tc>
      </w:tr>
      <w:tr>
        <w:tblPrEx>
          <w:tblBorders>
            <w:insideH w:val="nil"/>
          </w:tblBorders>
        </w:tblPrEx>
        <w:tc>
          <w:tcPr>
            <w:gridSpan w:val="18"/>
            <w:tcW w:w="9040" w:type="dxa"/>
            <w:tcBorders>
              <w:top w:val="nil"/>
            </w:tcBorders>
          </w:tcPr>
          <w:p>
            <w:pPr>
              <w:pStyle w:val="0"/>
            </w:pPr>
            <w:r>
              <w:rPr>
                <w:sz w:val="24"/>
              </w:rPr>
            </w:r>
          </w:p>
        </w:tc>
      </w:tr>
      <w:tr>
        <w:tblPrEx>
          <w:tblBorders>
            <w:insideH w:val="nil"/>
          </w:tblBorders>
        </w:tblPrEx>
        <w:tc>
          <w:tcPr>
            <w:gridSpan w:val="18"/>
            <w:tcW w:w="9040" w:type="dxa"/>
            <w:tcBorders>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w:t>
            </w:r>
          </w:p>
        </w:tc>
      </w:tr>
      <w:tr>
        <w:tblPrEx>
          <w:tblBorders>
            <w:insideH w:val="nil"/>
          </w:tblBorders>
        </w:tblPrEx>
        <w:tc>
          <w:tcPr>
            <w:gridSpan w:val="18"/>
            <w:tcW w:w="9040" w:type="dxa"/>
            <w:tcBorders>
              <w:top w:val="nil"/>
            </w:tcBorders>
          </w:tcPr>
          <w:p>
            <w:pPr>
              <w:pStyle w:val="0"/>
            </w:pPr>
            <w:r>
              <w:rPr>
                <w:sz w:val="24"/>
              </w:rPr>
            </w:r>
          </w:p>
        </w:tc>
      </w:tr>
      <w:tr>
        <w:tblPrEx>
          <w:tblBorders>
            <w:insideH w:val="nil"/>
          </w:tblBorders>
        </w:tblPrEx>
        <w:tc>
          <w:tcPr>
            <w:gridSpan w:val="18"/>
            <w:tcW w:w="9040" w:type="dxa"/>
            <w:tcBorders>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учредительному документу), адрес места жительства или адрес в пределах места нахождения, название страны и ее код)</w:t>
            </w:r>
          </w:p>
        </w:tc>
      </w:tr>
      <w:tr>
        <w:tblPrEx>
          <w:tblBorders>
            <w:insideH w:val="nil"/>
          </w:tblBorders>
        </w:tblPrEx>
        <w:tc>
          <w:tcPr>
            <w:gridSpan w:val="18"/>
            <w:tcW w:w="9040" w:type="dxa"/>
            <w:tcBorders>
              <w:top w:val="nil"/>
              <w:bottom w:val="nil"/>
            </w:tcBorders>
          </w:tcPr>
          <w:p>
            <w:pPr>
              <w:pStyle w:val="0"/>
            </w:pPr>
            <w:r>
              <w:rPr>
                <w:sz w:val="24"/>
              </w:rPr>
            </w:r>
          </w:p>
        </w:tc>
      </w:tr>
      <w:tr>
        <w:tblPrEx>
          <w:tblBorders>
            <w:insideV w:val="nil"/>
            <w:insideH w:val="nil"/>
          </w:tblBorders>
        </w:tblPrEx>
        <w:tc>
          <w:tcPr>
            <w:gridSpan w:val="12"/>
            <w:tcW w:w="4550" w:type="dxa"/>
            <w:tcBorders>
              <w:top w:val="nil"/>
              <w:left w:val="single" w:sz="4"/>
            </w:tcBorders>
          </w:tcPr>
          <w:p>
            <w:pPr>
              <w:pStyle w:val="0"/>
            </w:pPr>
            <w:r>
              <w:rPr>
                <w:sz w:val="24"/>
              </w:rPr>
              <w:t xml:space="preserve">ОГРН:</w:t>
            </w:r>
          </w:p>
          <w:p>
            <w:pPr>
              <w:pStyle w:val="0"/>
            </w:pPr>
            <w:r>
              <w:rPr>
                <w:sz w:val="24"/>
              </w:rPr>
              <w:t xml:space="preserve">СНИЛС (при наличии):</w:t>
            </w:r>
          </w:p>
        </w:tc>
        <w:tc>
          <w:tcPr>
            <w:gridSpan w:val="6"/>
            <w:tcW w:w="4490" w:type="dxa"/>
            <w:tcBorders>
              <w:top w:val="nil"/>
              <w:right w:val="single" w:sz="4"/>
            </w:tcBorders>
          </w:tcPr>
          <w:p>
            <w:pPr>
              <w:pStyle w:val="0"/>
            </w:pPr>
            <w:r>
              <w:rPr>
                <w:sz w:val="24"/>
              </w:rPr>
              <w:t xml:space="preserve">ИНН (при наличии):</w:t>
            </w:r>
          </w:p>
        </w:tc>
      </w:tr>
      <w:tr>
        <w:tblPrEx>
          <w:tblBorders>
            <w:insideH w:val="nil"/>
          </w:tblBorders>
        </w:tblPrEx>
        <w:tc>
          <w:tcPr>
            <w:gridSpan w:val="18"/>
            <w:tcW w:w="9040" w:type="dxa"/>
            <w:tcBorders>
              <w:bottom w:val="nil"/>
            </w:tcBorders>
          </w:tcPr>
          <w:p>
            <w:pPr>
              <w:pStyle w:val="0"/>
            </w:pPr>
            <w:r>
              <w:rPr>
                <w:sz w:val="24"/>
              </w:rPr>
              <w:t xml:space="preserve">Прошу преобразовать заявку на выдачу патента на изобретение в заявку на</w:t>
            </w:r>
          </w:p>
        </w:tc>
      </w:tr>
      <w:tr>
        <w:tblPrEx>
          <w:tblBorders>
            <w:insideH w:val="nil"/>
          </w:tblBorders>
        </w:tblPrEx>
        <w:tc>
          <w:tcPr>
            <w:gridSpan w:val="7"/>
            <w:tcW w:w="2268" w:type="dxa"/>
            <w:tcBorders>
              <w:top w:val="nil"/>
              <w:bottom w:val="nil"/>
            </w:tcBorders>
          </w:tcPr>
          <w:p>
            <w:pPr>
              <w:pStyle w:val="0"/>
            </w:pPr>
            <w:r>
              <w:rPr>
                <w:sz w:val="24"/>
              </w:rPr>
              <w:t xml:space="preserve">выдачу патента на</w:t>
            </w:r>
          </w:p>
        </w:tc>
        <w:tc>
          <w:tcPr>
            <w:tcW w:w="362" w:type="dxa"/>
          </w:tcPr>
          <w:p>
            <w:pPr>
              <w:pStyle w:val="0"/>
            </w:pPr>
            <w:r>
              <w:rPr>
                <w:sz w:val="24"/>
              </w:rPr>
            </w:r>
          </w:p>
        </w:tc>
        <w:tc>
          <w:tcPr>
            <w:gridSpan w:val="5"/>
            <w:tcW w:w="2101" w:type="dxa"/>
            <w:tcBorders>
              <w:top w:val="nil"/>
              <w:bottom w:val="nil"/>
            </w:tcBorders>
          </w:tcPr>
          <w:p>
            <w:pPr>
              <w:pStyle w:val="0"/>
              <w:jc w:val="both"/>
            </w:pPr>
            <w:r>
              <w:rPr>
                <w:sz w:val="24"/>
              </w:rPr>
              <w:t xml:space="preserve">полезную модель</w:t>
            </w:r>
          </w:p>
        </w:tc>
        <w:tc>
          <w:tcPr>
            <w:tcW w:w="340" w:type="dxa"/>
          </w:tcPr>
          <w:p>
            <w:pPr>
              <w:pStyle w:val="0"/>
            </w:pPr>
            <w:r>
              <w:rPr>
                <w:sz w:val="24"/>
              </w:rPr>
            </w:r>
          </w:p>
        </w:tc>
        <w:tc>
          <w:tcPr>
            <w:gridSpan w:val="4"/>
            <w:tcW w:w="3969" w:type="dxa"/>
            <w:tcBorders>
              <w:top w:val="nil"/>
              <w:bottom w:val="nil"/>
            </w:tcBorders>
          </w:tcPr>
          <w:p>
            <w:pPr>
              <w:pStyle w:val="0"/>
            </w:pPr>
            <w:r>
              <w:rPr>
                <w:sz w:val="24"/>
              </w:rPr>
              <w:t xml:space="preserve">промышленный образец в</w:t>
            </w:r>
          </w:p>
        </w:tc>
      </w:tr>
      <w:tr>
        <w:tblPrEx>
          <w:tblBorders>
            <w:insideH w:val="nil"/>
          </w:tblBorders>
        </w:tblPrEx>
        <w:tc>
          <w:tcPr>
            <w:gridSpan w:val="18"/>
            <w:tcW w:w="9040" w:type="dxa"/>
            <w:tcBorders>
              <w:top w:val="nil"/>
            </w:tcBorders>
          </w:tcPr>
          <w:p>
            <w:pPr>
              <w:pStyle w:val="0"/>
              <w:jc w:val="both"/>
            </w:pPr>
            <w:r>
              <w:rPr>
                <w:sz w:val="24"/>
              </w:rPr>
              <w:t xml:space="preserve">соответствии со </w:t>
            </w:r>
            <w:hyperlink w:history="0" r:id="rId375" w:tooltip="&quot;Гражданский кодекс Российской Федерации (часть четвертая)&quot; от 18.12.2006 N 230-ФЗ (ред. от 23.07.2025) {КонсультантПлюс}">
              <w:r>
                <w:rPr>
                  <w:sz w:val="24"/>
                  <w:color w:val="0000ff"/>
                </w:rPr>
                <w:t xml:space="preserve">статьей 1379</w:t>
              </w:r>
            </w:hyperlink>
            <w:r>
              <w:rPr>
                <w:sz w:val="24"/>
              </w:rPr>
              <w:t xml:space="preserve"> Гражданского кодекса Российской Федерации </w:t>
            </w:r>
            <w:hyperlink w:history="0" w:anchor="P2770" w:tooltip="&lt;1&gt; Собрание законодательства Российской Федерации, 2006, N 52, ст. 5496; 2014, N 11, ст. 1100.">
              <w:r>
                <w:rPr>
                  <w:sz w:val="24"/>
                  <w:color w:val="0000ff"/>
                </w:rPr>
                <w:t xml:space="preserve">&lt;1&gt;</w:t>
              </w:r>
            </w:hyperlink>
          </w:p>
        </w:tc>
      </w:tr>
      <w:tr>
        <w:tblPrEx>
          <w:tblBorders>
            <w:insideH w:val="nil"/>
          </w:tblBorders>
        </w:tblPrEx>
        <w:tc>
          <w:tcPr>
            <w:gridSpan w:val="18"/>
            <w:tcW w:w="9040" w:type="dxa"/>
            <w:tcBorders>
              <w:bottom w:val="nil"/>
            </w:tcBorders>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16"/>
            <w:tcW w:w="8246" w:type="dxa"/>
            <w:tcBorders>
              <w:top w:val="nil"/>
              <w:bottom w:val="nil"/>
            </w:tcBorders>
          </w:tcPr>
          <w:p>
            <w:pPr>
              <w:pStyle w:val="0"/>
            </w:pPr>
            <w:r>
              <w:rPr>
                <w:sz w:val="24"/>
              </w:rPr>
              <w:t xml:space="preserve">Уплачена пошлина по подпункту _____ </w:t>
            </w:r>
            <w:hyperlink w:history="0" r:id="rId37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к Положению о</w:t>
            </w:r>
          </w:p>
        </w:tc>
      </w:tr>
      <w:tr>
        <w:tblPrEx>
          <w:tblBorders>
            <w:insideH w:val="nil"/>
          </w:tblBorders>
        </w:tblPrEx>
        <w:tc>
          <w:tcPr>
            <w:gridSpan w:val="18"/>
            <w:tcW w:w="9040" w:type="dxa"/>
            <w:tcBorders>
              <w:top w:val="nil"/>
            </w:tcBorders>
          </w:tcPr>
          <w:p>
            <w:pPr>
              <w:pStyle w:val="0"/>
              <w:jc w:val="both"/>
            </w:pPr>
            <w:r>
              <w:rPr>
                <w:sz w:val="24"/>
              </w:rPr>
              <w:t xml:space="preserve">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2771" w:tooltip="&lt;2&gt; Собрание законодательства Российской Федерации, 2008, N 51, ст. 6170; 2022, N 39, ст. 6626.">
              <w:r>
                <w:rPr>
                  <w:sz w:val="24"/>
                  <w:color w:val="0000ff"/>
                </w:rPr>
                <w:t xml:space="preserve">&lt;2&gt;</w:t>
              </w:r>
            </w:hyperlink>
            <w:r>
              <w:rPr>
                <w:sz w:val="24"/>
              </w:rPr>
              <w:t xml:space="preserve">.</w:t>
            </w:r>
          </w:p>
        </w:tc>
      </w:tr>
      <w:tr>
        <w:tblPrEx>
          <w:tblBorders>
            <w:insideH w:val="nil"/>
          </w:tblBorders>
        </w:tblPrEx>
        <w:tc>
          <w:tcPr>
            <w:gridSpan w:val="18"/>
            <w:tcW w:w="9040" w:type="dxa"/>
            <w:tcBorders>
              <w:bottom w:val="nil"/>
            </w:tcBorders>
          </w:tcPr>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blPrEx>
          <w:tblBorders>
            <w:insideH w:val="nil"/>
          </w:tblBorders>
        </w:tblPrEx>
        <w:tc>
          <w:tcPr>
            <w:gridSpan w:val="18"/>
            <w:tcW w:w="9040" w:type="dxa"/>
            <w:tcBorders>
              <w:top w:val="nil"/>
            </w:tcBorders>
          </w:tcPr>
          <w:p>
            <w:pPr>
              <w:pStyle w:val="0"/>
            </w:pPr>
            <w:r>
              <w:rPr>
                <w:sz w:val="24"/>
              </w:rPr>
            </w:r>
          </w:p>
        </w:tc>
      </w:tr>
      <w:tr>
        <w:tc>
          <w:tcPr>
            <w:gridSpan w:val="16"/>
            <w:tcW w:w="6035" w:type="dxa"/>
          </w:tcPr>
          <w:p>
            <w:pPr>
              <w:pStyle w:val="0"/>
              <w:jc w:val="center"/>
            </w:pPr>
            <w:r>
              <w:rPr>
                <w:sz w:val="24"/>
              </w:rPr>
              <w:t xml:space="preserve">Приложение:</w:t>
            </w:r>
          </w:p>
        </w:tc>
        <w:tc>
          <w:tcPr>
            <w:tcW w:w="1531" w:type="dxa"/>
          </w:tcPr>
          <w:p>
            <w:pPr>
              <w:pStyle w:val="0"/>
              <w:jc w:val="center"/>
            </w:pPr>
            <w:r>
              <w:rPr>
                <w:sz w:val="24"/>
              </w:rPr>
              <w:t xml:space="preserve">Количество экземпляров</w:t>
            </w:r>
          </w:p>
        </w:tc>
        <w:tc>
          <w:tcPr>
            <w:tcW w:w="1474" w:type="dxa"/>
          </w:tcPr>
          <w:p>
            <w:pPr>
              <w:pStyle w:val="0"/>
              <w:jc w:val="center"/>
            </w:pPr>
            <w:r>
              <w:rPr>
                <w:sz w:val="24"/>
              </w:rPr>
              <w:t xml:space="preserve">Количество листов в 1 экземпляре</w:t>
            </w: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14"/>
            <w:tcW w:w="5241" w:type="dxa"/>
            <w:tcBorders>
              <w:bottom w:val="nil"/>
              <w:right w:val="single" w:sz="4"/>
            </w:tcBorders>
          </w:tcPr>
          <w:p>
            <w:pPr>
              <w:pStyle w:val="0"/>
            </w:pPr>
            <w:r>
              <w:rPr>
                <w:sz w:val="24"/>
              </w:rPr>
            </w:r>
          </w:p>
        </w:tc>
        <w:tc>
          <w:tcPr>
            <w:tcW w:w="1531" w:type="dxa"/>
            <w:tcBorders>
              <w:left w:val="single" w:sz="4"/>
              <w:right w:val="single" w:sz="4"/>
            </w:tcBorders>
            <w:vMerge w:val="restart"/>
          </w:tcPr>
          <w:p>
            <w:pPr>
              <w:pStyle w:val="0"/>
            </w:pPr>
            <w:r>
              <w:rPr>
                <w:sz w:val="24"/>
              </w:rPr>
            </w:r>
          </w:p>
        </w:tc>
        <w:tc>
          <w:tcPr>
            <w:tcW w:w="147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14"/>
            <w:tcW w:w="5241" w:type="dxa"/>
            <w:tcBorders>
              <w:top w:val="nil"/>
              <w:bottom w:val="nil"/>
            </w:tcBorders>
          </w:tcPr>
          <w:p>
            <w:pPr>
              <w:pStyle w:val="0"/>
            </w:pPr>
            <w:r>
              <w:rPr>
                <w:sz w:val="24"/>
              </w:rPr>
              <w:t xml:space="preserve">заявление о выдаче патента на</w:t>
            </w:r>
          </w:p>
        </w:tc>
        <w:tc>
          <w:tcPr>
            <w:vMerge w:val="continue"/>
          </w:tcPr>
          <w:p/>
        </w:tc>
        <w:tc>
          <w:tcPr>
            <w:vMerge w:val="continue"/>
          </w:tcPr>
          <w:p/>
        </w:tc>
      </w:tr>
      <w:tr>
        <w:tblPrEx>
          <w:tblBorders>
            <w:insideH w:val="nil"/>
          </w:tblBorders>
        </w:tblPrEx>
        <w:tc>
          <w:tcPr>
            <w:tcW w:w="340" w:type="dxa"/>
            <w:tcBorders>
              <w:top w:val="nil"/>
              <w:bottom w:val="nil"/>
              <w:right w:val="nil"/>
            </w:tcBorders>
          </w:tcPr>
          <w:p>
            <w:pPr>
              <w:pStyle w:val="0"/>
            </w:pPr>
            <w:r>
              <w:rPr>
                <w:sz w:val="24"/>
              </w:rPr>
            </w:r>
          </w:p>
        </w:tc>
        <w:tc>
          <w:tcPr>
            <w:tcW w:w="454" w:type="dxa"/>
            <w:tcBorders>
              <w:left w:val="nil"/>
              <w:bottom w:val="nil"/>
              <w:right w:val="nil"/>
            </w:tcBorders>
          </w:tcPr>
          <w:p>
            <w:pPr>
              <w:pStyle w:val="0"/>
            </w:pPr>
            <w:r>
              <w:rPr>
                <w:sz w:val="24"/>
              </w:rPr>
            </w:r>
          </w:p>
        </w:tc>
        <w:tc>
          <w:tcPr>
            <w:tcW w:w="340" w:type="dxa"/>
            <w:tcBorders>
              <w:top w:val="nil"/>
              <w:left w:val="nil"/>
              <w:bottom w:val="nil"/>
            </w:tcBorders>
          </w:tcPr>
          <w:p>
            <w:pPr>
              <w:pStyle w:val="0"/>
            </w:pPr>
            <w:r>
              <w:rPr>
                <w:sz w:val="24"/>
              </w:rPr>
            </w:r>
          </w:p>
        </w:tc>
        <w:tc>
          <w:tcPr>
            <w:tcW w:w="340" w:type="dxa"/>
          </w:tcPr>
          <w:p>
            <w:pPr>
              <w:pStyle w:val="0"/>
            </w:pPr>
            <w:r>
              <w:rPr>
                <w:sz w:val="24"/>
              </w:rPr>
            </w:r>
          </w:p>
        </w:tc>
        <w:tc>
          <w:tcPr>
            <w:gridSpan w:val="6"/>
            <w:tcW w:w="2063" w:type="dxa"/>
            <w:tcBorders>
              <w:top w:val="nil"/>
              <w:bottom w:val="nil"/>
            </w:tcBorders>
          </w:tcPr>
          <w:p>
            <w:pPr>
              <w:pStyle w:val="0"/>
            </w:pPr>
            <w:r>
              <w:rPr>
                <w:sz w:val="24"/>
              </w:rPr>
              <w:t xml:space="preserve">полезную модель</w:t>
            </w:r>
          </w:p>
        </w:tc>
        <w:tc>
          <w:tcPr>
            <w:tcW w:w="340" w:type="dxa"/>
          </w:tcPr>
          <w:p>
            <w:pPr>
              <w:pStyle w:val="0"/>
            </w:pPr>
            <w:r>
              <w:rPr>
                <w:sz w:val="24"/>
              </w:rPr>
            </w:r>
          </w:p>
        </w:tc>
        <w:tc>
          <w:tcPr>
            <w:gridSpan w:val="5"/>
            <w:tcW w:w="2158" w:type="dxa"/>
            <w:tcBorders>
              <w:top w:val="nil"/>
              <w:bottom w:val="nil"/>
            </w:tcBorders>
          </w:tcPr>
          <w:p>
            <w:pPr>
              <w:pStyle w:val="0"/>
            </w:pPr>
            <w:r>
              <w:rPr>
                <w:sz w:val="24"/>
              </w:rPr>
              <w:t xml:space="preserve">промышленный</w:t>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Borders>
              <w:top w:val="nil"/>
            </w:tcBorders>
          </w:tcPr>
          <w:p>
            <w:pPr>
              <w:pStyle w:val="0"/>
            </w:pPr>
            <w:r>
              <w:rPr>
                <w:sz w:val="24"/>
              </w:rPr>
            </w:r>
          </w:p>
        </w:tc>
        <w:tc>
          <w:tcPr>
            <w:gridSpan w:val="8"/>
            <w:tcW w:w="2743" w:type="dxa"/>
            <w:tcBorders>
              <w:top w:val="nil"/>
            </w:tcBorders>
          </w:tcPr>
          <w:p>
            <w:pPr>
              <w:pStyle w:val="0"/>
            </w:pPr>
            <w:r>
              <w:rPr>
                <w:sz w:val="24"/>
              </w:rPr>
            </w:r>
          </w:p>
        </w:tc>
        <w:tc>
          <w:tcPr>
            <w:gridSpan w:val="6"/>
            <w:tcW w:w="2498" w:type="dxa"/>
            <w:tcBorders>
              <w:top w:val="nil"/>
              <w:right w:val="single" w:sz="4"/>
            </w:tcBorders>
          </w:tcPr>
          <w:p>
            <w:pPr>
              <w:pStyle w:val="0"/>
              <w:jc w:val="both"/>
            </w:pPr>
            <w:r>
              <w:rPr>
                <w:sz w:val="24"/>
              </w:rPr>
              <w:t xml:space="preserve">образец</w:t>
            </w:r>
          </w:p>
        </w:tc>
        <w:tc>
          <w:tcPr>
            <w:tcBorders>
              <w:left w:val="single" w:sz="4"/>
              <w:right w:val="single" w:sz="4"/>
            </w:tcBorders>
            <w:vMerge w:val="continue"/>
          </w:tcPr>
          <w:p/>
        </w:tc>
        <w:tc>
          <w:tcPr>
            <w:tcBorders>
              <w:left w:val="single" w:sz="4"/>
              <w:right w:val="single" w:sz="4"/>
            </w:tcBorders>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14"/>
            <w:tcW w:w="5241" w:type="dxa"/>
            <w:tcBorders>
              <w:bottom w:val="nil"/>
              <w:right w:val="single" w:sz="4"/>
            </w:tcBorders>
          </w:tcPr>
          <w:p>
            <w:pPr>
              <w:pStyle w:val="0"/>
            </w:pPr>
            <w:r>
              <w:rPr>
                <w:sz w:val="24"/>
              </w:rPr>
            </w:r>
          </w:p>
        </w:tc>
        <w:tc>
          <w:tcPr>
            <w:tcW w:w="1531" w:type="dxa"/>
            <w:tcBorders>
              <w:left w:val="single" w:sz="4"/>
              <w:right w:val="single" w:sz="4"/>
            </w:tcBorders>
            <w:vMerge w:val="restart"/>
          </w:tcPr>
          <w:p>
            <w:pPr>
              <w:pStyle w:val="0"/>
            </w:pPr>
            <w:r>
              <w:rPr>
                <w:sz w:val="24"/>
              </w:rPr>
            </w:r>
          </w:p>
        </w:tc>
        <w:tc>
          <w:tcPr>
            <w:tcW w:w="147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14"/>
            <w:tcW w:w="5241" w:type="dxa"/>
            <w:tcBorders>
              <w:top w:val="nil"/>
              <w:bottom w:val="nil"/>
            </w:tcBorders>
          </w:tcPr>
          <w:p>
            <w:pPr>
              <w:pStyle w:val="0"/>
            </w:pPr>
            <w:r>
              <w:rPr>
                <w:sz w:val="24"/>
              </w:rPr>
              <w:t xml:space="preserve">доверенность (ее копия) или копия документа,</w:t>
            </w:r>
          </w:p>
        </w:tc>
        <w:tc>
          <w:tcPr>
            <w:vMerge w:val="continue"/>
          </w:tcPr>
          <w:p/>
        </w:tc>
        <w:tc>
          <w:tcPr>
            <w:vMerge w:val="continue"/>
          </w:tcPr>
          <w:p/>
        </w:tc>
      </w:tr>
      <w:tr>
        <w:tc>
          <w:tcPr>
            <w:gridSpan w:val="16"/>
            <w:tcW w:w="6035" w:type="dxa"/>
            <w:tcBorders>
              <w:top w:val="nil"/>
            </w:tcBorders>
          </w:tcPr>
          <w:p>
            <w:pPr>
              <w:pStyle w:val="0"/>
              <w:jc w:val="both"/>
            </w:pPr>
            <w:r>
              <w:rPr>
                <w:sz w:val="24"/>
              </w:rPr>
              <w:t xml:space="preserve">подтверждающего полномочия законного представителя</w:t>
            </w:r>
          </w:p>
        </w:tc>
        <w:tc>
          <w:tcPr>
            <w:vMerge w:val="continue"/>
          </w:tcPr>
          <w:p/>
        </w:tc>
        <w:tc>
          <w:tcPr>
            <w:vMerge w:val="continue"/>
          </w:tcPr>
          <w:p/>
        </w:tc>
      </w:tr>
      <w:tr>
        <w:tblPrEx>
          <w:tblBorders>
            <w:insideV w:val="nil"/>
          </w:tblBorders>
        </w:tblPrEx>
        <w:tc>
          <w:tcPr>
            <w:tcW w:w="340" w:type="dxa"/>
            <w:tcBorders>
              <w:left w:val="single" w:sz="4"/>
              <w:bottom w:val="nil"/>
            </w:tcBorders>
          </w:tcPr>
          <w:p>
            <w:pPr>
              <w:pStyle w:val="0"/>
            </w:pPr>
            <w:r>
              <w:rPr>
                <w:sz w:val="24"/>
              </w:rPr>
            </w:r>
          </w:p>
        </w:tc>
        <w:tc>
          <w:tcPr>
            <w:tcW w:w="454" w:type="dxa"/>
          </w:tcPr>
          <w:p>
            <w:pPr>
              <w:pStyle w:val="0"/>
            </w:pPr>
            <w:r>
              <w:rPr>
                <w:sz w:val="24"/>
              </w:rPr>
            </w:r>
          </w:p>
        </w:tc>
        <w:tc>
          <w:tcPr>
            <w:gridSpan w:val="14"/>
            <w:tcW w:w="5241" w:type="dxa"/>
            <w:tcBorders>
              <w:bottom w:val="nil"/>
              <w:right w:val="single" w:sz="4"/>
            </w:tcBorders>
          </w:tcPr>
          <w:p>
            <w:pPr>
              <w:pStyle w:val="0"/>
            </w:pPr>
            <w:r>
              <w:rPr>
                <w:sz w:val="24"/>
              </w:rPr>
            </w:r>
          </w:p>
        </w:tc>
        <w:tc>
          <w:tcPr>
            <w:tcW w:w="1531" w:type="dxa"/>
            <w:tcBorders>
              <w:left w:val="single" w:sz="4"/>
              <w:right w:val="single" w:sz="4"/>
            </w:tcBorders>
            <w:vMerge w:val="restart"/>
          </w:tcPr>
          <w:p>
            <w:pPr>
              <w:pStyle w:val="0"/>
            </w:pPr>
            <w:r>
              <w:rPr>
                <w:sz w:val="24"/>
              </w:rPr>
            </w:r>
          </w:p>
        </w:tc>
        <w:tc>
          <w:tcPr>
            <w:tcW w:w="1474" w:type="dxa"/>
            <w:tcBorders>
              <w:left w:val="single" w:sz="4"/>
              <w:right w:val="single" w:sz="4"/>
            </w:tcBorders>
            <w:vMerge w:val="restart"/>
          </w:tcPr>
          <w:p>
            <w:pPr>
              <w:pStyle w:val="0"/>
            </w:pPr>
            <w:r>
              <w:rPr>
                <w:sz w:val="24"/>
              </w:rPr>
            </w:r>
          </w:p>
        </w:tc>
      </w:tr>
      <w:tr>
        <w:tblPrEx>
          <w:tblBorders>
            <w:insideH w:val="nil"/>
          </w:tblBorders>
        </w:tblPrEx>
        <w:tc>
          <w:tcPr>
            <w:tcW w:w="340" w:type="dxa"/>
            <w:tcBorders>
              <w:top w:val="nil"/>
              <w:bottom w:val="nil"/>
            </w:tcBorders>
          </w:tcPr>
          <w:p>
            <w:pPr>
              <w:pStyle w:val="0"/>
            </w:pPr>
            <w:r>
              <w:rPr>
                <w:sz w:val="24"/>
              </w:rPr>
            </w:r>
          </w:p>
        </w:tc>
        <w:tc>
          <w:tcPr>
            <w:tcW w:w="454" w:type="dxa"/>
          </w:tcPr>
          <w:p>
            <w:pPr>
              <w:pStyle w:val="0"/>
            </w:pPr>
            <w:r>
              <w:rPr>
                <w:sz w:val="24"/>
              </w:rPr>
            </w:r>
          </w:p>
        </w:tc>
        <w:tc>
          <w:tcPr>
            <w:gridSpan w:val="7"/>
            <w:tcW w:w="2176" w:type="dxa"/>
            <w:tcBorders>
              <w:top w:val="nil"/>
              <w:bottom w:val="nil"/>
              <w:right w:val="nil"/>
            </w:tcBorders>
          </w:tcPr>
          <w:p>
            <w:pPr>
              <w:pStyle w:val="0"/>
            </w:pPr>
            <w:r>
              <w:rPr>
                <w:sz w:val="24"/>
              </w:rPr>
              <w:t xml:space="preserve">другой документ</w:t>
            </w:r>
          </w:p>
        </w:tc>
        <w:tc>
          <w:tcPr>
            <w:gridSpan w:val="6"/>
            <w:tcW w:w="2441" w:type="dxa"/>
            <w:tcBorders>
              <w:top w:val="nil"/>
              <w:left w:val="nil"/>
              <w:right w:val="nil"/>
            </w:tcBorders>
          </w:tcPr>
          <w:p>
            <w:pPr>
              <w:pStyle w:val="0"/>
            </w:pPr>
            <w:r>
              <w:rPr>
                <w:sz w:val="24"/>
              </w:rPr>
            </w:r>
          </w:p>
        </w:tc>
        <w:tc>
          <w:tcPr>
            <w:tcW w:w="624" w:type="dxa"/>
            <w:tcBorders>
              <w:top w:val="nil"/>
              <w:left w:val="nil"/>
              <w:bottom w:val="nil"/>
            </w:tcBorders>
          </w:tcPr>
          <w:p>
            <w:pPr>
              <w:pStyle w:val="0"/>
            </w:pPr>
            <w:r>
              <w:rPr>
                <w:sz w:val="24"/>
              </w:rPr>
            </w:r>
          </w:p>
        </w:tc>
        <w:tc>
          <w:tcPr>
            <w:vMerge w:val="continue"/>
          </w:tcPr>
          <w:p/>
        </w:tc>
        <w:tc>
          <w:tcPr>
            <w:vMerge w:val="continue"/>
          </w:tcPr>
          <w:p/>
        </w:tc>
      </w:tr>
      <w:tr>
        <w:tblPrEx>
          <w:tblBorders>
            <w:insideV w:val="nil"/>
          </w:tblBorders>
        </w:tblPrEx>
        <w:tc>
          <w:tcPr>
            <w:tcW w:w="340" w:type="dxa"/>
            <w:tcBorders>
              <w:top w:val="nil"/>
              <w:left w:val="single" w:sz="4"/>
            </w:tcBorders>
          </w:tcPr>
          <w:p>
            <w:pPr>
              <w:pStyle w:val="0"/>
            </w:pPr>
            <w:r>
              <w:rPr>
                <w:sz w:val="24"/>
              </w:rPr>
            </w:r>
          </w:p>
        </w:tc>
        <w:tc>
          <w:tcPr>
            <w:tcW w:w="454" w:type="dxa"/>
          </w:tcPr>
          <w:p>
            <w:pPr>
              <w:pStyle w:val="0"/>
            </w:pPr>
            <w:r>
              <w:rPr>
                <w:sz w:val="24"/>
              </w:rPr>
            </w:r>
          </w:p>
        </w:tc>
        <w:tc>
          <w:tcPr>
            <w:gridSpan w:val="7"/>
            <w:tcW w:w="2176" w:type="dxa"/>
            <w:tcBorders>
              <w:top w:val="nil"/>
            </w:tcBorders>
          </w:tcPr>
          <w:p>
            <w:pPr>
              <w:pStyle w:val="0"/>
            </w:pPr>
            <w:r>
              <w:rPr>
                <w:sz w:val="24"/>
              </w:rPr>
            </w:r>
          </w:p>
        </w:tc>
        <w:tc>
          <w:tcPr>
            <w:gridSpan w:val="6"/>
            <w:tcW w:w="2441" w:type="dxa"/>
          </w:tcPr>
          <w:p>
            <w:pPr>
              <w:pStyle w:val="0"/>
              <w:jc w:val="center"/>
            </w:pPr>
            <w:r>
              <w:rPr>
                <w:sz w:val="24"/>
              </w:rPr>
              <w:t xml:space="preserve">(указать наименование документа)</w:t>
            </w:r>
          </w:p>
        </w:tc>
        <w:tc>
          <w:tcPr>
            <w:tcW w:w="624" w:type="dxa"/>
            <w:tcBorders>
              <w:top w:val="nil"/>
              <w:right w:val="single" w:sz="4"/>
            </w:tcBorders>
          </w:tcPr>
          <w:p>
            <w:pPr>
              <w:pStyle w:val="0"/>
            </w:pPr>
            <w:r>
              <w:rPr>
                <w:sz w:val="24"/>
              </w:rPr>
            </w:r>
          </w:p>
        </w:tc>
        <w:tc>
          <w:tcPr>
            <w:tcBorders>
              <w:left w:val="single" w:sz="4"/>
              <w:right w:val="single" w:sz="4"/>
            </w:tcBorders>
            <w:vMerge w:val="continue"/>
          </w:tcPr>
          <w:p/>
        </w:tc>
        <w:tc>
          <w:tcPr>
            <w:tcBorders>
              <w:left w:val="single" w:sz="4"/>
              <w:right w:val="single" w:sz="4"/>
            </w:tcBorders>
            <w:vMerge w:val="continue"/>
          </w:tcPr>
          <w:p/>
        </w:tc>
      </w:tr>
      <w:tr>
        <w:tc>
          <w:tcPr>
            <w:gridSpan w:val="18"/>
            <w:tcW w:w="9040" w:type="dxa"/>
            <w:vAlign w:val="bottom"/>
          </w:tcPr>
          <w:p>
            <w:pPr>
              <w:pStyle w:val="0"/>
              <w:jc w:val="both"/>
            </w:pPr>
            <w:r>
              <w:rPr>
                <w:sz w:val="24"/>
              </w:rPr>
              <w:t xml:space="preserve">Заявителю известно, что в соответствии с </w:t>
            </w:r>
            <w:hyperlink w:history="0" r:id="rId377"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2772" w:tooltip="&lt;3&gt; Собрание законодательства Российской Федерации, 2006, N 31, ст. 3451; 2013, N 14, ст. 1651.">
              <w:r>
                <w:rPr>
                  <w:sz w:val="24"/>
                  <w:color w:val="0000ff"/>
                </w:rPr>
                <w:t xml:space="preserve">&lt;3&gt;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378"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2773" w:tooltip="&lt;4&gt; Собрание законодательства Российской Федерации, 2006, N 31, ст. 3451; 2022, N 29, ст. 5233.">
              <w:r>
                <w:rPr>
                  <w:sz w:val="24"/>
                  <w:color w:val="0000ff"/>
                </w:rPr>
                <w:t xml:space="preserve">&lt;4&gt;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заявлению, в том числе направленных заявителю документах, можно ознакомиться на официальных сайтах Роспатента (www.rupto.ru) и ФИПС (</w:t>
            </w:r>
            <w:hyperlink w:history="0" r:id="rId379">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заявлении.</w:t>
            </w:r>
          </w:p>
        </w:tc>
      </w:tr>
      <w:tr>
        <w:tblPrEx>
          <w:tblBorders>
            <w:insideH w:val="nil"/>
          </w:tblBorders>
        </w:tblPrEx>
        <w:tc>
          <w:tcPr>
            <w:gridSpan w:val="18"/>
            <w:tcW w:w="9040" w:type="dxa"/>
            <w:vAlign w:val="center"/>
            <w:tcBorders>
              <w:bottom w:val="nil"/>
            </w:tcBorders>
          </w:tcPr>
          <w:p>
            <w:pPr>
              <w:pStyle w:val="0"/>
              <w:jc w:val="both"/>
            </w:pPr>
            <w:r>
              <w:rPr>
                <w:sz w:val="24"/>
              </w:rPr>
              <w:t xml:space="preserve">Подпись</w:t>
            </w:r>
          </w:p>
        </w:tc>
      </w:tr>
      <w:tr>
        <w:tblPrEx>
          <w:tblBorders>
            <w:insideH w:val="nil"/>
          </w:tblBorders>
        </w:tblPrEx>
        <w:tc>
          <w:tcPr>
            <w:gridSpan w:val="18"/>
            <w:tcW w:w="9040" w:type="dxa"/>
            <w:tcBorders>
              <w:top w:val="nil"/>
              <w:bottom w:val="nil"/>
            </w:tcBorders>
          </w:tcPr>
          <w:p>
            <w:pPr>
              <w:pStyle w:val="0"/>
            </w:pPr>
            <w:r>
              <w:rPr>
                <w:sz w:val="24"/>
              </w:rPr>
            </w:r>
          </w:p>
        </w:tc>
      </w:tr>
      <w:tr>
        <w:tblPrEx>
          <w:tblBorders>
            <w:insideH w:val="nil"/>
          </w:tblBorders>
        </w:tblPrEx>
        <w:tc>
          <w:tcPr>
            <w:gridSpan w:val="18"/>
            <w:tcW w:w="9040" w:type="dxa"/>
            <w:vAlign w:val="bottom"/>
            <w:tcBorders>
              <w:top w:val="nil"/>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380"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2770" w:name="P2770"/>
    <w:bookmarkEnd w:id="2770"/>
    <w:p>
      <w:pPr>
        <w:pStyle w:val="0"/>
        <w:spacing w:before="240" w:line-rule="auto"/>
        <w:ind w:firstLine="540"/>
        <w:jc w:val="both"/>
      </w:pPr>
      <w:r>
        <w:rPr>
          <w:sz w:val="24"/>
        </w:rPr>
        <w:t xml:space="preserve">&lt;1&gt; Собрание законодательства Российской Федерации, 2006, N 52, ст. 5496; 2014, N 11, ст. 1100.</w:t>
      </w:r>
    </w:p>
    <w:bookmarkStart w:id="2771" w:name="P2771"/>
    <w:bookmarkEnd w:id="2771"/>
    <w:p>
      <w:pPr>
        <w:pStyle w:val="0"/>
        <w:spacing w:before="240" w:line-rule="auto"/>
        <w:ind w:firstLine="540"/>
        <w:jc w:val="both"/>
      </w:pPr>
      <w:r>
        <w:rPr>
          <w:sz w:val="24"/>
        </w:rPr>
        <w:t xml:space="preserve">&lt;2&gt; Собрание законодательства Российской Федерации, 2008, N 51, ст. 6170; 2022, N 39, ст. 6626.</w:t>
      </w:r>
    </w:p>
    <w:bookmarkStart w:id="2772" w:name="P2772"/>
    <w:bookmarkEnd w:id="2772"/>
    <w:p>
      <w:pPr>
        <w:pStyle w:val="0"/>
        <w:spacing w:before="240" w:line-rule="auto"/>
        <w:ind w:firstLine="540"/>
        <w:jc w:val="both"/>
      </w:pPr>
      <w:r>
        <w:rPr>
          <w:sz w:val="24"/>
        </w:rPr>
        <w:t xml:space="preserve">&lt;3&gt; Собрание законодательства Российской Федерации, 2006, N 31, ст. 3451; 2013, N 14, ст. 1651.</w:t>
      </w:r>
    </w:p>
    <w:bookmarkStart w:id="2773" w:name="P2773"/>
    <w:bookmarkEnd w:id="2773"/>
    <w:p>
      <w:pPr>
        <w:pStyle w:val="0"/>
        <w:spacing w:before="240" w:line-rule="auto"/>
        <w:ind w:firstLine="540"/>
        <w:jc w:val="both"/>
      </w:pPr>
      <w:r>
        <w:rPr>
          <w:sz w:val="24"/>
        </w:rPr>
        <w:t xml:space="preserve">&lt;4&gt;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2786" w:name="P2786"/>
    <w:bookmarkEnd w:id="2786"/>
    <w:p>
      <w:pPr>
        <w:pStyle w:val="0"/>
        <w:jc w:val="center"/>
      </w:pPr>
      <w:r>
        <w:rPr>
          <w:sz w:val="24"/>
        </w:rPr>
        <w:t xml:space="preserve">ФОРМА ХОДАТАЙСТВА</w:t>
      </w:r>
    </w:p>
    <w:p>
      <w:pPr>
        <w:pStyle w:val="0"/>
        <w:jc w:val="center"/>
      </w:pPr>
      <w:r>
        <w:rPr>
          <w:sz w:val="24"/>
        </w:rPr>
        <w:t xml:space="preserve">О ПРЕДОСТАВЛЕНИИ ПРАВА НА ОСВОБОЖДЕНИЕ ОТ УПЛАТЫ ПОШЛИН</w:t>
      </w:r>
    </w:p>
    <w:p>
      <w:pPr>
        <w:pStyle w:val="0"/>
        <w:jc w:val="center"/>
      </w:pPr>
      <w:r>
        <w:rPr>
          <w:sz w:val="24"/>
        </w:rPr>
        <w:t xml:space="preserve">ИЛИ ИХ УПЛАТУ В УМЕНЬШЕННОМ РАЗМЕРЕ</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60"/>
        <w:gridCol w:w="409"/>
        <w:gridCol w:w="423"/>
        <w:gridCol w:w="371"/>
        <w:gridCol w:w="1171"/>
        <w:gridCol w:w="2235"/>
        <w:gridCol w:w="274"/>
        <w:gridCol w:w="1649"/>
        <w:gridCol w:w="1436"/>
        <w:gridCol w:w="1464"/>
      </w:tblGrid>
      <w:tr>
        <w:tblPrEx>
          <w:tblBorders>
            <w:insideV w:val="single" w:sz="4"/>
          </w:tblBorders>
        </w:tblPrEx>
        <w:tc>
          <w:tcPr>
            <w:gridSpan w:val="6"/>
            <w:tcW w:w="4969"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4"/>
            <w:tcW w:w="4823"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V w:val="single" w:sz="4"/>
          </w:tblBorders>
        </w:tblPrEx>
        <w:tc>
          <w:tcPr>
            <w:gridSpan w:val="6"/>
            <w:tcW w:w="4969" w:type="dxa"/>
            <w:tcBorders>
              <w:top w:val="nil"/>
              <w:bottom w:val="single" w:sz="4"/>
            </w:tcBorders>
          </w:tcPr>
          <w:p>
            <w:pPr>
              <w:pStyle w:val="0"/>
            </w:pPr>
            <w:r>
              <w:rPr>
                <w:sz w:val="24"/>
              </w:rPr>
            </w:r>
          </w:p>
        </w:tc>
        <w:tc>
          <w:tcPr>
            <w:gridSpan w:val="4"/>
            <w:tcW w:w="4823" w:type="dxa"/>
            <w:tcBorders>
              <w:top w:val="nil"/>
              <w:bottom w:val="single" w:sz="4"/>
            </w:tcBorders>
          </w:tcPr>
          <w:p>
            <w:pPr>
              <w:pStyle w:val="0"/>
            </w:pPr>
            <w:r>
              <w:rPr>
                <w:sz w:val="24"/>
              </w:rPr>
            </w:r>
          </w:p>
        </w:tc>
      </w:tr>
      <w:tr>
        <w:tblPrEx>
          <w:tblBorders>
            <w:insideH w:val="single" w:sz="4"/>
          </w:tblBorders>
        </w:tblPrEx>
        <w:tc>
          <w:tcPr>
            <w:gridSpan w:val="10"/>
            <w:tcW w:w="9792" w:type="dxa"/>
            <w:tcBorders>
              <w:top w:val="single" w:sz="4"/>
              <w:left w:val="single" w:sz="4"/>
              <w:bottom w:val="single" w:sz="4"/>
              <w:right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0"/>
            <w:tcW w:w="9792" w:type="dxa"/>
            <w:vAlign w:val="bottom"/>
            <w:tcBorders>
              <w:top w:val="single" w:sz="4"/>
              <w:left w:val="single" w:sz="4"/>
              <w:bottom w:val="single" w:sz="4"/>
              <w:right w:val="single" w:sz="4"/>
            </w:tcBorders>
          </w:tcPr>
          <w:p>
            <w:pPr>
              <w:pStyle w:val="0"/>
              <w:jc w:val="center"/>
            </w:pPr>
            <w:r>
              <w:rPr>
                <w:sz w:val="24"/>
              </w:rPr>
              <w:t xml:space="preserve">ХОДАТАЙСТВО</w:t>
            </w:r>
          </w:p>
          <w:p>
            <w:pPr>
              <w:pStyle w:val="0"/>
              <w:jc w:val="center"/>
            </w:pPr>
            <w:r>
              <w:rPr>
                <w:sz w:val="24"/>
              </w:rPr>
              <w:t xml:space="preserve">о предоставлении права на освобождение от уплаты пошлин</w:t>
            </w:r>
          </w:p>
          <w:p>
            <w:pPr>
              <w:pStyle w:val="0"/>
              <w:jc w:val="center"/>
            </w:pPr>
            <w:r>
              <w:rPr>
                <w:sz w:val="24"/>
              </w:rPr>
              <w:t xml:space="preserve">или их уплату в уменьшенном размере</w:t>
            </w:r>
          </w:p>
        </w:tc>
      </w:tr>
      <w:tr>
        <w:tc>
          <w:tcPr>
            <w:gridSpan w:val="10"/>
            <w:tcW w:w="9792" w:type="dxa"/>
            <w:tcBorders>
              <w:top w:val="single" w:sz="4"/>
              <w:left w:val="single" w:sz="4"/>
              <w:bottom w:val="nil"/>
              <w:right w:val="single" w:sz="4"/>
            </w:tcBorders>
          </w:tcPr>
          <w:p>
            <w:pPr>
              <w:pStyle w:val="0"/>
            </w:pPr>
            <w:r>
              <w:rPr>
                <w:sz w:val="24"/>
              </w:rPr>
              <w:t xml:space="preserve">N заявки на выдачу патента на изобретение</w:t>
            </w:r>
          </w:p>
        </w:tc>
      </w:tr>
      <w:tr>
        <w:tc>
          <w:tcPr>
            <w:gridSpan w:val="10"/>
            <w:tcW w:w="9792" w:type="dxa"/>
            <w:tcBorders>
              <w:top w:val="nil"/>
              <w:left w:val="single" w:sz="4"/>
              <w:bottom w:val="single" w:sz="4"/>
              <w:right w:val="single" w:sz="4"/>
            </w:tcBorders>
          </w:tcPr>
          <w:p>
            <w:pPr>
              <w:pStyle w:val="0"/>
            </w:pPr>
            <w:r>
              <w:rPr>
                <w:sz w:val="24"/>
              </w:rPr>
            </w:r>
          </w:p>
        </w:tc>
      </w:tr>
      <w:tr>
        <w:tc>
          <w:tcPr>
            <w:gridSpan w:val="10"/>
            <w:tcW w:w="9792" w:type="dxa"/>
            <w:tcBorders>
              <w:top w:val="single" w:sz="4"/>
              <w:left w:val="single" w:sz="4"/>
              <w:bottom w:val="nil"/>
              <w:right w:val="single" w:sz="4"/>
            </w:tcBorders>
          </w:tcPr>
          <w:p>
            <w:pPr>
              <w:pStyle w:val="0"/>
              <w:jc w:val="both"/>
            </w:pPr>
            <w:r>
              <w:rPr>
                <w:sz w:val="24"/>
              </w:rPr>
              <w:t xml:space="preserve">Название изобретения (указывается, если заявителю неизвестен регистрационный номер заявки)</w:t>
            </w:r>
          </w:p>
        </w:tc>
      </w:tr>
      <w:tr>
        <w:tc>
          <w:tcPr>
            <w:gridSpan w:val="10"/>
            <w:tcW w:w="9792" w:type="dxa"/>
            <w:tcBorders>
              <w:top w:val="nil"/>
              <w:left w:val="single" w:sz="4"/>
              <w:bottom w:val="single" w:sz="4"/>
              <w:right w:val="single" w:sz="4"/>
            </w:tcBorders>
          </w:tcPr>
          <w:p>
            <w:pPr>
              <w:pStyle w:val="0"/>
            </w:pPr>
            <w:r>
              <w:rPr>
                <w:sz w:val="24"/>
              </w:rPr>
            </w:r>
          </w:p>
        </w:tc>
      </w:tr>
      <w:tr>
        <w:tc>
          <w:tcPr>
            <w:gridSpan w:val="10"/>
            <w:tcW w:w="9792" w:type="dxa"/>
            <w:tcBorders>
              <w:top w:val="single" w:sz="4"/>
              <w:left w:val="single" w:sz="4"/>
              <w:bottom w:val="nil"/>
              <w:right w:val="single" w:sz="4"/>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0"/>
            <w:tcW w:w="9792" w:type="dxa"/>
            <w:tcBorders>
              <w:top w:val="nil"/>
              <w:left w:val="single" w:sz="4"/>
              <w:bottom w:val="nil"/>
              <w:right w:val="single" w:sz="4"/>
            </w:tcBorders>
          </w:tcPr>
          <w:p>
            <w:pPr>
              <w:pStyle w:val="0"/>
            </w:pPr>
            <w:r>
              <w:rPr>
                <w:sz w:val="24"/>
              </w:rPr>
            </w:r>
          </w:p>
        </w:tc>
      </w:tr>
      <w:tr>
        <w:tc>
          <w:tcPr>
            <w:gridSpan w:val="7"/>
            <w:tcW w:w="5243" w:type="dxa"/>
            <w:tcBorders>
              <w:top w:val="nil"/>
              <w:left w:val="single" w:sz="4"/>
              <w:bottom w:val="nil"/>
              <w:right w:val="nil"/>
            </w:tcBorders>
          </w:tcPr>
          <w:p>
            <w:pPr>
              <w:pStyle w:val="0"/>
            </w:pPr>
            <w:r>
              <w:rPr>
                <w:sz w:val="24"/>
              </w:rPr>
              <w:t xml:space="preserve">ОГРН:</w:t>
            </w:r>
          </w:p>
        </w:tc>
        <w:tc>
          <w:tcPr>
            <w:gridSpan w:val="3"/>
            <w:tcW w:w="4549" w:type="dxa"/>
            <w:tcBorders>
              <w:top w:val="nil"/>
              <w:left w:val="nil"/>
              <w:bottom w:val="nil"/>
              <w:right w:val="single" w:sz="4"/>
            </w:tcBorders>
          </w:tcPr>
          <w:p>
            <w:pPr>
              <w:pStyle w:val="0"/>
              <w:jc w:val="both"/>
            </w:pPr>
            <w:r>
              <w:rPr>
                <w:sz w:val="24"/>
              </w:rPr>
              <w:t xml:space="preserve">ИНН (при наличии):</w:t>
            </w:r>
          </w:p>
        </w:tc>
      </w:tr>
      <w:tr>
        <w:tc>
          <w:tcPr>
            <w:gridSpan w:val="7"/>
            <w:tcW w:w="5243" w:type="dxa"/>
            <w:tcBorders>
              <w:top w:val="nil"/>
              <w:left w:val="single" w:sz="4"/>
              <w:bottom w:val="single" w:sz="4"/>
              <w:right w:val="nil"/>
            </w:tcBorders>
          </w:tcPr>
          <w:p>
            <w:pPr>
              <w:pStyle w:val="0"/>
            </w:pPr>
            <w:r>
              <w:rPr>
                <w:sz w:val="24"/>
              </w:rPr>
              <w:t xml:space="preserve">СНИЛС (при наличии):</w:t>
            </w:r>
          </w:p>
        </w:tc>
        <w:tc>
          <w:tcPr>
            <w:gridSpan w:val="3"/>
            <w:tcW w:w="4549" w:type="dxa"/>
            <w:tcBorders>
              <w:top w:val="nil"/>
              <w:left w:val="nil"/>
              <w:bottom w:val="single" w:sz="4"/>
              <w:right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8"/>
            <w:tcW w:w="9023" w:type="dxa"/>
            <w:tcBorders>
              <w:top w:val="single" w:sz="4"/>
              <w:left w:val="nil"/>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8"/>
            <w:tcW w:w="9023" w:type="dxa"/>
            <w:tcBorders>
              <w:top w:val="nil"/>
              <w:bottom w:val="nil"/>
            </w:tcBorders>
          </w:tcPr>
          <w:p>
            <w:pPr>
              <w:pStyle w:val="0"/>
              <w:jc w:val="both"/>
            </w:pPr>
            <w:r>
              <w:rPr>
                <w:sz w:val="24"/>
              </w:rPr>
              <w:t xml:space="preserve">Прошу предоставить право на освобождение от уплаты пошлины за:</w:t>
            </w:r>
          </w:p>
        </w:tc>
      </w:tr>
      <w:tr>
        <w:tc>
          <w:tcPr>
            <w:tcW w:w="360" w:type="dxa"/>
            <w:tcBorders>
              <w:top w:val="nil"/>
              <w:left w:val="single" w:sz="4"/>
              <w:bottom w:val="nil"/>
              <w:right w:val="nil"/>
            </w:tcBorders>
          </w:tcPr>
          <w:p>
            <w:pPr>
              <w:pStyle w:val="0"/>
            </w:pPr>
            <w:r>
              <w:rPr>
                <w:sz w:val="24"/>
              </w:rPr>
            </w:r>
          </w:p>
        </w:tc>
        <w:tc>
          <w:tcPr>
            <w:tcW w:w="409" w:type="dxa"/>
            <w:tcBorders>
              <w:top w:val="single" w:sz="4"/>
              <w:left w:val="nil"/>
              <w:bottom w:val="nil"/>
              <w:right w:val="nil"/>
            </w:tcBorders>
          </w:tcPr>
          <w:p>
            <w:pPr>
              <w:pStyle w:val="0"/>
            </w:pPr>
            <w:r>
              <w:rPr>
                <w:sz w:val="24"/>
              </w:rPr>
            </w:r>
          </w:p>
        </w:tc>
        <w:tc>
          <w:tcPr>
            <w:gridSpan w:val="8"/>
            <w:tcW w:w="9023"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регистрацию заявки на выдачу патента Российской Федерации на</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изобретение и принятие решения по результатам формальной экспертизы (</w:t>
            </w:r>
            <w:hyperlink w:history="0" r:id="rId38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1.1</w:t>
              </w:r>
            </w:hyperlink>
            <w:r>
              <w:rPr>
                <w:sz w:val="24"/>
              </w:rPr>
              <w:t xml:space="preserve"> приложения N 1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3231" w:tooltip="&lt;1&gt; Собрание законодательства Российской Федерации, 2008, N 51, ст. 6170; 2017, N 40, ст. 5856.">
              <w:r>
                <w:rPr>
                  <w:sz w:val="24"/>
                  <w:color w:val="0000ff"/>
                </w:rPr>
                <w:t xml:space="preserve">&lt;1&gt;</w:t>
              </w:r>
            </w:hyperlink>
            <w:r>
              <w:rPr>
                <w:sz w:val="24"/>
              </w:rPr>
              <w:t xml:space="preserve"> (далее - Положение о пошлинах)</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рассмотрение ходатайства о внесении в формулу изобретения пункта,</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отсутствующего в ранее предложенной заявителем и принятой к рассмотрению формуле, и принятие решения по результатам его рассмотрения (</w:t>
            </w:r>
            <w:hyperlink w:history="0" r:id="rId38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1.6</w:t>
              </w:r>
            </w:hyperlink>
            <w:r>
              <w:rPr>
                <w:sz w:val="24"/>
              </w:rPr>
              <w:t xml:space="preserve"> приложения N 1 к Положению о пошлинах </w:t>
            </w:r>
            <w:hyperlink w:history="0" w:anchor="P3232" w:tooltip="&lt;2&gt; Собрание законодательства Российской Федерации, 2008, N 51, ст. 6170; 2017, N 40, ст. 5856.">
              <w:r>
                <w:rPr>
                  <w:sz w:val="24"/>
                  <w:color w:val="0000ff"/>
                </w:rPr>
                <w:t xml:space="preserve">&lt;2&gt;</w:t>
              </w:r>
            </w:hyperlink>
            <w:r>
              <w:rPr>
                <w:sz w:val="24"/>
              </w:rPr>
              <w:t xml:space="preserve">)</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принятие решения по результатам экспертизы заявки на изобретение по</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существу (</w:t>
            </w:r>
            <w:hyperlink w:history="0" r:id="rId38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1.9</w:t>
              </w:r>
            </w:hyperlink>
            <w:r>
              <w:rPr>
                <w:sz w:val="24"/>
              </w:rPr>
              <w:t xml:space="preserve"> приложения N 1 к Положению о пошлинах </w:t>
            </w:r>
            <w:hyperlink w:history="0" w:anchor="P3233" w:tooltip="&lt;3&gt; Собрание законодательства Российской Федерации, 2008, N 51, ст. 6170; 2021, N 26, ст. 4948.">
              <w:r>
                <w:rPr>
                  <w:sz w:val="24"/>
                  <w:color w:val="0000ff"/>
                </w:rPr>
                <w:t xml:space="preserve">&lt;3&gt;</w:t>
              </w:r>
            </w:hyperlink>
            <w:r>
              <w:rPr>
                <w:sz w:val="24"/>
              </w:rPr>
              <w:t xml:space="preserve">)</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регистрацию изобретения, публикация сведений о выдаче патента и выдачу</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патента в форме электронного охранного документа (</w:t>
            </w:r>
            <w:hyperlink w:history="0" r:id="rId38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1.18</w:t>
              </w:r>
            </w:hyperlink>
            <w:r>
              <w:rPr>
                <w:sz w:val="24"/>
              </w:rPr>
              <w:t xml:space="preserve"> приложения N 1 к Положению о пошлинах </w:t>
            </w:r>
            <w:hyperlink w:history="0" w:anchor="P3234" w:tooltip="&lt;4&gt; Собрание законодательства Российской Федерации, 2008, N 51, ст. 6170; 2021, N 26, ст. 4948.">
              <w:r>
                <w:rPr>
                  <w:sz w:val="24"/>
                  <w:color w:val="0000ff"/>
                </w:rPr>
                <w:t xml:space="preserve">&lt;4&gt;</w:t>
              </w:r>
            </w:hyperlink>
            <w:r>
              <w:rPr>
                <w:sz w:val="24"/>
              </w:rPr>
              <w:t xml:space="preserve">)</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поддержание патента в силе (</w:t>
            </w:r>
            <w:hyperlink w:history="0" r:id="rId38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подпункты 1.21.1</w:t>
              </w:r>
            </w:hyperlink>
            <w:r>
              <w:rPr>
                <w:sz w:val="24"/>
              </w:rPr>
              <w:t xml:space="preserve"> - </w:t>
            </w:r>
            <w:hyperlink w:history="0" r:id="rId38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1.21.2</w:t>
              </w:r>
            </w:hyperlink>
            <w:r>
              <w:rPr>
                <w:sz w:val="24"/>
              </w:rPr>
              <w:t xml:space="preserve"> приложения N 1 к</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Положению о пошлинах </w:t>
            </w:r>
            <w:hyperlink w:history="0" w:anchor="P3235" w:tooltip="&lt;5&gt; Собрание законодательства Российской Федерации, 2008, N 51, ст. 6170; 2017, N 40, ст. 5856.">
              <w:r>
                <w:rPr>
                  <w:sz w:val="24"/>
                  <w:color w:val="0000ff"/>
                </w:rPr>
                <w:t xml:space="preserve">&lt;5&gt;</w:t>
              </w:r>
            </w:hyperlink>
            <w:r>
              <w:rPr>
                <w:sz w:val="24"/>
              </w:rPr>
              <w:t xml:space="preserve">)</w:t>
            </w:r>
          </w:p>
        </w:tc>
      </w:tr>
      <w:tr>
        <w:tc>
          <w:tcPr>
            <w:gridSpan w:val="10"/>
            <w:tcW w:w="9792" w:type="dxa"/>
            <w:tcBorders>
              <w:top w:val="nil"/>
              <w:left w:val="single" w:sz="4"/>
              <w:bottom w:val="nil"/>
              <w:right w:val="single" w:sz="4"/>
            </w:tcBorders>
          </w:tcPr>
          <w:p>
            <w:pPr>
              <w:pStyle w:val="0"/>
              <w:jc w:val="both"/>
            </w:pPr>
            <w:r>
              <w:rPr>
                <w:sz w:val="24"/>
              </w:rPr>
              <w:t xml:space="preserve">Заявитель согласно </w:t>
            </w:r>
            <w:hyperlink w:history="0" r:id="rId38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пункту 13</w:t>
              </w:r>
            </w:hyperlink>
            <w:r>
              <w:rPr>
                <w:sz w:val="24"/>
              </w:rPr>
              <w:t xml:space="preserve"> Положения о пошлинах </w:t>
            </w:r>
            <w:hyperlink w:history="0" w:anchor="P3236" w:tooltip="&lt;6&gt; Собрание законодательства Российской Федерации, 2008, N 51, ст. 6170; 2017, N 40, ст. 5856.">
              <w:r>
                <w:rPr>
                  <w:sz w:val="24"/>
                  <w:color w:val="0000ff"/>
                </w:rPr>
                <w:t xml:space="preserve">&lt;6&gt;</w:t>
              </w:r>
            </w:hyperlink>
            <w:r>
              <w:rPr>
                <w:sz w:val="24"/>
              </w:rPr>
              <w:t xml:space="preserve"> (указать статус):</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ветеран Великой Отечественной войны, ветеран боевых действий на</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территории СССР, на территории Российской Федерации и на территориях других государств (далее - ветеран боевых действий), являющийся единственным автором изобретения</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коллектив авторов, каждый из которых является ветераном Великой</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Отечественной войны, ветераном боевых действий</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single" w:sz="4"/>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8"/>
            <w:tcW w:w="9023" w:type="dxa"/>
            <w:tcBorders>
              <w:top w:val="nil"/>
              <w:bottom w:val="nil"/>
            </w:tcBorders>
          </w:tcPr>
          <w:p>
            <w:pPr>
              <w:pStyle w:val="0"/>
              <w:jc w:val="both"/>
            </w:pPr>
            <w:r>
              <w:rPr>
                <w:sz w:val="24"/>
              </w:rPr>
              <w:t xml:space="preserve">Прошу предоставить право на уплату пошлины за:</w:t>
            </w:r>
          </w:p>
        </w:tc>
      </w:tr>
      <w:tr>
        <w:tc>
          <w:tcPr>
            <w:tcW w:w="360" w:type="dxa"/>
            <w:tcBorders>
              <w:top w:val="nil"/>
              <w:left w:val="single" w:sz="4"/>
              <w:bottom w:val="nil"/>
              <w:right w:val="nil"/>
            </w:tcBorders>
          </w:tcPr>
          <w:p>
            <w:pPr>
              <w:pStyle w:val="0"/>
            </w:pPr>
            <w:r>
              <w:rPr>
                <w:sz w:val="24"/>
              </w:rPr>
            </w:r>
          </w:p>
        </w:tc>
        <w:tc>
          <w:tcPr>
            <w:tcW w:w="409" w:type="dxa"/>
            <w:tcBorders>
              <w:top w:val="single" w:sz="4"/>
              <w:left w:val="nil"/>
              <w:bottom w:val="nil"/>
              <w:right w:val="nil"/>
            </w:tcBorders>
          </w:tcPr>
          <w:p>
            <w:pPr>
              <w:pStyle w:val="0"/>
            </w:pPr>
            <w:r>
              <w:rPr>
                <w:sz w:val="24"/>
              </w:rPr>
            </w:r>
          </w:p>
        </w:tc>
        <w:tc>
          <w:tcPr>
            <w:tcW w:w="423" w:type="dxa"/>
            <w:tcBorders>
              <w:top w:val="nil"/>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регистрацию заявки на изобретение и принятие решения по результатам</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формальной экспертизы (</w:t>
            </w:r>
            <w:hyperlink w:history="0" r:id="rId388"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1.1</w:t>
              </w:r>
            </w:hyperlink>
            <w:r>
              <w:rPr>
                <w:sz w:val="24"/>
              </w:rPr>
              <w:t xml:space="preserve"> приложения N 1 к Положению о пошлинах)</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рассмотрение ходатайства о внесении в формулу изобретения пункта,</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отсутствующего в ранее предложенной заявителем и принятой к рассмотрению формуле, и принятие решения по результатам его рассмотрения (</w:t>
            </w:r>
            <w:hyperlink w:history="0" r:id="rId389"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1.6</w:t>
              </w:r>
            </w:hyperlink>
            <w:r>
              <w:rPr>
                <w:sz w:val="24"/>
              </w:rPr>
              <w:t xml:space="preserve"> приложения N 1 к Положению о пошлинах)</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принятие решения по результатам экспертизы заявки на изобретение по</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существу (</w:t>
            </w:r>
            <w:hyperlink w:history="0" r:id="rId390"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1.9</w:t>
              </w:r>
            </w:hyperlink>
            <w:r>
              <w:rPr>
                <w:sz w:val="24"/>
              </w:rPr>
              <w:t xml:space="preserve"> приложения N 1 к Положению о пошлинах)</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регистрацию изобретения, публикацию сведений о выдаче патента и выдачу</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патента в форме электронного охранного документа (</w:t>
            </w:r>
            <w:hyperlink w:history="0" r:id="rId391"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 1.18</w:t>
              </w:r>
            </w:hyperlink>
            <w:r>
              <w:rPr>
                <w:sz w:val="24"/>
              </w:rPr>
              <w:t xml:space="preserve"> приложения N 1 к Положению о пошлинах)</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поддержание патента в силе (</w:t>
            </w:r>
            <w:hyperlink w:history="0" r:id="rId39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подпункты 1.21.1</w:t>
              </w:r>
            </w:hyperlink>
            <w:r>
              <w:rPr>
                <w:sz w:val="24"/>
              </w:rPr>
              <w:t xml:space="preserve"> - </w:t>
            </w:r>
            <w:hyperlink w:history="0" r:id="rId39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1.21.2</w:t>
              </w:r>
            </w:hyperlink>
            <w:r>
              <w:rPr>
                <w:sz w:val="24"/>
              </w:rPr>
              <w:t xml:space="preserve"> приложения N 1 к</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Положению о пошлинах)</w:t>
            </w:r>
          </w:p>
        </w:tc>
      </w:tr>
      <w:tr>
        <w:tc>
          <w:tcPr>
            <w:gridSpan w:val="10"/>
            <w:tcW w:w="9792" w:type="dxa"/>
            <w:tcBorders>
              <w:top w:val="nil"/>
              <w:left w:val="single" w:sz="4"/>
              <w:bottom w:val="nil"/>
              <w:right w:val="single" w:sz="4"/>
            </w:tcBorders>
          </w:tcPr>
          <w:p>
            <w:pPr>
              <w:pStyle w:val="0"/>
            </w:pPr>
            <w:r>
              <w:rPr>
                <w:sz w:val="24"/>
              </w:rPr>
            </w:r>
          </w:p>
        </w:tc>
      </w:tr>
      <w:tr>
        <w:tc>
          <w:tcPr>
            <w:gridSpan w:val="10"/>
            <w:tcW w:w="9792" w:type="dxa"/>
            <w:tcBorders>
              <w:top w:val="nil"/>
              <w:left w:val="single" w:sz="4"/>
              <w:bottom w:val="nil"/>
              <w:right w:val="single" w:sz="4"/>
            </w:tcBorders>
          </w:tcPr>
          <w:p>
            <w:pPr>
              <w:pStyle w:val="0"/>
            </w:pPr>
            <w:r>
              <w:rPr>
                <w:sz w:val="24"/>
              </w:rPr>
              <w:t xml:space="preserve">в уменьшенном размере согласно </w:t>
            </w:r>
            <w:hyperlink w:history="0" r:id="rId39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приложению N 2</w:t>
              </w:r>
            </w:hyperlink>
            <w:r>
              <w:rPr>
                <w:sz w:val="24"/>
              </w:rPr>
              <w:t xml:space="preserve"> к Положению о пошлинах </w:t>
            </w:r>
            <w:hyperlink w:history="0" w:anchor="P3237" w:tooltip="&lt;7&gt; Собрание законодательства Российской Федерации, 2008, N 51, ст. 6170; 2021, N 26, ст. 4948.">
              <w:r>
                <w:rPr>
                  <w:sz w:val="24"/>
                  <w:color w:val="0000ff"/>
                </w:rPr>
                <w:t xml:space="preserve">&lt;7&gt;</w:t>
              </w:r>
            </w:hyperlink>
            <w:r>
              <w:rPr>
                <w:sz w:val="24"/>
              </w:rPr>
              <w:t xml:space="preserve">:</w:t>
            </w:r>
          </w:p>
        </w:tc>
      </w:tr>
      <w:tr>
        <w:tc>
          <w:tcPr>
            <w:gridSpan w:val="10"/>
            <w:tcW w:w="9792" w:type="dxa"/>
            <w:tcBorders>
              <w:top w:val="nil"/>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8"/>
            <w:tcW w:w="9023" w:type="dxa"/>
            <w:tcBorders>
              <w:top w:val="nil"/>
              <w:bottom w:val="nil"/>
            </w:tcBorders>
          </w:tcPr>
          <w:p>
            <w:pPr>
              <w:pStyle w:val="0"/>
            </w:pPr>
            <w:r>
              <w:rPr>
                <w:sz w:val="24"/>
              </w:rPr>
              <w:t xml:space="preserve">Заявитель согласно </w:t>
            </w:r>
            <w:hyperlink w:history="0" r:id="rId39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пункту 14</w:t>
              </w:r>
            </w:hyperlink>
            <w:r>
              <w:rPr>
                <w:sz w:val="24"/>
              </w:rPr>
              <w:t xml:space="preserve"> Положения о пошлинах </w:t>
            </w:r>
            <w:hyperlink w:history="0" w:anchor="P3238" w:tooltip="&lt;8&gt; Собрание законодательства Российской Федерации, 2008, N 51, ст. 6170; 2017, N 40, ст. 5856.">
              <w:r>
                <w:rPr>
                  <w:sz w:val="24"/>
                  <w:color w:val="0000ff"/>
                </w:rPr>
                <w:t xml:space="preserve">&lt;8&gt;</w:t>
              </w:r>
            </w:hyperlink>
            <w:r>
              <w:rPr>
                <w:sz w:val="24"/>
              </w:rPr>
              <w:t xml:space="preserve"> (указать статус):</w:t>
            </w:r>
          </w:p>
        </w:tc>
      </w:tr>
      <w:tr>
        <w:tc>
          <w:tcPr>
            <w:tcW w:w="360" w:type="dxa"/>
            <w:tcBorders>
              <w:top w:val="nil"/>
              <w:left w:val="single" w:sz="4"/>
              <w:bottom w:val="nil"/>
              <w:right w:val="nil"/>
            </w:tcBorders>
          </w:tcPr>
          <w:p>
            <w:pPr>
              <w:pStyle w:val="0"/>
            </w:pPr>
            <w:r>
              <w:rPr>
                <w:sz w:val="24"/>
              </w:rPr>
            </w:r>
          </w:p>
        </w:tc>
        <w:tc>
          <w:tcPr>
            <w:tcW w:w="409" w:type="dxa"/>
            <w:tcBorders>
              <w:top w:val="single" w:sz="4"/>
              <w:left w:val="nil"/>
              <w:bottom w:val="nil"/>
              <w:right w:val="nil"/>
            </w:tcBorders>
          </w:tcPr>
          <w:p>
            <w:pPr>
              <w:pStyle w:val="0"/>
            </w:pPr>
            <w:r>
              <w:rPr>
                <w:sz w:val="24"/>
              </w:rPr>
            </w:r>
          </w:p>
        </w:tc>
        <w:tc>
          <w:tcPr>
            <w:tcW w:w="423" w:type="dxa"/>
            <w:tcBorders>
              <w:top w:val="nil"/>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единственный автор изобретения, являющийся:</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инвалидом</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single" w:sz="4"/>
              <w:left w:val="nil"/>
              <w:bottom w:val="single" w:sz="4"/>
              <w:right w:val="nil"/>
            </w:tcBorders>
          </w:tcPr>
          <w:p>
            <w:pPr>
              <w:pStyle w:val="0"/>
            </w:pPr>
            <w:r>
              <w:rPr>
                <w:sz w:val="24"/>
              </w:rPr>
            </w:r>
          </w:p>
        </w:tc>
        <w:tc>
          <w:tcPr>
            <w:gridSpan w:val="6"/>
            <w:tcW w:w="8229" w:type="dxa"/>
            <w:tcBorders>
              <w:top w:val="nil"/>
              <w:left w:val="nil"/>
              <w:bottom w:val="nil"/>
              <w:right w:val="single" w:sz="4"/>
            </w:tcBorders>
          </w:tcPr>
          <w:p>
            <w:pPr>
              <w:pStyle w:val="0"/>
            </w:pPr>
            <w:r>
              <w:rPr>
                <w:sz w:val="24"/>
              </w:rPr>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пенсионером, получающим трудовую пенсию по старости</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single" w:sz="4"/>
              <w:left w:val="nil"/>
              <w:bottom w:val="single" w:sz="4"/>
              <w:right w:val="nil"/>
            </w:tcBorders>
          </w:tcPr>
          <w:p>
            <w:pPr>
              <w:pStyle w:val="0"/>
            </w:pPr>
            <w:r>
              <w:rPr>
                <w:sz w:val="24"/>
              </w:rPr>
            </w:r>
          </w:p>
        </w:tc>
        <w:tc>
          <w:tcPr>
            <w:gridSpan w:val="6"/>
            <w:tcW w:w="8229" w:type="dxa"/>
            <w:tcBorders>
              <w:top w:val="nil"/>
              <w:left w:val="nil"/>
              <w:bottom w:val="nil"/>
              <w:right w:val="single" w:sz="4"/>
            </w:tcBorders>
          </w:tcPr>
          <w:p>
            <w:pPr>
              <w:pStyle w:val="0"/>
            </w:pPr>
            <w:r>
              <w:rPr>
                <w:sz w:val="24"/>
              </w:rPr>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лицом, обучающимся в организации, осуществляющей образовательную</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single" w:sz="4"/>
              <w:left w:val="nil"/>
              <w:bottom w:val="single" w:sz="4"/>
              <w:right w:val="nil"/>
            </w:tcBorders>
          </w:tcPr>
          <w:p>
            <w:pPr>
              <w:pStyle w:val="0"/>
            </w:pPr>
            <w:r>
              <w:rPr>
                <w:sz w:val="24"/>
              </w:rPr>
            </w:r>
          </w:p>
        </w:tc>
        <w:tc>
          <w:tcPr>
            <w:gridSpan w:val="6"/>
            <w:tcW w:w="8229" w:type="dxa"/>
            <w:tcBorders>
              <w:top w:val="nil"/>
              <w:left w:val="nil"/>
              <w:bottom w:val="nil"/>
              <w:right w:val="single" w:sz="4"/>
            </w:tcBorders>
          </w:tcPr>
          <w:p>
            <w:pPr>
              <w:pStyle w:val="0"/>
              <w:jc w:val="both"/>
            </w:pPr>
            <w:r>
              <w:rPr>
                <w:sz w:val="24"/>
              </w:rPr>
              <w:t xml:space="preserve">деятельность и имеющей государственную аккредитацию по соответствующей образовательной программе</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научным работником или научно-педагогическим работником в возрасте</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single" w:sz="4"/>
              <w:right w:val="nil"/>
            </w:tcBorders>
          </w:tcPr>
          <w:p>
            <w:pPr>
              <w:pStyle w:val="0"/>
            </w:pPr>
            <w:r>
              <w:rPr>
                <w:sz w:val="24"/>
              </w:rPr>
            </w:r>
          </w:p>
        </w:tc>
        <w:tc>
          <w:tcPr>
            <w:tcW w:w="371" w:type="dxa"/>
            <w:tcBorders>
              <w:top w:val="single" w:sz="4"/>
              <w:left w:val="nil"/>
              <w:bottom w:val="nil"/>
              <w:right w:val="nil"/>
            </w:tcBorders>
          </w:tcPr>
          <w:p>
            <w:pPr>
              <w:pStyle w:val="0"/>
            </w:pPr>
            <w:r>
              <w:rPr>
                <w:sz w:val="24"/>
              </w:rPr>
            </w:r>
          </w:p>
        </w:tc>
        <w:tc>
          <w:tcPr>
            <w:gridSpan w:val="6"/>
            <w:tcW w:w="8229" w:type="dxa"/>
            <w:tcBorders>
              <w:top w:val="nil"/>
              <w:left w:val="nil"/>
              <w:bottom w:val="nil"/>
              <w:right w:val="single" w:sz="4"/>
            </w:tcBorders>
          </w:tcPr>
          <w:p>
            <w:pPr>
              <w:pStyle w:val="0"/>
              <w:jc w:val="both"/>
            </w:pPr>
            <w:r>
              <w:rPr>
                <w:sz w:val="24"/>
              </w:rPr>
              <w:t xml:space="preserve">до 35 лет образовательной организации высшего образования или научной организации, для которого указанное место работы является основным</w:t>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коллектив авторов, каждый из которых соответствует хотя бы одному из</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следующих критериев: инвалид и (или) пенсионер, получающий трудовую пенсию по старости, лицо, обучающееся, в организации, осуществляющей образовательную деятельность и имеющей государственную аккредитацию по соответствующей образовательной программе, либо научный работник или научно-педагогический работник в возрасте до 35 лет образовательной организации высшего образования или научной организации, для которого указанное место работы является основным</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single" w:sz="4"/>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8"/>
            <w:tcW w:w="9023" w:type="dxa"/>
            <w:tcBorders>
              <w:top w:val="nil"/>
              <w:bottom w:val="nil"/>
            </w:tcBorders>
          </w:tcPr>
          <w:p>
            <w:pPr>
              <w:pStyle w:val="0"/>
              <w:jc w:val="both"/>
            </w:pPr>
            <w:r>
              <w:rPr>
                <w:sz w:val="24"/>
              </w:rPr>
              <w:t xml:space="preserve">Заявитель согласно </w:t>
            </w:r>
            <w:hyperlink w:history="0" r:id="rId396"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пункту 15</w:t>
              </w:r>
            </w:hyperlink>
            <w:r>
              <w:rPr>
                <w:sz w:val="24"/>
              </w:rPr>
              <w:t xml:space="preserve"> Положения о пошлинах </w:t>
            </w:r>
            <w:hyperlink w:history="0" w:anchor="P3239" w:tooltip="&lt;9&gt; Собрание законодательства Российской Федерации, 2008, N 51, ст. 6170; 2017, N 40, ст. 5856.">
              <w:r>
                <w:rPr>
                  <w:sz w:val="24"/>
                  <w:color w:val="0000ff"/>
                </w:rPr>
                <w:t xml:space="preserve">&lt;9&gt;</w:t>
              </w:r>
            </w:hyperlink>
            <w:r>
              <w:rPr>
                <w:sz w:val="24"/>
              </w:rPr>
              <w:t xml:space="preserve"> (указать статус)</w:t>
            </w:r>
          </w:p>
        </w:tc>
      </w:tr>
      <w:tr>
        <w:tc>
          <w:tcPr>
            <w:gridSpan w:val="10"/>
            <w:tcW w:w="9792" w:type="dxa"/>
            <w:tcBorders>
              <w:top w:val="nil"/>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единственный автор изобретения</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single" w:sz="4"/>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8"/>
            <w:tcW w:w="9023" w:type="dxa"/>
            <w:tcBorders>
              <w:top w:val="nil"/>
              <w:bottom w:val="nil"/>
            </w:tcBorders>
          </w:tcPr>
          <w:p>
            <w:pPr>
              <w:pStyle w:val="0"/>
            </w:pPr>
            <w:r>
              <w:rPr>
                <w:sz w:val="24"/>
              </w:rPr>
              <w:t xml:space="preserve">Заявитель согласно </w:t>
            </w:r>
            <w:hyperlink w:history="0" r:id="rId397"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пункту 16</w:t>
              </w:r>
            </w:hyperlink>
            <w:r>
              <w:rPr>
                <w:sz w:val="24"/>
              </w:rPr>
              <w:t xml:space="preserve"> Положения о пошлинах </w:t>
            </w:r>
            <w:hyperlink w:history="0" w:anchor="P3240" w:tooltip="&lt;10&gt; Собрание законодательства Российской Федерации, 2008, N 51, ст. 6170; 2020, N 23, ст. 3681.">
              <w:r>
                <w:rPr>
                  <w:sz w:val="24"/>
                  <w:color w:val="0000ff"/>
                </w:rPr>
                <w:t xml:space="preserve">&lt;10&gt;</w:t>
              </w:r>
            </w:hyperlink>
            <w:r>
              <w:rPr>
                <w:sz w:val="24"/>
              </w:rPr>
              <w:t xml:space="preserve"> (указать статус)</w:t>
            </w:r>
          </w:p>
        </w:tc>
      </w:tr>
      <w:tr>
        <w:tc>
          <w:tcPr>
            <w:tcW w:w="360" w:type="dxa"/>
            <w:tcBorders>
              <w:top w:val="nil"/>
              <w:left w:val="single" w:sz="4"/>
              <w:bottom w:val="nil"/>
              <w:right w:val="nil"/>
            </w:tcBorders>
          </w:tcPr>
          <w:p>
            <w:pPr>
              <w:pStyle w:val="0"/>
            </w:pPr>
            <w:r>
              <w:rPr>
                <w:sz w:val="24"/>
              </w:rPr>
            </w:r>
          </w:p>
        </w:tc>
        <w:tc>
          <w:tcPr>
            <w:tcW w:w="409" w:type="dxa"/>
            <w:tcBorders>
              <w:top w:val="single" w:sz="4"/>
              <w:left w:val="nil"/>
              <w:bottom w:val="nil"/>
              <w:right w:val="nil"/>
            </w:tcBorders>
          </w:tcPr>
          <w:p>
            <w:pPr>
              <w:pStyle w:val="0"/>
            </w:pPr>
            <w:r>
              <w:rPr>
                <w:sz w:val="24"/>
              </w:rPr>
            </w:r>
          </w:p>
        </w:tc>
        <w:tc>
          <w:tcPr>
            <w:tcW w:w="423" w:type="dxa"/>
            <w:tcBorders>
              <w:top w:val="nil"/>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субъект малого предпринимательства</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jc w:val="both"/>
            </w:pPr>
            <w:r>
              <w:rPr>
                <w:sz w:val="24"/>
              </w:rPr>
              <w:t xml:space="preserve">Подтверждаю соответствие критериям субъекта малого</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nil"/>
              <w:right w:val="nil"/>
            </w:tcBorders>
          </w:tcPr>
          <w:p>
            <w:pPr>
              <w:pStyle w:val="0"/>
            </w:pPr>
            <w:r>
              <w:rPr>
                <w:sz w:val="24"/>
              </w:rPr>
            </w:r>
          </w:p>
        </w:tc>
        <w:tc>
          <w:tcPr>
            <w:gridSpan w:val="7"/>
            <w:tcW w:w="8600" w:type="dxa"/>
            <w:tcBorders>
              <w:top w:val="nil"/>
              <w:left w:val="nil"/>
              <w:bottom w:val="nil"/>
              <w:right w:val="single" w:sz="4"/>
            </w:tcBorders>
          </w:tcPr>
          <w:p>
            <w:pPr>
              <w:pStyle w:val="0"/>
              <w:jc w:val="both"/>
            </w:pPr>
            <w:r>
              <w:rPr>
                <w:sz w:val="24"/>
              </w:rPr>
              <w:t xml:space="preserve">предпринимательства, предусмотренным Федеральным </w:t>
            </w:r>
            <w:hyperlink w:history="0" r:id="rId39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 N 209-ФЗ "О развитии малого и среднего предпринимательства в Российской Федерации" </w:t>
            </w:r>
            <w:hyperlink w:history="0" w:anchor="P3241" w:tooltip="&lt;11&gt; Собрание законодательства Российской Федерации, 2007, N 31, ст. 4006; 2022, N 45, ст. 7663.">
              <w:r>
                <w:rPr>
                  <w:sz w:val="24"/>
                  <w:color w:val="0000ff"/>
                </w:rPr>
                <w:t xml:space="preserve">&lt;11&gt;</w:t>
              </w:r>
            </w:hyperlink>
            <w:r>
              <w:rPr>
                <w:sz w:val="24"/>
              </w:rPr>
              <w:t xml:space="preserve">, нижеприведенными сведениями:</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суммарная доля участия Российской Федерации, субъектов Российской</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single" w:sz="4"/>
              <w:left w:val="nil"/>
              <w:bottom w:val="nil"/>
              <w:right w:val="nil"/>
            </w:tcBorders>
          </w:tcPr>
          <w:p>
            <w:pPr>
              <w:pStyle w:val="0"/>
            </w:pPr>
            <w:r>
              <w:rPr>
                <w:sz w:val="24"/>
              </w:rPr>
            </w:r>
          </w:p>
        </w:tc>
        <w:tc>
          <w:tcPr>
            <w:gridSpan w:val="6"/>
            <w:tcW w:w="8229" w:type="dxa"/>
            <w:tcBorders>
              <w:top w:val="nil"/>
              <w:left w:val="nil"/>
              <w:bottom w:val="nil"/>
              <w:right w:val="single" w:sz="4"/>
            </w:tcBorders>
          </w:tcPr>
          <w:p>
            <w:pPr>
              <w:pStyle w:val="0"/>
              <w:jc w:val="both"/>
            </w:pPr>
            <w:r>
              <w:rPr>
                <w:sz w:val="24"/>
              </w:rPr>
              <w:t xml:space="preserve">Федерации, муниципальных образований, иностранных юридических лиц, иностранных граждан, общественных и религиозных организаций (объединений), общественно-полезных и личных фондов, юридических лиц, не являющихся субъектами малого предпринимательства, в уставном (складочном) капитале (паевом фонде) субъекта малого предпринимательства составляет (в %) ________________</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nil"/>
              <w:left w:val="nil"/>
              <w:bottom w:val="single" w:sz="4"/>
              <w:right w:val="nil"/>
            </w:tcBorders>
          </w:tcPr>
          <w:p>
            <w:pPr>
              <w:pStyle w:val="0"/>
            </w:pPr>
            <w:r>
              <w:rPr>
                <w:sz w:val="24"/>
              </w:rPr>
            </w:r>
          </w:p>
        </w:tc>
        <w:tc>
          <w:tcPr>
            <w:gridSpan w:val="6"/>
            <w:tcW w:w="8229" w:type="dxa"/>
            <w:tcBorders>
              <w:top w:val="nil"/>
              <w:left w:val="nil"/>
              <w:bottom w:val="nil"/>
              <w:right w:val="single" w:sz="4"/>
            </w:tcBorders>
          </w:tcPr>
          <w:p>
            <w:pPr>
              <w:pStyle w:val="0"/>
            </w:pPr>
            <w:r>
              <w:rPr>
                <w:sz w:val="24"/>
              </w:rPr>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средняя численность работников (чел.) ________________</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single" w:sz="4"/>
              <w:left w:val="nil"/>
              <w:bottom w:val="single" w:sz="4"/>
              <w:right w:val="nil"/>
            </w:tcBorders>
          </w:tcPr>
          <w:p>
            <w:pPr>
              <w:pStyle w:val="0"/>
            </w:pPr>
            <w:r>
              <w:rPr>
                <w:sz w:val="24"/>
              </w:rPr>
            </w:r>
          </w:p>
        </w:tc>
        <w:tc>
          <w:tcPr>
            <w:gridSpan w:val="6"/>
            <w:tcW w:w="8229" w:type="dxa"/>
            <w:tcBorders>
              <w:top w:val="nil"/>
              <w:left w:val="nil"/>
              <w:bottom w:val="nil"/>
              <w:right w:val="single" w:sz="4"/>
            </w:tcBorders>
          </w:tcPr>
          <w:p>
            <w:pPr>
              <w:pStyle w:val="0"/>
            </w:pPr>
            <w:r>
              <w:rPr>
                <w:sz w:val="24"/>
              </w:rPr>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single" w:sz="4"/>
            </w:tcBorders>
          </w:tcPr>
          <w:p>
            <w:pPr>
              <w:pStyle w:val="0"/>
            </w:pPr>
            <w:r>
              <w:rPr>
                <w:sz w:val="24"/>
              </w:rPr>
            </w:r>
          </w:p>
        </w:tc>
        <w:tc>
          <w:tcPr>
            <w:tcW w:w="371" w:type="dxa"/>
            <w:tcBorders>
              <w:top w:val="single" w:sz="4"/>
              <w:left w:val="single" w:sz="4"/>
              <w:bottom w:val="single" w:sz="4"/>
              <w:right w:val="single" w:sz="4"/>
            </w:tcBorders>
          </w:tcPr>
          <w:p>
            <w:pPr>
              <w:pStyle w:val="0"/>
            </w:pPr>
            <w:r>
              <w:rPr>
                <w:sz w:val="24"/>
              </w:rPr>
            </w:r>
          </w:p>
        </w:tc>
        <w:tc>
          <w:tcPr>
            <w:gridSpan w:val="6"/>
            <w:tcW w:w="8229" w:type="dxa"/>
            <w:tcBorders>
              <w:top w:val="nil"/>
              <w:left w:val="single" w:sz="4"/>
              <w:bottom w:val="nil"/>
              <w:right w:val="single" w:sz="4"/>
            </w:tcBorders>
          </w:tcPr>
          <w:p>
            <w:pPr>
              <w:pStyle w:val="0"/>
              <w:jc w:val="both"/>
            </w:pPr>
            <w:r>
              <w:rPr>
                <w:sz w:val="24"/>
              </w:rPr>
              <w:t xml:space="preserve">размер выручки от реализации товаров (работ, услуг) без учета налога на</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nil"/>
              <w:right w:val="nil"/>
            </w:tcBorders>
          </w:tcPr>
          <w:p>
            <w:pPr>
              <w:pStyle w:val="0"/>
            </w:pPr>
            <w:r>
              <w:rPr>
                <w:sz w:val="24"/>
              </w:rPr>
            </w:r>
          </w:p>
        </w:tc>
        <w:tc>
          <w:tcPr>
            <w:tcW w:w="371" w:type="dxa"/>
            <w:tcBorders>
              <w:top w:val="single" w:sz="4"/>
              <w:left w:val="nil"/>
              <w:bottom w:val="nil"/>
              <w:right w:val="nil"/>
            </w:tcBorders>
          </w:tcPr>
          <w:p>
            <w:pPr>
              <w:pStyle w:val="0"/>
            </w:pPr>
            <w:r>
              <w:rPr>
                <w:sz w:val="24"/>
              </w:rPr>
            </w:r>
          </w:p>
        </w:tc>
        <w:tc>
          <w:tcPr>
            <w:gridSpan w:val="6"/>
            <w:tcW w:w="8229" w:type="dxa"/>
            <w:tcBorders>
              <w:top w:val="nil"/>
              <w:left w:val="nil"/>
              <w:bottom w:val="nil"/>
              <w:right w:val="single" w:sz="4"/>
            </w:tcBorders>
          </w:tcPr>
          <w:p>
            <w:pPr>
              <w:pStyle w:val="0"/>
              <w:jc w:val="both"/>
            </w:pPr>
            <w:r>
              <w:rPr>
                <w:sz w:val="24"/>
              </w:rPr>
              <w:t xml:space="preserve">добавленную стоимость или балансовой стоимости активов (остаточная стоимость основных средств и нематериальных активов) составляет (тысяч рублей) _________________________</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nil"/>
              <w:left w:val="nil"/>
              <w:bottom w:val="single" w:sz="4"/>
              <w:right w:val="nil"/>
            </w:tcBorders>
          </w:tcPr>
          <w:p>
            <w:pPr>
              <w:pStyle w:val="0"/>
            </w:pPr>
            <w:r>
              <w:rPr>
                <w:sz w:val="24"/>
              </w:rPr>
            </w:r>
          </w:p>
        </w:tc>
        <w:tc>
          <w:tcPr>
            <w:tcW w:w="371" w:type="dxa"/>
            <w:tcBorders>
              <w:top w:val="nil"/>
              <w:left w:val="nil"/>
              <w:bottom w:val="nil"/>
              <w:right w:val="nil"/>
            </w:tcBorders>
          </w:tcPr>
          <w:p>
            <w:pPr>
              <w:pStyle w:val="0"/>
            </w:pPr>
            <w:r>
              <w:rPr>
                <w:sz w:val="24"/>
              </w:rPr>
            </w:r>
          </w:p>
        </w:tc>
        <w:tc>
          <w:tcPr>
            <w:gridSpan w:val="6"/>
            <w:tcW w:w="8229"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pPr>
            <w:r>
              <w:rPr>
                <w:sz w:val="24"/>
              </w:rPr>
              <w:t xml:space="preserve">образовательная организация, имеющая государственную аккредитацию</w:t>
            </w:r>
          </w:p>
        </w:tc>
      </w:tr>
      <w:tr>
        <w:tc>
          <w:tcPr>
            <w:tcW w:w="360" w:type="dxa"/>
            <w:tcBorders>
              <w:top w:val="nil"/>
              <w:left w:val="single" w:sz="4"/>
              <w:bottom w:val="nil"/>
              <w:right w:val="nil"/>
            </w:tcBorders>
          </w:tcPr>
          <w:p>
            <w:pPr>
              <w:pStyle w:val="0"/>
            </w:pPr>
            <w:r>
              <w:rPr>
                <w:sz w:val="24"/>
              </w:rPr>
            </w:r>
          </w:p>
        </w:tc>
        <w:tc>
          <w:tcPr>
            <w:tcW w:w="409" w:type="dxa"/>
            <w:tcBorders>
              <w:top w:val="nil"/>
              <w:left w:val="nil"/>
              <w:bottom w:val="nil"/>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right w:val="nil"/>
            </w:tcBorders>
          </w:tcPr>
          <w:p>
            <w:pPr>
              <w:pStyle w:val="0"/>
            </w:pPr>
            <w:r>
              <w:rPr>
                <w:sz w:val="24"/>
              </w:rPr>
            </w:r>
          </w:p>
        </w:tc>
        <w:tc>
          <w:tcPr>
            <w:tcW w:w="409" w:type="dxa"/>
            <w:tcBorders>
              <w:top w:val="nil"/>
              <w:left w:val="nil"/>
              <w:bottom w:val="nil"/>
            </w:tcBorders>
          </w:tcPr>
          <w:p>
            <w:pPr>
              <w:pStyle w:val="0"/>
            </w:pPr>
            <w:r>
              <w:rPr>
                <w:sz w:val="24"/>
              </w:rPr>
            </w:r>
          </w:p>
        </w:tc>
        <w:tc>
          <w:tcPr>
            <w:tcW w:w="423" w:type="dxa"/>
            <w:tcBorders>
              <w:top w:val="single" w:sz="4"/>
              <w:bottom w:val="single" w:sz="4"/>
            </w:tcBorders>
          </w:tcPr>
          <w:p>
            <w:pPr>
              <w:pStyle w:val="0"/>
            </w:pPr>
            <w:r>
              <w:rPr>
                <w:sz w:val="24"/>
              </w:rPr>
            </w:r>
          </w:p>
        </w:tc>
        <w:tc>
          <w:tcPr>
            <w:gridSpan w:val="7"/>
            <w:tcW w:w="8600" w:type="dxa"/>
            <w:tcBorders>
              <w:top w:val="nil"/>
              <w:bottom w:val="nil"/>
            </w:tcBorders>
          </w:tcPr>
          <w:p>
            <w:pPr>
              <w:pStyle w:val="0"/>
            </w:pPr>
            <w:r>
              <w:rPr>
                <w:sz w:val="24"/>
              </w:rPr>
              <w:t xml:space="preserve">научная организация</w:t>
            </w:r>
          </w:p>
        </w:tc>
      </w:tr>
      <w:tr>
        <w:tblPrEx>
          <w:tblBorders>
            <w:insideH w:val="single" w:sz="4"/>
          </w:tblBorders>
        </w:tblPrEx>
        <w:tc>
          <w:tcPr>
            <w:tcW w:w="360" w:type="dxa"/>
            <w:tcBorders>
              <w:top w:val="nil"/>
              <w:left w:val="single" w:sz="4"/>
              <w:bottom w:val="single" w:sz="4"/>
              <w:right w:val="nil"/>
            </w:tcBorders>
          </w:tcPr>
          <w:p>
            <w:pPr>
              <w:pStyle w:val="0"/>
            </w:pPr>
            <w:r>
              <w:rPr>
                <w:sz w:val="24"/>
              </w:rPr>
            </w:r>
          </w:p>
        </w:tc>
        <w:tc>
          <w:tcPr>
            <w:tcW w:w="409" w:type="dxa"/>
            <w:tcBorders>
              <w:top w:val="nil"/>
              <w:left w:val="nil"/>
              <w:bottom w:val="single" w:sz="4"/>
              <w:right w:val="nil"/>
            </w:tcBorders>
          </w:tcPr>
          <w:p>
            <w:pPr>
              <w:pStyle w:val="0"/>
            </w:pPr>
            <w:r>
              <w:rPr>
                <w:sz w:val="24"/>
              </w:rPr>
            </w:r>
          </w:p>
        </w:tc>
        <w:tc>
          <w:tcPr>
            <w:tcW w:w="423" w:type="dxa"/>
            <w:tcBorders>
              <w:top w:val="single" w:sz="4"/>
              <w:left w:val="nil"/>
              <w:bottom w:val="single" w:sz="4"/>
              <w:right w:val="nil"/>
            </w:tcBorders>
          </w:tcPr>
          <w:p>
            <w:pPr>
              <w:pStyle w:val="0"/>
            </w:pPr>
            <w:r>
              <w:rPr>
                <w:sz w:val="24"/>
              </w:rPr>
            </w:r>
          </w:p>
        </w:tc>
        <w:tc>
          <w:tcPr>
            <w:gridSpan w:val="7"/>
            <w:tcW w:w="8600" w:type="dxa"/>
            <w:tcBorders>
              <w:top w:val="nil"/>
              <w:left w:val="nil"/>
              <w:bottom w:val="single" w:sz="4"/>
              <w:right w:val="single" w:sz="4"/>
            </w:tcBorders>
          </w:tcPr>
          <w:p>
            <w:pPr>
              <w:pStyle w:val="0"/>
            </w:pPr>
            <w:r>
              <w:rPr>
                <w:sz w:val="24"/>
              </w:rPr>
            </w:r>
          </w:p>
        </w:tc>
      </w:tr>
      <w:tr>
        <w:tblPrEx>
          <w:tblBorders>
            <w:insideV w:val="single" w:sz="4"/>
            <w:insideH w:val="single" w:sz="4"/>
          </w:tblBorders>
        </w:tblPrEx>
        <w:tc>
          <w:tcPr>
            <w:gridSpan w:val="8"/>
            <w:tcW w:w="6892" w:type="dxa"/>
            <w:tcBorders>
              <w:top w:val="single" w:sz="4"/>
              <w:bottom w:val="single" w:sz="4"/>
            </w:tcBorders>
          </w:tcPr>
          <w:p>
            <w:pPr>
              <w:pStyle w:val="0"/>
              <w:jc w:val="center"/>
            </w:pPr>
            <w:r>
              <w:rPr>
                <w:sz w:val="24"/>
              </w:rPr>
              <w:t xml:space="preserve">Приложение:</w:t>
            </w:r>
          </w:p>
        </w:tc>
        <w:tc>
          <w:tcPr>
            <w:tcW w:w="1436" w:type="dxa"/>
            <w:tcBorders>
              <w:top w:val="single" w:sz="4"/>
              <w:bottom w:val="single" w:sz="4"/>
            </w:tcBorders>
          </w:tcPr>
          <w:p>
            <w:pPr>
              <w:pStyle w:val="0"/>
              <w:jc w:val="center"/>
            </w:pPr>
            <w:r>
              <w:rPr>
                <w:sz w:val="24"/>
              </w:rPr>
              <w:t xml:space="preserve">Количество экземпляров</w:t>
            </w:r>
          </w:p>
        </w:tc>
        <w:tc>
          <w:tcPr>
            <w:tcW w:w="1464" w:type="dxa"/>
            <w:tcBorders>
              <w:top w:val="single" w:sz="4"/>
              <w:bottom w:val="single" w:sz="4"/>
            </w:tcBorders>
          </w:tcPr>
          <w:p>
            <w:pPr>
              <w:pStyle w:val="0"/>
              <w:jc w:val="center"/>
            </w:pPr>
            <w:r>
              <w:rPr>
                <w:sz w:val="24"/>
              </w:rPr>
              <w:t xml:space="preserve">Количество листов в 1 экземпляре</w:t>
            </w:r>
          </w:p>
        </w:tc>
      </w:tr>
      <w:tr>
        <w:tblPrEx>
          <w:tblBorders>
            <w:insideV w:val="single" w:sz="4"/>
          </w:tblBorders>
        </w:tblPrEx>
        <w:tc>
          <w:tcPr>
            <w:gridSpan w:val="8"/>
            <w:tcW w:w="6892" w:type="dxa"/>
            <w:tcBorders>
              <w:top w:val="single" w:sz="4"/>
              <w:bottom w:val="nil"/>
            </w:tcBorders>
          </w:tcPr>
          <w:p>
            <w:pPr>
              <w:pStyle w:val="0"/>
            </w:pPr>
            <w:r>
              <w:rPr>
                <w:sz w:val="24"/>
              </w:rPr>
            </w:r>
          </w:p>
        </w:tc>
        <w:tc>
          <w:tcPr>
            <w:tcW w:w="1436" w:type="dxa"/>
            <w:tcBorders>
              <w:top w:val="single" w:sz="4"/>
              <w:bottom w:val="nil"/>
            </w:tcBorders>
          </w:tcPr>
          <w:p>
            <w:pPr>
              <w:pStyle w:val="0"/>
            </w:pPr>
            <w:r>
              <w:rPr>
                <w:sz w:val="24"/>
              </w:rPr>
            </w:r>
          </w:p>
        </w:tc>
        <w:tc>
          <w:tcPr>
            <w:tcW w:w="1464" w:type="dxa"/>
            <w:tcBorders>
              <w:top w:val="single" w:sz="4"/>
              <w:bottom w:val="nil"/>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документ, содержащий сведения о произведенной</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V w:val="single" w:sz="4"/>
          </w:tblBorders>
        </w:tblPrEx>
        <w:tc>
          <w:tcPr>
            <w:tcW w:w="360" w:type="dxa"/>
            <w:tcBorders>
              <w:top w:val="nil"/>
              <w:bottom w:val="single" w:sz="4"/>
              <w:right w:val="nil"/>
            </w:tcBorders>
          </w:tcPr>
          <w:p>
            <w:pPr>
              <w:pStyle w:val="0"/>
            </w:pPr>
            <w:r>
              <w:rPr>
                <w:sz w:val="24"/>
              </w:rPr>
            </w:r>
          </w:p>
        </w:tc>
        <w:tc>
          <w:tcPr>
            <w:gridSpan w:val="7"/>
            <w:tcW w:w="6532" w:type="dxa"/>
            <w:tcBorders>
              <w:top w:val="nil"/>
              <w:left w:val="nil"/>
              <w:bottom w:val="single" w:sz="4"/>
            </w:tcBorders>
          </w:tcPr>
          <w:p>
            <w:pPr>
              <w:pStyle w:val="0"/>
            </w:pPr>
            <w:r>
              <w:rPr>
                <w:sz w:val="24"/>
              </w:rPr>
              <w:t xml:space="preserve">уплате пошлины в уменьшенном размере (прилагается по инициативе заявителя, патентообладателя)</w:t>
            </w:r>
          </w:p>
        </w:tc>
        <w:tc>
          <w:tcPr>
            <w:tcW w:w="1436" w:type="dxa"/>
            <w:tcBorders>
              <w:top w:val="nil"/>
              <w:bottom w:val="single" w:sz="4"/>
            </w:tcBorders>
          </w:tcPr>
          <w:p>
            <w:pPr>
              <w:pStyle w:val="0"/>
            </w:pPr>
            <w:r>
              <w:rPr>
                <w:sz w:val="24"/>
              </w:rPr>
            </w:r>
          </w:p>
        </w:tc>
        <w:tc>
          <w:tcPr>
            <w:tcW w:w="1464" w:type="dxa"/>
            <w:tcBorders>
              <w:top w:val="nil"/>
              <w:bottom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копия удостоверения ветерана Великой Отечественной</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V w:val="single" w:sz="4"/>
          </w:tblBorders>
        </w:tblPrEx>
        <w:tc>
          <w:tcPr>
            <w:tcW w:w="360" w:type="dxa"/>
            <w:tcBorders>
              <w:top w:val="nil"/>
              <w:bottom w:val="single" w:sz="4"/>
              <w:right w:val="nil"/>
            </w:tcBorders>
          </w:tcPr>
          <w:p>
            <w:pPr>
              <w:pStyle w:val="0"/>
            </w:pPr>
            <w:r>
              <w:rPr>
                <w:sz w:val="24"/>
              </w:rPr>
            </w:r>
          </w:p>
        </w:tc>
        <w:tc>
          <w:tcPr>
            <w:gridSpan w:val="7"/>
            <w:tcW w:w="6532" w:type="dxa"/>
            <w:tcBorders>
              <w:top w:val="nil"/>
              <w:left w:val="nil"/>
              <w:bottom w:val="single" w:sz="4"/>
            </w:tcBorders>
          </w:tcPr>
          <w:p>
            <w:pPr>
              <w:pStyle w:val="0"/>
            </w:pPr>
            <w:r>
              <w:rPr>
                <w:sz w:val="24"/>
              </w:rPr>
              <w:t xml:space="preserve">войны или ветерана боевых действий</w:t>
            </w:r>
          </w:p>
        </w:tc>
        <w:tc>
          <w:tcPr>
            <w:tcW w:w="1436" w:type="dxa"/>
            <w:tcBorders>
              <w:top w:val="nil"/>
              <w:bottom w:val="single" w:sz="4"/>
            </w:tcBorders>
          </w:tcPr>
          <w:p>
            <w:pPr>
              <w:pStyle w:val="0"/>
            </w:pPr>
            <w:r>
              <w:rPr>
                <w:sz w:val="24"/>
              </w:rPr>
            </w:r>
          </w:p>
        </w:tc>
        <w:tc>
          <w:tcPr>
            <w:tcW w:w="1464" w:type="dxa"/>
            <w:tcBorders>
              <w:top w:val="nil"/>
              <w:bottom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копия справки медико-социальной экспертизы</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H w:val="single" w:sz="4"/>
          </w:tblBorders>
        </w:tblPrEx>
        <w:tc>
          <w:tcPr>
            <w:tcW w:w="360" w:type="dxa"/>
            <w:tcBorders>
              <w:top w:val="nil"/>
              <w:left w:val="single" w:sz="4"/>
              <w:bottom w:val="single" w:sz="4"/>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nil"/>
              <w:left w:val="nil"/>
              <w:bottom w:val="single" w:sz="4"/>
              <w:right w:val="single" w:sz="4"/>
            </w:tcBorders>
          </w:tcPr>
          <w:p>
            <w:pPr>
              <w:pStyle w:val="0"/>
            </w:pPr>
            <w:r>
              <w:rPr>
                <w:sz w:val="24"/>
              </w:rPr>
            </w:r>
          </w:p>
        </w:tc>
        <w:tc>
          <w:tcPr>
            <w:tcW w:w="1436" w:type="dxa"/>
            <w:tcBorders>
              <w:top w:val="nil"/>
              <w:left w:val="single" w:sz="4"/>
              <w:bottom w:val="single" w:sz="4"/>
              <w:right w:val="single" w:sz="4"/>
            </w:tcBorders>
          </w:tcPr>
          <w:p>
            <w:pPr>
              <w:pStyle w:val="0"/>
            </w:pPr>
            <w:r>
              <w:rPr>
                <w:sz w:val="24"/>
              </w:rPr>
            </w:r>
          </w:p>
        </w:tc>
        <w:tc>
          <w:tcPr>
            <w:tcW w:w="1464" w:type="dxa"/>
            <w:tcBorders>
              <w:top w:val="nil"/>
              <w:left w:val="single" w:sz="4"/>
              <w:bottom w:val="single" w:sz="4"/>
              <w:right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копия пенсионного удостоверения</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H w:val="single" w:sz="4"/>
          </w:tblBorders>
        </w:tblPrEx>
        <w:tc>
          <w:tcPr>
            <w:tcW w:w="360" w:type="dxa"/>
            <w:tcBorders>
              <w:top w:val="nil"/>
              <w:left w:val="single" w:sz="4"/>
              <w:bottom w:val="single" w:sz="4"/>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nil"/>
              <w:left w:val="nil"/>
              <w:bottom w:val="single" w:sz="4"/>
              <w:right w:val="single" w:sz="4"/>
            </w:tcBorders>
          </w:tcPr>
          <w:p>
            <w:pPr>
              <w:pStyle w:val="0"/>
            </w:pPr>
            <w:r>
              <w:rPr>
                <w:sz w:val="24"/>
              </w:rPr>
            </w:r>
          </w:p>
        </w:tc>
        <w:tc>
          <w:tcPr>
            <w:tcW w:w="1436" w:type="dxa"/>
            <w:tcBorders>
              <w:top w:val="nil"/>
              <w:left w:val="single" w:sz="4"/>
              <w:bottom w:val="single" w:sz="4"/>
              <w:right w:val="single" w:sz="4"/>
            </w:tcBorders>
          </w:tcPr>
          <w:p>
            <w:pPr>
              <w:pStyle w:val="0"/>
            </w:pPr>
            <w:r>
              <w:rPr>
                <w:sz w:val="24"/>
              </w:rPr>
            </w:r>
          </w:p>
        </w:tc>
        <w:tc>
          <w:tcPr>
            <w:tcW w:w="1464" w:type="dxa"/>
            <w:tcBorders>
              <w:top w:val="nil"/>
              <w:left w:val="single" w:sz="4"/>
              <w:bottom w:val="single" w:sz="4"/>
              <w:right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справка с основного места работы</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H w:val="single" w:sz="4"/>
          </w:tblBorders>
        </w:tblPrEx>
        <w:tc>
          <w:tcPr>
            <w:tcW w:w="360" w:type="dxa"/>
            <w:tcBorders>
              <w:top w:val="nil"/>
              <w:left w:val="single" w:sz="4"/>
              <w:bottom w:val="single" w:sz="4"/>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nil"/>
              <w:left w:val="nil"/>
              <w:bottom w:val="single" w:sz="4"/>
              <w:right w:val="single" w:sz="4"/>
            </w:tcBorders>
          </w:tcPr>
          <w:p>
            <w:pPr>
              <w:pStyle w:val="0"/>
            </w:pPr>
            <w:r>
              <w:rPr>
                <w:sz w:val="24"/>
              </w:rPr>
            </w:r>
          </w:p>
        </w:tc>
        <w:tc>
          <w:tcPr>
            <w:tcW w:w="1436" w:type="dxa"/>
            <w:tcBorders>
              <w:top w:val="nil"/>
              <w:left w:val="single" w:sz="4"/>
              <w:bottom w:val="single" w:sz="4"/>
              <w:right w:val="single" w:sz="4"/>
            </w:tcBorders>
          </w:tcPr>
          <w:p>
            <w:pPr>
              <w:pStyle w:val="0"/>
            </w:pPr>
            <w:r>
              <w:rPr>
                <w:sz w:val="24"/>
              </w:rPr>
            </w:r>
          </w:p>
        </w:tc>
        <w:tc>
          <w:tcPr>
            <w:tcW w:w="1464" w:type="dxa"/>
            <w:tcBorders>
              <w:top w:val="nil"/>
              <w:left w:val="single" w:sz="4"/>
              <w:bottom w:val="single" w:sz="4"/>
              <w:right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копия документа, удостоверяющего личность</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H w:val="single" w:sz="4"/>
          </w:tblBorders>
        </w:tblPrEx>
        <w:tc>
          <w:tcPr>
            <w:tcW w:w="360" w:type="dxa"/>
            <w:tcBorders>
              <w:top w:val="nil"/>
              <w:left w:val="single" w:sz="4"/>
              <w:bottom w:val="single" w:sz="4"/>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nil"/>
              <w:left w:val="nil"/>
              <w:bottom w:val="single" w:sz="4"/>
              <w:right w:val="single" w:sz="4"/>
            </w:tcBorders>
          </w:tcPr>
          <w:p>
            <w:pPr>
              <w:pStyle w:val="0"/>
            </w:pPr>
            <w:r>
              <w:rPr>
                <w:sz w:val="24"/>
              </w:rPr>
            </w:r>
          </w:p>
        </w:tc>
        <w:tc>
          <w:tcPr>
            <w:tcW w:w="1436" w:type="dxa"/>
            <w:tcBorders>
              <w:top w:val="nil"/>
              <w:left w:val="single" w:sz="4"/>
              <w:bottom w:val="single" w:sz="4"/>
              <w:right w:val="single" w:sz="4"/>
            </w:tcBorders>
          </w:tcPr>
          <w:p>
            <w:pPr>
              <w:pStyle w:val="0"/>
            </w:pPr>
            <w:r>
              <w:rPr>
                <w:sz w:val="24"/>
              </w:rPr>
            </w:r>
          </w:p>
        </w:tc>
        <w:tc>
          <w:tcPr>
            <w:tcW w:w="1464" w:type="dxa"/>
            <w:tcBorders>
              <w:top w:val="nil"/>
              <w:left w:val="single" w:sz="4"/>
              <w:bottom w:val="single" w:sz="4"/>
              <w:right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копия документа об образовании, выданного</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V w:val="single" w:sz="4"/>
          </w:tblBorders>
        </w:tblPrEx>
        <w:tc>
          <w:tcPr>
            <w:tcW w:w="360" w:type="dxa"/>
            <w:tcBorders>
              <w:top w:val="nil"/>
              <w:bottom w:val="single" w:sz="4"/>
              <w:right w:val="nil"/>
            </w:tcBorders>
          </w:tcPr>
          <w:p>
            <w:pPr>
              <w:pStyle w:val="0"/>
            </w:pPr>
            <w:r>
              <w:rPr>
                <w:sz w:val="24"/>
              </w:rPr>
            </w:r>
          </w:p>
        </w:tc>
        <w:tc>
          <w:tcPr>
            <w:gridSpan w:val="7"/>
            <w:tcW w:w="6532" w:type="dxa"/>
            <w:tcBorders>
              <w:top w:val="nil"/>
              <w:left w:val="nil"/>
              <w:bottom w:val="single" w:sz="4"/>
            </w:tcBorders>
          </w:tcPr>
          <w:p>
            <w:pPr>
              <w:pStyle w:val="0"/>
            </w:pPr>
            <w:r>
              <w:rPr>
                <w:sz w:val="24"/>
              </w:rPr>
              <w:t xml:space="preserve">образовательным учреждением</w:t>
            </w:r>
          </w:p>
        </w:tc>
        <w:tc>
          <w:tcPr>
            <w:tcW w:w="1436" w:type="dxa"/>
            <w:tcBorders>
              <w:top w:val="nil"/>
              <w:bottom w:val="single" w:sz="4"/>
            </w:tcBorders>
          </w:tcPr>
          <w:p>
            <w:pPr>
              <w:pStyle w:val="0"/>
            </w:pPr>
            <w:r>
              <w:rPr>
                <w:sz w:val="24"/>
              </w:rPr>
            </w:r>
          </w:p>
        </w:tc>
        <w:tc>
          <w:tcPr>
            <w:tcW w:w="1464" w:type="dxa"/>
            <w:tcBorders>
              <w:top w:val="nil"/>
              <w:bottom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6"/>
            <w:tcW w:w="6123" w:type="dxa"/>
            <w:tcBorders>
              <w:top w:val="nil"/>
              <w:bottom w:val="nil"/>
            </w:tcBorders>
          </w:tcPr>
          <w:p>
            <w:pPr>
              <w:pStyle w:val="0"/>
              <w:jc w:val="both"/>
            </w:pPr>
            <w:r>
              <w:rPr>
                <w:sz w:val="24"/>
              </w:rPr>
              <w:t xml:space="preserve">документы, подтверждающие статус субъекта малого</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V w:val="single" w:sz="4"/>
          </w:tblBorders>
        </w:tblPrEx>
        <w:tc>
          <w:tcPr>
            <w:tcW w:w="360" w:type="dxa"/>
            <w:tcBorders>
              <w:top w:val="nil"/>
              <w:bottom w:val="single" w:sz="4"/>
              <w:right w:val="nil"/>
            </w:tcBorders>
          </w:tcPr>
          <w:p>
            <w:pPr>
              <w:pStyle w:val="0"/>
            </w:pPr>
            <w:r>
              <w:rPr>
                <w:sz w:val="24"/>
              </w:rPr>
            </w:r>
          </w:p>
        </w:tc>
        <w:tc>
          <w:tcPr>
            <w:gridSpan w:val="7"/>
            <w:tcW w:w="6532" w:type="dxa"/>
            <w:tcBorders>
              <w:top w:val="nil"/>
              <w:left w:val="nil"/>
              <w:bottom w:val="single" w:sz="4"/>
            </w:tcBorders>
          </w:tcPr>
          <w:p>
            <w:pPr>
              <w:pStyle w:val="0"/>
            </w:pPr>
            <w:r>
              <w:rPr>
                <w:sz w:val="24"/>
              </w:rPr>
              <w:t xml:space="preserve">предпринимательства (прилагается по инициативе заявителя)</w:t>
            </w:r>
          </w:p>
        </w:tc>
        <w:tc>
          <w:tcPr>
            <w:tcW w:w="1436" w:type="dxa"/>
            <w:tcBorders>
              <w:top w:val="nil"/>
              <w:bottom w:val="single" w:sz="4"/>
            </w:tcBorders>
          </w:tcPr>
          <w:p>
            <w:pPr>
              <w:pStyle w:val="0"/>
            </w:pPr>
            <w:r>
              <w:rPr>
                <w:sz w:val="24"/>
              </w:rPr>
            </w:r>
          </w:p>
        </w:tc>
        <w:tc>
          <w:tcPr>
            <w:tcW w:w="1464" w:type="dxa"/>
            <w:tcBorders>
              <w:top w:val="nil"/>
              <w:bottom w:val="single" w:sz="4"/>
            </w:tcBorders>
          </w:tcPr>
          <w:p>
            <w:pPr>
              <w:pStyle w:val="0"/>
            </w:pPr>
            <w:r>
              <w:rPr>
                <w:sz w:val="24"/>
              </w:rPr>
            </w:r>
          </w:p>
        </w:tc>
      </w:tr>
      <w:tr>
        <w:tblPrEx>
          <w:tblBorders>
            <w:insideH w:val="single" w:sz="4"/>
          </w:tblBorders>
        </w:tblPrEx>
        <w:tc>
          <w:tcPr>
            <w:tcW w:w="360" w:type="dxa"/>
            <w:tcBorders>
              <w:top w:val="single" w:sz="4"/>
              <w:left w:val="single" w:sz="4"/>
              <w:bottom w:val="nil"/>
              <w:right w:val="nil"/>
            </w:tcBorders>
          </w:tcPr>
          <w:p>
            <w:pPr>
              <w:pStyle w:val="0"/>
            </w:pPr>
            <w:r>
              <w:rPr>
                <w:sz w:val="24"/>
              </w:rPr>
            </w:r>
          </w:p>
        </w:tc>
        <w:tc>
          <w:tcPr>
            <w:tcW w:w="409" w:type="dxa"/>
            <w:tcBorders>
              <w:top w:val="single" w:sz="4"/>
              <w:left w:val="nil"/>
              <w:bottom w:val="single" w:sz="4"/>
              <w:right w:val="nil"/>
            </w:tcBorders>
          </w:tcPr>
          <w:p>
            <w:pPr>
              <w:pStyle w:val="0"/>
            </w:pPr>
            <w:r>
              <w:rPr>
                <w:sz w:val="24"/>
              </w:rPr>
            </w:r>
          </w:p>
        </w:tc>
        <w:tc>
          <w:tcPr>
            <w:gridSpan w:val="6"/>
            <w:tcW w:w="6123" w:type="dxa"/>
            <w:tcBorders>
              <w:top w:val="single" w:sz="4"/>
              <w:left w:val="nil"/>
              <w:bottom w:val="nil"/>
              <w:right w:val="single" w:sz="4"/>
            </w:tcBorders>
          </w:tcPr>
          <w:p>
            <w:pPr>
              <w:pStyle w:val="0"/>
            </w:pPr>
            <w:r>
              <w:rPr>
                <w:sz w:val="24"/>
              </w:rPr>
            </w:r>
          </w:p>
        </w:tc>
        <w:tc>
          <w:tcPr>
            <w:tcW w:w="1436" w:type="dxa"/>
            <w:tcBorders>
              <w:top w:val="single" w:sz="4"/>
              <w:left w:val="single" w:sz="4"/>
              <w:bottom w:val="nil"/>
              <w:right w:val="single" w:sz="4"/>
            </w:tcBorders>
          </w:tcPr>
          <w:p>
            <w:pPr>
              <w:pStyle w:val="0"/>
            </w:pPr>
            <w:r>
              <w:rPr>
                <w:sz w:val="24"/>
              </w:rPr>
            </w:r>
          </w:p>
        </w:tc>
        <w:tc>
          <w:tcPr>
            <w:tcW w:w="1464" w:type="dxa"/>
            <w:tcBorders>
              <w:top w:val="single" w:sz="4"/>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tcW w:w="409" w:type="dxa"/>
            <w:tcBorders>
              <w:top w:val="single" w:sz="4"/>
              <w:bottom w:val="single" w:sz="4"/>
            </w:tcBorders>
          </w:tcPr>
          <w:p>
            <w:pPr>
              <w:pStyle w:val="0"/>
            </w:pPr>
            <w:r>
              <w:rPr>
                <w:sz w:val="24"/>
              </w:rPr>
            </w:r>
          </w:p>
        </w:tc>
        <w:tc>
          <w:tcPr>
            <w:gridSpan w:val="3"/>
            <w:tcW w:w="1965" w:type="dxa"/>
            <w:tcBorders>
              <w:top w:val="nil"/>
              <w:bottom w:val="nil"/>
              <w:right w:val="nil"/>
            </w:tcBorders>
          </w:tcPr>
          <w:p>
            <w:pPr>
              <w:pStyle w:val="0"/>
            </w:pPr>
            <w:r>
              <w:rPr>
                <w:sz w:val="24"/>
              </w:rPr>
              <w:t xml:space="preserve">другой документ</w:t>
            </w:r>
          </w:p>
        </w:tc>
        <w:tc>
          <w:tcPr>
            <w:gridSpan w:val="3"/>
            <w:tcW w:w="4158" w:type="dxa"/>
            <w:tcBorders>
              <w:top w:val="nil"/>
              <w:left w:val="nil"/>
              <w:bottom w:val="nil"/>
            </w:tcBorders>
          </w:tcPr>
          <w:p>
            <w:pPr>
              <w:pStyle w:val="0"/>
              <w:jc w:val="center"/>
            </w:pPr>
            <w:r>
              <w:rPr>
                <w:sz w:val="24"/>
              </w:rPr>
              <w:t xml:space="preserve">_______________________________</w:t>
            </w:r>
          </w:p>
        </w:tc>
        <w:tc>
          <w:tcPr>
            <w:tcW w:w="1436" w:type="dxa"/>
            <w:tcBorders>
              <w:top w:val="nil"/>
              <w:bottom w:val="nil"/>
            </w:tcBorders>
          </w:tcPr>
          <w:p>
            <w:pPr>
              <w:pStyle w:val="0"/>
            </w:pPr>
            <w:r>
              <w:rPr>
                <w:sz w:val="24"/>
              </w:rPr>
            </w:r>
          </w:p>
        </w:tc>
        <w:tc>
          <w:tcPr>
            <w:tcW w:w="1464" w:type="dxa"/>
            <w:tcBorders>
              <w:top w:val="nil"/>
              <w:bottom w:val="nil"/>
            </w:tcBorders>
          </w:tcPr>
          <w:p>
            <w:pPr>
              <w:pStyle w:val="0"/>
            </w:pPr>
            <w:r>
              <w:rPr>
                <w:sz w:val="24"/>
              </w:rPr>
            </w:r>
          </w:p>
        </w:tc>
      </w:tr>
      <w:tr>
        <w:tblPrEx>
          <w:tblBorders>
            <w:insideV w:val="single" w:sz="4"/>
          </w:tblBorders>
        </w:tblPrEx>
        <w:tc>
          <w:tcPr>
            <w:gridSpan w:val="5"/>
            <w:tcW w:w="2734" w:type="dxa"/>
            <w:tcBorders>
              <w:top w:val="nil"/>
              <w:bottom w:val="single" w:sz="4"/>
              <w:right w:val="nil"/>
            </w:tcBorders>
          </w:tcPr>
          <w:p>
            <w:pPr>
              <w:pStyle w:val="0"/>
            </w:pPr>
            <w:r>
              <w:rPr>
                <w:sz w:val="24"/>
              </w:rPr>
            </w:r>
          </w:p>
        </w:tc>
        <w:tc>
          <w:tcPr>
            <w:gridSpan w:val="3"/>
            <w:tcW w:w="4158" w:type="dxa"/>
            <w:tcBorders>
              <w:top w:val="nil"/>
              <w:left w:val="nil"/>
              <w:bottom w:val="single" w:sz="4"/>
            </w:tcBorders>
          </w:tcPr>
          <w:p>
            <w:pPr>
              <w:pStyle w:val="0"/>
              <w:jc w:val="center"/>
            </w:pPr>
            <w:r>
              <w:rPr>
                <w:sz w:val="24"/>
              </w:rPr>
              <w:t xml:space="preserve">(указать наименование документа)</w:t>
            </w:r>
          </w:p>
        </w:tc>
        <w:tc>
          <w:tcPr>
            <w:tcW w:w="1436" w:type="dxa"/>
            <w:tcBorders>
              <w:top w:val="nil"/>
              <w:bottom w:val="single" w:sz="4"/>
            </w:tcBorders>
          </w:tcPr>
          <w:p>
            <w:pPr>
              <w:pStyle w:val="0"/>
            </w:pPr>
            <w:r>
              <w:rPr>
                <w:sz w:val="24"/>
              </w:rPr>
            </w:r>
          </w:p>
        </w:tc>
        <w:tc>
          <w:tcPr>
            <w:tcW w:w="1464" w:type="dxa"/>
            <w:tcBorders>
              <w:top w:val="nil"/>
              <w:bottom w:val="single" w:sz="4"/>
            </w:tcBorders>
          </w:tcPr>
          <w:p>
            <w:pPr>
              <w:pStyle w:val="0"/>
            </w:pPr>
            <w:r>
              <w:rPr>
                <w:sz w:val="24"/>
              </w:rPr>
            </w:r>
          </w:p>
        </w:tc>
      </w:tr>
      <w:tr>
        <w:tblPrEx>
          <w:tblBorders>
            <w:insideH w:val="single" w:sz="4"/>
          </w:tblBorders>
        </w:tblPrEx>
        <w:tc>
          <w:tcPr>
            <w:gridSpan w:val="10"/>
            <w:tcW w:w="9792" w:type="dxa"/>
            <w:tcBorders>
              <w:top w:val="single" w:sz="4"/>
              <w:left w:val="single" w:sz="4"/>
              <w:bottom w:val="single" w:sz="4"/>
              <w:right w:val="single" w:sz="4"/>
            </w:tcBorders>
          </w:tcPr>
          <w:p>
            <w:pPr>
              <w:pStyle w:val="0"/>
              <w:jc w:val="both"/>
            </w:pPr>
            <w:r>
              <w:rPr>
                <w:sz w:val="24"/>
              </w:rPr>
              <w:t xml:space="preserve">Заявителю известно, что в соответствии с </w:t>
            </w:r>
            <w:hyperlink w:history="0" r:id="rId399"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3242" w:tooltip="&lt;12&gt; Собрание законодательства Российской Федерации, 2006, N 31, ст. 3451; 2013, N 14, ст. 1651.">
              <w:r>
                <w:rPr>
                  <w:sz w:val="24"/>
                  <w:color w:val="0000ff"/>
                </w:rPr>
                <w:t xml:space="preserve">&lt;12&gt;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400">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c>
          <w:tcPr>
            <w:gridSpan w:val="10"/>
            <w:tcW w:w="9792" w:type="dxa"/>
            <w:tcBorders>
              <w:top w:val="single" w:sz="4"/>
              <w:left w:val="single" w:sz="4"/>
              <w:bottom w:val="nil"/>
              <w:right w:val="single" w:sz="4"/>
            </w:tcBorders>
          </w:tcPr>
          <w:p>
            <w:pPr>
              <w:pStyle w:val="0"/>
            </w:pPr>
            <w:r>
              <w:rPr>
                <w:sz w:val="24"/>
              </w:rPr>
              <w:t xml:space="preserve">Подпись</w:t>
            </w:r>
          </w:p>
        </w:tc>
      </w:tr>
      <w:tr>
        <w:tc>
          <w:tcPr>
            <w:gridSpan w:val="10"/>
            <w:tcW w:w="9792" w:type="dxa"/>
            <w:tcBorders>
              <w:top w:val="nil"/>
              <w:left w:val="single" w:sz="4"/>
              <w:bottom w:val="nil"/>
              <w:right w:val="single" w:sz="4"/>
            </w:tcBorders>
          </w:tcPr>
          <w:p>
            <w:pPr>
              <w:pStyle w:val="0"/>
            </w:pPr>
            <w:r>
              <w:rPr>
                <w:sz w:val="24"/>
              </w:rPr>
            </w:r>
          </w:p>
        </w:tc>
      </w:tr>
      <w:tr>
        <w:tc>
          <w:tcPr>
            <w:gridSpan w:val="10"/>
            <w:tcW w:w="9792" w:type="dxa"/>
            <w:tcBorders>
              <w:top w:val="nil"/>
              <w:left w:val="single" w:sz="4"/>
              <w:bottom w:val="single" w:sz="4"/>
              <w:right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401"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3231" w:name="P3231"/>
    <w:bookmarkEnd w:id="3231"/>
    <w:p>
      <w:pPr>
        <w:pStyle w:val="0"/>
        <w:spacing w:before="240" w:line-rule="auto"/>
        <w:ind w:firstLine="540"/>
        <w:jc w:val="both"/>
      </w:pPr>
      <w:r>
        <w:rPr>
          <w:sz w:val="24"/>
        </w:rPr>
        <w:t xml:space="preserve">&lt;1&gt; Собрание законодательства Российской Федерации, 2008, N 51, ст. 6170; 2017, N 40, ст. 5856.</w:t>
      </w:r>
    </w:p>
    <w:bookmarkStart w:id="3232" w:name="P3232"/>
    <w:bookmarkEnd w:id="3232"/>
    <w:p>
      <w:pPr>
        <w:pStyle w:val="0"/>
        <w:spacing w:before="240" w:line-rule="auto"/>
        <w:ind w:firstLine="540"/>
        <w:jc w:val="both"/>
      </w:pPr>
      <w:r>
        <w:rPr>
          <w:sz w:val="24"/>
        </w:rPr>
        <w:t xml:space="preserve">&lt;2&gt; Собрание законодательства Российской Федерации, 2008, N 51, ст. 6170; 2017, N 40, ст. 5856.</w:t>
      </w:r>
    </w:p>
    <w:bookmarkStart w:id="3233" w:name="P3233"/>
    <w:bookmarkEnd w:id="3233"/>
    <w:p>
      <w:pPr>
        <w:pStyle w:val="0"/>
        <w:spacing w:before="240" w:line-rule="auto"/>
        <w:ind w:firstLine="540"/>
        <w:jc w:val="both"/>
      </w:pPr>
      <w:r>
        <w:rPr>
          <w:sz w:val="24"/>
        </w:rPr>
        <w:t xml:space="preserve">&lt;3&gt; Собрание законодательства Российской Федерации, 2008, N 51, ст. 6170; 2021, N 26, ст. 4948.</w:t>
      </w:r>
    </w:p>
    <w:bookmarkStart w:id="3234" w:name="P3234"/>
    <w:bookmarkEnd w:id="3234"/>
    <w:p>
      <w:pPr>
        <w:pStyle w:val="0"/>
        <w:spacing w:before="240" w:line-rule="auto"/>
        <w:ind w:firstLine="540"/>
        <w:jc w:val="both"/>
      </w:pPr>
      <w:r>
        <w:rPr>
          <w:sz w:val="24"/>
        </w:rPr>
        <w:t xml:space="preserve">&lt;4&gt; Собрание законодательства Российской Федерации, 2008, N 51, ст. 6170; 2021, N 26, ст. 4948.</w:t>
      </w:r>
    </w:p>
    <w:bookmarkStart w:id="3235" w:name="P3235"/>
    <w:bookmarkEnd w:id="3235"/>
    <w:p>
      <w:pPr>
        <w:pStyle w:val="0"/>
        <w:spacing w:before="240" w:line-rule="auto"/>
        <w:ind w:firstLine="540"/>
        <w:jc w:val="both"/>
      </w:pPr>
      <w:r>
        <w:rPr>
          <w:sz w:val="24"/>
        </w:rPr>
        <w:t xml:space="preserve">&lt;5&gt; Собрание законодательства Российской Федерации, 2008, N 51, ст. 6170; 2017, N 40, ст. 5856.</w:t>
      </w:r>
    </w:p>
    <w:bookmarkStart w:id="3236" w:name="P3236"/>
    <w:bookmarkEnd w:id="3236"/>
    <w:p>
      <w:pPr>
        <w:pStyle w:val="0"/>
        <w:spacing w:before="240" w:line-rule="auto"/>
        <w:ind w:firstLine="540"/>
        <w:jc w:val="both"/>
      </w:pPr>
      <w:r>
        <w:rPr>
          <w:sz w:val="24"/>
        </w:rPr>
        <w:t xml:space="preserve">&lt;6&gt; Собрание законодательства Российской Федерации, 2008, N 51, ст. 6170; 2017, N 40, ст. 5856.</w:t>
      </w:r>
    </w:p>
    <w:bookmarkStart w:id="3237" w:name="P3237"/>
    <w:bookmarkEnd w:id="3237"/>
    <w:p>
      <w:pPr>
        <w:pStyle w:val="0"/>
        <w:spacing w:before="240" w:line-rule="auto"/>
        <w:ind w:firstLine="540"/>
        <w:jc w:val="both"/>
      </w:pPr>
      <w:r>
        <w:rPr>
          <w:sz w:val="24"/>
        </w:rPr>
        <w:t xml:space="preserve">&lt;7&gt; Собрание законодательства Российской Федерации, 2008, N 51, ст. 6170; 2021, N 26, ст. 4948.</w:t>
      </w:r>
    </w:p>
    <w:bookmarkStart w:id="3238" w:name="P3238"/>
    <w:bookmarkEnd w:id="3238"/>
    <w:p>
      <w:pPr>
        <w:pStyle w:val="0"/>
        <w:spacing w:before="240" w:line-rule="auto"/>
        <w:ind w:firstLine="540"/>
        <w:jc w:val="both"/>
      </w:pPr>
      <w:r>
        <w:rPr>
          <w:sz w:val="24"/>
        </w:rPr>
        <w:t xml:space="preserve">&lt;8&gt; Собрание законодательства Российской Федерации, 2008, N 51, ст. 6170; 2017, N 40, ст. 5856.</w:t>
      </w:r>
    </w:p>
    <w:bookmarkStart w:id="3239" w:name="P3239"/>
    <w:bookmarkEnd w:id="3239"/>
    <w:p>
      <w:pPr>
        <w:pStyle w:val="0"/>
        <w:spacing w:before="240" w:line-rule="auto"/>
        <w:ind w:firstLine="540"/>
        <w:jc w:val="both"/>
      </w:pPr>
      <w:r>
        <w:rPr>
          <w:sz w:val="24"/>
        </w:rPr>
        <w:t xml:space="preserve">&lt;9&gt; Собрание законодательства Российской Федерации, 2008, N 51, ст. 6170; 2017, N 40, ст. 5856.</w:t>
      </w:r>
    </w:p>
    <w:bookmarkStart w:id="3240" w:name="P3240"/>
    <w:bookmarkEnd w:id="3240"/>
    <w:p>
      <w:pPr>
        <w:pStyle w:val="0"/>
        <w:spacing w:before="240" w:line-rule="auto"/>
        <w:ind w:firstLine="540"/>
        <w:jc w:val="both"/>
      </w:pPr>
      <w:r>
        <w:rPr>
          <w:sz w:val="24"/>
        </w:rPr>
        <w:t xml:space="preserve">&lt;10&gt; Собрание законодательства Российской Федерации, 2008, N 51, ст. 6170; 2020, N 23, ст. 3681.</w:t>
      </w:r>
    </w:p>
    <w:bookmarkStart w:id="3241" w:name="P3241"/>
    <w:bookmarkEnd w:id="3241"/>
    <w:p>
      <w:pPr>
        <w:pStyle w:val="0"/>
        <w:spacing w:before="240" w:line-rule="auto"/>
        <w:ind w:firstLine="540"/>
        <w:jc w:val="both"/>
      </w:pPr>
      <w:r>
        <w:rPr>
          <w:sz w:val="24"/>
        </w:rPr>
        <w:t xml:space="preserve">&lt;11&gt; Собрание законодательства Российской Федерации, 2007, N 31, ст. 4006; 2022, N 45, ст. 7663.</w:t>
      </w:r>
    </w:p>
    <w:bookmarkStart w:id="3242" w:name="P3242"/>
    <w:bookmarkEnd w:id="3242"/>
    <w:p>
      <w:pPr>
        <w:pStyle w:val="0"/>
        <w:spacing w:before="240" w:line-rule="auto"/>
        <w:ind w:firstLine="540"/>
        <w:jc w:val="both"/>
      </w:pPr>
      <w:r>
        <w:rPr>
          <w:sz w:val="24"/>
        </w:rPr>
        <w:t xml:space="preserve">&lt;12&gt; Собрание законодательства Российской Федерации, 2006, N 31, ст. 3451; 2013, N 14, ст. 1651.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3255" w:name="P3255"/>
    <w:bookmarkEnd w:id="3255"/>
    <w:p>
      <w:pPr>
        <w:pStyle w:val="0"/>
        <w:jc w:val="center"/>
      </w:pPr>
      <w:r>
        <w:rPr>
          <w:sz w:val="24"/>
        </w:rPr>
        <w:t xml:space="preserve">ФОРМА ХОДАТАЙСТВА</w:t>
      </w:r>
    </w:p>
    <w:p>
      <w:pPr>
        <w:pStyle w:val="0"/>
        <w:jc w:val="center"/>
      </w:pPr>
      <w:r>
        <w:rPr>
          <w:sz w:val="24"/>
        </w:rPr>
        <w:t xml:space="preserve">О ЗАЧЕТЕ СРЕДСТВ, ПОСТУПИВШИХ В УПЛАТУ ПОШЛИНЫ,</w:t>
      </w:r>
    </w:p>
    <w:p>
      <w:pPr>
        <w:pStyle w:val="0"/>
        <w:jc w:val="center"/>
      </w:pPr>
      <w:r>
        <w:rPr>
          <w:sz w:val="24"/>
        </w:rPr>
        <w:t xml:space="preserve">ИЛИ ИЗЛИШНЕ УПЛАЧЕННОЙ СУММЫ ПОШЛИНЫ (ПРИ ОСУЩЕСТВЛЕНИИ</w:t>
      </w:r>
    </w:p>
    <w:p>
      <w:pPr>
        <w:pStyle w:val="0"/>
        <w:jc w:val="center"/>
      </w:pPr>
      <w:r>
        <w:rPr>
          <w:sz w:val="24"/>
        </w:rPr>
        <w:t xml:space="preserve">ЮРИДИЧЕСКИ ЗНАЧИМЫХ ДЕЙСТВИЙ ПО ГОСУДАРСТВЕННОЙ</w:t>
      </w:r>
    </w:p>
    <w:p>
      <w:pPr>
        <w:pStyle w:val="0"/>
        <w:jc w:val="center"/>
      </w:pPr>
      <w:r>
        <w:rPr>
          <w:sz w:val="24"/>
        </w:rPr>
        <w:t xml:space="preserve">РЕГИСТРАЦИИ ИЗОБРЕТЕНИЙ)</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6"/>
        <w:gridCol w:w="340"/>
        <w:gridCol w:w="348"/>
        <w:gridCol w:w="1644"/>
        <w:gridCol w:w="1587"/>
        <w:gridCol w:w="340"/>
        <w:gridCol w:w="340"/>
        <w:gridCol w:w="176"/>
        <w:gridCol w:w="340"/>
        <w:gridCol w:w="340"/>
        <w:gridCol w:w="340"/>
        <w:gridCol w:w="340"/>
        <w:gridCol w:w="1020"/>
        <w:gridCol w:w="1530"/>
      </w:tblGrid>
      <w:tr>
        <w:tc>
          <w:tcPr>
            <w:gridSpan w:val="5"/>
            <w:tcW w:w="4315"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9"/>
            <w:tcW w:w="4766"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5"/>
            <w:tcW w:w="4315" w:type="dxa"/>
            <w:tcBorders>
              <w:top w:val="nil"/>
              <w:bottom w:val="single" w:sz="4"/>
            </w:tcBorders>
          </w:tcPr>
          <w:p>
            <w:pPr>
              <w:pStyle w:val="0"/>
            </w:pPr>
            <w:r>
              <w:rPr>
                <w:sz w:val="24"/>
              </w:rPr>
            </w:r>
          </w:p>
        </w:tc>
        <w:tc>
          <w:tcPr>
            <w:gridSpan w:val="9"/>
            <w:tcW w:w="4766" w:type="dxa"/>
            <w:tcBorders>
              <w:top w:val="nil"/>
              <w:bottom w:val="single" w:sz="4"/>
            </w:tcBorders>
          </w:tcPr>
          <w:p>
            <w:pPr>
              <w:pStyle w:val="0"/>
            </w:pPr>
            <w:r>
              <w:rPr>
                <w:sz w:val="24"/>
              </w:rPr>
            </w:r>
          </w:p>
        </w:tc>
      </w:tr>
      <w:tr>
        <w:tblPrEx>
          <w:tblBorders>
            <w:insideH w:val="single" w:sz="4"/>
          </w:tblBorders>
        </w:tblPrEx>
        <w:tc>
          <w:tcPr>
            <w:gridSpan w:val="14"/>
            <w:tcW w:w="9081"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4"/>
            <w:tcW w:w="9081"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зачете средств, поступивших в уплату пошлины, или излишне уплаченной суммы пошлины (при осуществлении юридически значимых действий по государственной регистрации изобретений)</w:t>
            </w:r>
          </w:p>
        </w:tc>
      </w:tr>
      <w:tr>
        <w:tc>
          <w:tcPr>
            <w:gridSpan w:val="14"/>
            <w:tcW w:w="9081" w:type="dxa"/>
            <w:tcBorders>
              <w:top w:val="single" w:sz="4"/>
              <w:bottom w:val="nil"/>
            </w:tcBorders>
          </w:tcPr>
          <w:p>
            <w:pPr>
              <w:pStyle w:val="0"/>
            </w:pPr>
            <w:r>
              <w:rPr>
                <w:sz w:val="24"/>
              </w:rPr>
              <w:t xml:space="preserve">N заявки (номер заявки, по которой необходимо произвести зачет средств)</w:t>
            </w:r>
          </w:p>
        </w:tc>
      </w:tr>
      <w:tr>
        <w:tc>
          <w:tcPr>
            <w:gridSpan w:val="14"/>
            <w:tcW w:w="9081" w:type="dxa"/>
            <w:tcBorders>
              <w:top w:val="nil"/>
              <w:bottom w:val="single" w:sz="4"/>
            </w:tcBorders>
          </w:tcPr>
          <w:p>
            <w:pPr>
              <w:pStyle w:val="0"/>
            </w:pPr>
            <w:r>
              <w:rPr>
                <w:sz w:val="24"/>
              </w:rPr>
            </w:r>
          </w:p>
        </w:tc>
      </w:tr>
      <w:tr>
        <w:tc>
          <w:tcPr>
            <w:gridSpan w:val="14"/>
            <w:tcW w:w="9081" w:type="dxa"/>
            <w:tcBorders>
              <w:top w:val="single" w:sz="4"/>
              <w:bottom w:val="nil"/>
            </w:tcBorders>
          </w:tcPr>
          <w:p>
            <w:pPr>
              <w:pStyle w:val="0"/>
              <w:jc w:val="both"/>
            </w:pPr>
            <w:r>
              <w:rPr>
                <w:sz w:val="24"/>
              </w:rPr>
              <w:t xml:space="preserve">Название изобретения (указывается, если заявителю неизвестен регистрационный номер заявки, по которой необходимо произвести зачет средств)</w:t>
            </w:r>
          </w:p>
        </w:tc>
      </w:tr>
      <w:tr>
        <w:tc>
          <w:tcPr>
            <w:gridSpan w:val="14"/>
            <w:tcW w:w="9081" w:type="dxa"/>
            <w:tcBorders>
              <w:top w:val="nil"/>
              <w:bottom w:val="single" w:sz="4"/>
            </w:tcBorders>
          </w:tcPr>
          <w:p>
            <w:pPr>
              <w:pStyle w:val="0"/>
            </w:pPr>
            <w:r>
              <w:rPr>
                <w:sz w:val="24"/>
              </w:rPr>
            </w:r>
          </w:p>
        </w:tc>
      </w:tr>
      <w:tr>
        <w:tc>
          <w:tcPr>
            <w:gridSpan w:val="14"/>
            <w:tcW w:w="9081" w:type="dxa"/>
            <w:tcBorders>
              <w:top w:val="single" w:sz="4"/>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4"/>
            <w:tcW w:w="9081" w:type="dxa"/>
            <w:tcBorders>
              <w:top w:val="nil"/>
              <w:bottom w:val="nil"/>
            </w:tcBorders>
          </w:tcPr>
          <w:p>
            <w:pPr>
              <w:pStyle w:val="0"/>
            </w:pPr>
            <w:r>
              <w:rPr>
                <w:sz w:val="24"/>
              </w:rPr>
            </w:r>
          </w:p>
        </w:tc>
      </w:tr>
      <w:tr>
        <w:tblPrEx>
          <w:tblBorders>
            <w:insideV w:val="nil"/>
          </w:tblBorders>
        </w:tblPrEx>
        <w:tc>
          <w:tcPr>
            <w:gridSpan w:val="7"/>
            <w:tcW w:w="4995" w:type="dxa"/>
            <w:tcBorders>
              <w:top w:val="nil"/>
              <w:left w:val="single" w:sz="4"/>
              <w:bottom w:val="nil"/>
            </w:tcBorders>
          </w:tcPr>
          <w:p>
            <w:pPr>
              <w:pStyle w:val="0"/>
            </w:pPr>
            <w:r>
              <w:rPr>
                <w:sz w:val="24"/>
              </w:rPr>
              <w:t xml:space="preserve">ОГРН:</w:t>
            </w:r>
          </w:p>
        </w:tc>
        <w:tc>
          <w:tcPr>
            <w:gridSpan w:val="7"/>
            <w:tcW w:w="4086" w:type="dxa"/>
            <w:tcBorders>
              <w:top w:val="nil"/>
              <w:bottom w:val="nil"/>
              <w:right w:val="single" w:sz="4"/>
            </w:tcBorders>
          </w:tcPr>
          <w:p>
            <w:pPr>
              <w:pStyle w:val="0"/>
              <w:jc w:val="both"/>
            </w:pPr>
            <w:r>
              <w:rPr>
                <w:sz w:val="24"/>
              </w:rPr>
              <w:t xml:space="preserve">ИНН (при наличии):</w:t>
            </w:r>
          </w:p>
        </w:tc>
      </w:tr>
      <w:tr>
        <w:tblPrEx>
          <w:tblBorders>
            <w:insideV w:val="nil"/>
          </w:tblBorders>
        </w:tblPrEx>
        <w:tc>
          <w:tcPr>
            <w:gridSpan w:val="7"/>
            <w:tcW w:w="4995" w:type="dxa"/>
            <w:tcBorders>
              <w:top w:val="nil"/>
              <w:left w:val="single" w:sz="4"/>
              <w:bottom w:val="single" w:sz="4"/>
            </w:tcBorders>
          </w:tcPr>
          <w:p>
            <w:pPr>
              <w:pStyle w:val="0"/>
            </w:pPr>
            <w:r>
              <w:rPr>
                <w:sz w:val="24"/>
              </w:rPr>
              <w:t xml:space="preserve">СНИЛС (при наличии):</w:t>
            </w:r>
          </w:p>
        </w:tc>
        <w:tc>
          <w:tcPr>
            <w:gridSpan w:val="7"/>
            <w:tcW w:w="4086" w:type="dxa"/>
            <w:tcBorders>
              <w:top w:val="nil"/>
              <w:bottom w:val="single" w:sz="4"/>
              <w:right w:val="single" w:sz="4"/>
            </w:tcBorders>
          </w:tcPr>
          <w:p>
            <w:pPr>
              <w:pStyle w:val="0"/>
            </w:pPr>
            <w:r>
              <w:rPr>
                <w:sz w:val="24"/>
              </w:rPr>
            </w:r>
          </w:p>
        </w:tc>
      </w:tr>
      <w:tr>
        <w:tc>
          <w:tcPr>
            <w:gridSpan w:val="14"/>
            <w:tcW w:w="9081" w:type="dxa"/>
            <w:tcBorders>
              <w:top w:val="single" w:sz="4"/>
              <w:bottom w:val="nil"/>
            </w:tcBorders>
          </w:tcPr>
          <w:p>
            <w:pPr>
              <w:pStyle w:val="0"/>
            </w:pPr>
            <w:r>
              <w:rPr>
                <w:sz w:val="24"/>
              </w:rPr>
            </w:r>
          </w:p>
        </w:tc>
      </w:tr>
      <w:tr>
        <w:tc>
          <w:tcPr>
            <w:tcW w:w="396"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7"/>
            <w:tcW w:w="4775" w:type="dxa"/>
            <w:tcBorders>
              <w:top w:val="nil"/>
              <w:bottom w:val="nil"/>
            </w:tcBorders>
          </w:tcPr>
          <w:p>
            <w:pPr>
              <w:pStyle w:val="0"/>
            </w:pPr>
            <w:r>
              <w:rPr>
                <w:sz w:val="24"/>
              </w:rPr>
              <w:t xml:space="preserve">Уплачена пошлина по подпункту ______ приложения N</w:t>
            </w:r>
          </w:p>
        </w:tc>
        <w:tc>
          <w:tcPr>
            <w:tcW w:w="340" w:type="dxa"/>
            <w:tcBorders>
              <w:top w:val="single" w:sz="4"/>
              <w:bottom w:val="single" w:sz="4"/>
            </w:tcBorders>
          </w:tcPr>
          <w:p>
            <w:pPr>
              <w:pStyle w:val="0"/>
            </w:pPr>
            <w:r>
              <w:rPr>
                <w:sz w:val="24"/>
              </w:rPr>
            </w:r>
          </w:p>
        </w:tc>
        <w:tc>
          <w:tcPr>
            <w:tcW w:w="340" w:type="dxa"/>
            <w:tcBorders>
              <w:top w:val="nil"/>
              <w:bottom w:val="nil"/>
            </w:tcBorders>
          </w:tcPr>
          <w:p>
            <w:pPr>
              <w:pStyle w:val="0"/>
              <w:jc w:val="both"/>
            </w:pPr>
            <w:hyperlink w:history="0" r:id="rId402"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1</w:t>
              </w:r>
            </w:hyperlink>
          </w:p>
        </w:tc>
        <w:tc>
          <w:tcPr>
            <w:tcW w:w="340" w:type="dxa"/>
            <w:tcBorders>
              <w:top w:val="single" w:sz="4"/>
              <w:bottom w:val="single" w:sz="4"/>
            </w:tcBorders>
          </w:tcPr>
          <w:p>
            <w:pPr>
              <w:pStyle w:val="0"/>
            </w:pPr>
            <w:r>
              <w:rPr>
                <w:sz w:val="24"/>
              </w:rPr>
            </w:r>
          </w:p>
        </w:tc>
        <w:tc>
          <w:tcPr>
            <w:gridSpan w:val="2"/>
            <w:tcW w:w="2550" w:type="dxa"/>
            <w:tcBorders>
              <w:top w:val="nil"/>
              <w:bottom w:val="nil"/>
            </w:tcBorders>
          </w:tcPr>
          <w:p>
            <w:pPr>
              <w:pStyle w:val="0"/>
              <w:jc w:val="both"/>
            </w:pPr>
            <w:hyperlink w:history="0" r:id="rId40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2</w:t>
              </w:r>
            </w:hyperlink>
            <w:r>
              <w:rPr>
                <w:sz w:val="24"/>
              </w:rPr>
              <w:t xml:space="preserve"> приложения к Положению</w:t>
            </w:r>
          </w:p>
        </w:tc>
      </w:tr>
      <w:tr>
        <w:tc>
          <w:tcPr>
            <w:gridSpan w:val="14"/>
            <w:tcW w:w="9081" w:type="dxa"/>
            <w:tcBorders>
              <w:top w:val="nil"/>
              <w:bottom w:val="nil"/>
            </w:tcBorders>
          </w:tcPr>
          <w:p>
            <w:pPr>
              <w:pStyle w:val="0"/>
              <w:jc w:val="both"/>
            </w:pPr>
            <w:r>
              <w:rPr>
                <w:sz w:val="24"/>
              </w:rPr>
              <w:t xml:space="preserve">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3385" w:tooltip="&lt;1&gt; Собрание законодательства Российской Федерации, 2008, N 51, ст. 6170; 2022, N 39, ст. 6626.">
              <w:r>
                <w:rPr>
                  <w:sz w:val="24"/>
                  <w:color w:val="0000ff"/>
                </w:rPr>
                <w:t xml:space="preserve">&lt;1&gt;</w:t>
              </w:r>
            </w:hyperlink>
            <w:r>
              <w:rPr>
                <w:sz w:val="24"/>
              </w:rPr>
              <w:t xml:space="preserve"> (далее - Положение о пошлинах).</w:t>
            </w:r>
          </w:p>
        </w:tc>
      </w:tr>
      <w:tr>
        <w:tc>
          <w:tcPr>
            <w:gridSpan w:val="14"/>
            <w:tcW w:w="9081" w:type="dxa"/>
            <w:tcBorders>
              <w:top w:val="nil"/>
              <w:bottom w:val="nil"/>
            </w:tcBorders>
          </w:tcPr>
          <w:p>
            <w:pPr>
              <w:pStyle w:val="0"/>
            </w:pPr>
            <w:r>
              <w:rPr>
                <w:sz w:val="24"/>
              </w:rPr>
            </w:r>
          </w:p>
        </w:tc>
      </w:tr>
      <w:tr>
        <w:tc>
          <w:tcPr>
            <w:gridSpan w:val="14"/>
            <w:tcW w:w="9081" w:type="dxa"/>
            <w:tcBorders>
              <w:top w:val="nil"/>
              <w:bottom w:val="single" w:sz="4"/>
            </w:tcBorders>
          </w:tcPr>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c>
          <w:tcPr>
            <w:gridSpan w:val="14"/>
            <w:tcW w:w="9081" w:type="dxa"/>
            <w:tcBorders>
              <w:top w:val="single" w:sz="4"/>
              <w:bottom w:val="nil"/>
            </w:tcBorders>
          </w:tcPr>
          <w:p>
            <w:pPr>
              <w:pStyle w:val="0"/>
              <w:jc w:val="both"/>
            </w:pPr>
            <w:r>
              <w:rPr>
                <w:sz w:val="24"/>
              </w:rPr>
              <w:t xml:space="preserve">Прошу зачесть в качестве уплаты пошлины</w:t>
            </w:r>
          </w:p>
        </w:tc>
      </w:tr>
      <w:tr>
        <w:tblPrEx>
          <w:tblBorders>
            <w:insideV w:val="nil"/>
          </w:tblBorders>
        </w:tblPrEx>
        <w:tc>
          <w:tcPr>
            <w:tcW w:w="396" w:type="dxa"/>
            <w:tcBorders>
              <w:top w:val="nil"/>
              <w:left w:val="single" w:sz="4"/>
              <w:bottom w:val="nil"/>
            </w:tcBorders>
          </w:tcPr>
          <w:p>
            <w:pPr>
              <w:pStyle w:val="0"/>
              <w:jc w:val="both"/>
            </w:pPr>
            <w:r>
              <w:rPr>
                <w:sz w:val="24"/>
              </w:rPr>
              <w:t xml:space="preserve">за</w:t>
            </w:r>
          </w:p>
        </w:tc>
        <w:tc>
          <w:tcPr>
            <w:gridSpan w:val="13"/>
            <w:tcW w:w="8685" w:type="dxa"/>
            <w:tcBorders>
              <w:top w:val="nil"/>
              <w:bottom w:val="single" w:sz="4"/>
              <w:right w:val="single" w:sz="4"/>
            </w:tcBorders>
          </w:tcPr>
          <w:p>
            <w:pPr>
              <w:pStyle w:val="0"/>
            </w:pPr>
            <w:r>
              <w:rPr>
                <w:sz w:val="24"/>
              </w:rPr>
            </w:r>
          </w:p>
        </w:tc>
      </w:tr>
      <w:tr>
        <w:tblPrEx>
          <w:tblBorders>
            <w:insideV w:val="nil"/>
          </w:tblBorders>
        </w:tblPrEx>
        <w:tc>
          <w:tcPr>
            <w:tcW w:w="396" w:type="dxa"/>
            <w:tcBorders>
              <w:top w:val="nil"/>
              <w:left w:val="single" w:sz="4"/>
              <w:bottom w:val="nil"/>
            </w:tcBorders>
          </w:tcPr>
          <w:p>
            <w:pPr>
              <w:pStyle w:val="0"/>
            </w:pPr>
            <w:r>
              <w:rPr>
                <w:sz w:val="24"/>
              </w:rPr>
            </w:r>
          </w:p>
        </w:tc>
        <w:tc>
          <w:tcPr>
            <w:gridSpan w:val="13"/>
            <w:tcW w:w="8685" w:type="dxa"/>
            <w:tcBorders>
              <w:top w:val="single" w:sz="4"/>
              <w:bottom w:val="nil"/>
              <w:right w:val="single" w:sz="4"/>
            </w:tcBorders>
          </w:tcPr>
          <w:p>
            <w:pPr>
              <w:pStyle w:val="0"/>
              <w:jc w:val="center"/>
            </w:pPr>
            <w:r>
              <w:rPr>
                <w:sz w:val="24"/>
              </w:rPr>
              <w:t xml:space="preserve">(указать наименование юридически значимого действия, за которое следует учесть ранее уплаченную сумму пошлины и (или) номер подпункта </w:t>
            </w:r>
            <w:hyperlink w:history="0" r:id="rId404"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или </w:t>
            </w:r>
            <w:hyperlink w:history="0" r:id="rId405"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2</w:t>
              </w:r>
            </w:hyperlink>
            <w:r>
              <w:rPr>
                <w:sz w:val="24"/>
              </w:rPr>
              <w:t xml:space="preserve"> к Положению о пошлинах </w:t>
            </w:r>
            <w:hyperlink w:history="0" w:anchor="P3386" w:tooltip="&lt;2&gt; Собрание законодательства Российской Федерации, 2008, N 51, ст. 6170; 2022, N 39, ст. 6626.">
              <w:r>
                <w:rPr>
                  <w:sz w:val="24"/>
                  <w:color w:val="0000ff"/>
                </w:rPr>
                <w:t xml:space="preserve">&lt;2&gt;</w:t>
              </w:r>
            </w:hyperlink>
            <w:r>
              <w:rPr>
                <w:sz w:val="24"/>
              </w:rPr>
              <w:t xml:space="preserve">)</w:t>
            </w:r>
          </w:p>
        </w:tc>
      </w:tr>
      <w:tr>
        <w:tc>
          <w:tcPr>
            <w:gridSpan w:val="14"/>
            <w:tcW w:w="9081" w:type="dxa"/>
            <w:tcBorders>
              <w:top w:val="nil"/>
              <w:bottom w:val="nil"/>
            </w:tcBorders>
          </w:tcPr>
          <w:p>
            <w:pPr>
              <w:pStyle w:val="0"/>
              <w:jc w:val="both"/>
            </w:pPr>
            <w:r>
              <w:rPr>
                <w:sz w:val="24"/>
              </w:rPr>
              <w:t xml:space="preserve">средства, поступившие в уплату пошлины (излишне уплаченную сумму пошлины):</w:t>
            </w:r>
          </w:p>
          <w:p>
            <w:pPr>
              <w:pStyle w:val="0"/>
              <w:jc w:val="both"/>
            </w:pPr>
            <w:r>
              <w:rPr>
                <w:sz w:val="24"/>
              </w:rPr>
              <w:t xml:space="preserve">в размере ___________ руб. по платежному документу от ________ N _________.</w:t>
            </w:r>
          </w:p>
        </w:tc>
      </w:tr>
      <w:tr>
        <w:tc>
          <w:tcPr>
            <w:gridSpan w:val="14"/>
            <w:tcW w:w="9081" w:type="dxa"/>
            <w:tcBorders>
              <w:top w:val="nil"/>
              <w:bottom w:val="nil"/>
            </w:tcBorders>
          </w:tcPr>
          <w:p>
            <w:pPr>
              <w:pStyle w:val="0"/>
            </w:pPr>
            <w:r>
              <w:rPr>
                <w:sz w:val="24"/>
              </w:rPr>
            </w:r>
          </w:p>
        </w:tc>
      </w:tr>
      <w:tr>
        <w:tc>
          <w:tcPr>
            <w:gridSpan w:val="14"/>
            <w:tcW w:w="9081" w:type="dxa"/>
            <w:tcBorders>
              <w:top w:val="nil"/>
              <w:bottom w:val="nil"/>
            </w:tcBorders>
          </w:tcPr>
          <w:p>
            <w:pPr>
              <w:pStyle w:val="0"/>
              <w:jc w:val="both"/>
            </w:pPr>
            <w:r>
              <w:rPr>
                <w:sz w:val="24"/>
              </w:rPr>
              <w:t xml:space="preserve">Указанная сумма ранее была уплачена</w:t>
            </w:r>
          </w:p>
        </w:tc>
      </w:tr>
      <w:tr>
        <w:tblPrEx>
          <w:tblBorders>
            <w:insideV w:val="nil"/>
          </w:tblBorders>
        </w:tblPrEx>
        <w:tc>
          <w:tcPr>
            <w:gridSpan w:val="5"/>
            <w:tcW w:w="4315" w:type="dxa"/>
            <w:tcBorders>
              <w:top w:val="nil"/>
              <w:left w:val="single" w:sz="4"/>
              <w:bottom w:val="nil"/>
            </w:tcBorders>
          </w:tcPr>
          <w:p>
            <w:pPr>
              <w:pStyle w:val="0"/>
            </w:pPr>
            <w:r>
              <w:rPr>
                <w:sz w:val="24"/>
              </w:rPr>
            </w:r>
          </w:p>
        </w:tc>
        <w:tc>
          <w:tcPr>
            <w:gridSpan w:val="9"/>
            <w:tcW w:w="4766" w:type="dxa"/>
            <w:tcBorders>
              <w:top w:val="nil"/>
              <w:bottom w:val="nil"/>
              <w:right w:val="single" w:sz="4"/>
            </w:tcBorders>
          </w:tcPr>
          <w:p>
            <w:pPr>
              <w:pStyle w:val="0"/>
            </w:pPr>
            <w:r>
              <w:rPr>
                <w:sz w:val="24"/>
              </w:rPr>
            </w:r>
          </w:p>
        </w:tc>
      </w:tr>
      <w:tr>
        <w:tc>
          <w:tcPr>
            <w:tcW w:w="396"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3579" w:type="dxa"/>
            <w:tcBorders>
              <w:top w:val="nil"/>
              <w:bottom w:val="nil"/>
              <w:right w:val="nil"/>
            </w:tcBorders>
          </w:tcPr>
          <w:p>
            <w:pPr>
              <w:pStyle w:val="0"/>
            </w:pPr>
            <w:r>
              <w:rPr>
                <w:sz w:val="24"/>
              </w:rPr>
              <w:t xml:space="preserve">по заявке N ________________</w:t>
            </w:r>
          </w:p>
        </w:tc>
        <w:tc>
          <w:tcPr>
            <w:tcW w:w="340" w:type="dxa"/>
            <w:tcBorders>
              <w:top w:val="nil"/>
              <w:left w:val="nil"/>
              <w:bottom w:val="nil"/>
            </w:tcBorders>
          </w:tcPr>
          <w:p>
            <w:pPr>
              <w:pStyle w:val="0"/>
            </w:pPr>
            <w:r>
              <w:rPr>
                <w:sz w:val="24"/>
              </w:rPr>
            </w:r>
          </w:p>
        </w:tc>
        <w:tc>
          <w:tcPr>
            <w:gridSpan w:val="2"/>
            <w:tcW w:w="516" w:type="dxa"/>
            <w:tcBorders>
              <w:top w:val="single" w:sz="4"/>
              <w:bottom w:val="single" w:sz="4"/>
            </w:tcBorders>
          </w:tcPr>
          <w:p>
            <w:pPr>
              <w:pStyle w:val="0"/>
            </w:pPr>
            <w:r>
              <w:rPr>
                <w:sz w:val="24"/>
              </w:rPr>
            </w:r>
          </w:p>
        </w:tc>
        <w:tc>
          <w:tcPr>
            <w:gridSpan w:val="6"/>
            <w:tcW w:w="3910" w:type="dxa"/>
            <w:tcBorders>
              <w:top w:val="nil"/>
              <w:bottom w:val="nil"/>
            </w:tcBorders>
          </w:tcPr>
          <w:p>
            <w:pPr>
              <w:pStyle w:val="0"/>
            </w:pPr>
            <w:r>
              <w:rPr>
                <w:sz w:val="24"/>
              </w:rPr>
              <w:t xml:space="preserve">по патенту N __________________</w:t>
            </w:r>
          </w:p>
        </w:tc>
      </w:tr>
      <w:tr>
        <w:tblPrEx>
          <w:tblBorders>
            <w:insideV w:val="nil"/>
          </w:tblBorders>
        </w:tblPrEx>
        <w:tc>
          <w:tcPr>
            <w:tcW w:w="396" w:type="dxa"/>
            <w:tcBorders>
              <w:top w:val="nil"/>
              <w:left w:val="single" w:sz="4"/>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3579" w:type="dxa"/>
            <w:tcBorders>
              <w:top w:val="nil"/>
              <w:bottom w:val="nil"/>
            </w:tcBorders>
          </w:tcPr>
          <w:p>
            <w:pPr>
              <w:pStyle w:val="0"/>
            </w:pPr>
            <w:r>
              <w:rPr>
                <w:sz w:val="24"/>
              </w:rPr>
            </w:r>
          </w:p>
        </w:tc>
        <w:tc>
          <w:tcPr>
            <w:tcW w:w="340" w:type="dxa"/>
            <w:tcBorders>
              <w:top w:val="nil"/>
              <w:bottom w:val="nil"/>
            </w:tcBorders>
          </w:tcPr>
          <w:p>
            <w:pPr>
              <w:pStyle w:val="0"/>
            </w:pPr>
            <w:r>
              <w:rPr>
                <w:sz w:val="24"/>
              </w:rPr>
            </w:r>
          </w:p>
        </w:tc>
        <w:tc>
          <w:tcPr>
            <w:gridSpan w:val="2"/>
            <w:tcW w:w="516" w:type="dxa"/>
            <w:tcBorders>
              <w:top w:val="single" w:sz="4"/>
              <w:bottom w:val="single" w:sz="4"/>
            </w:tcBorders>
          </w:tcPr>
          <w:p>
            <w:pPr>
              <w:pStyle w:val="0"/>
            </w:pPr>
            <w:r>
              <w:rPr>
                <w:sz w:val="24"/>
              </w:rPr>
            </w:r>
          </w:p>
        </w:tc>
        <w:tc>
          <w:tcPr>
            <w:gridSpan w:val="6"/>
            <w:tcW w:w="3910" w:type="dxa"/>
            <w:tcBorders>
              <w:top w:val="nil"/>
              <w:bottom w:val="nil"/>
              <w:right w:val="single" w:sz="4"/>
            </w:tcBorders>
          </w:tcPr>
          <w:p>
            <w:pPr>
              <w:pStyle w:val="0"/>
            </w:pPr>
            <w:r>
              <w:rPr>
                <w:sz w:val="24"/>
              </w:rPr>
            </w:r>
          </w:p>
        </w:tc>
      </w:tr>
      <w:tr>
        <w:tc>
          <w:tcPr>
            <w:tcW w:w="396"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3579" w:type="dxa"/>
            <w:tcBorders>
              <w:top w:val="nil"/>
              <w:bottom w:val="nil"/>
              <w:right w:val="nil"/>
            </w:tcBorders>
          </w:tcPr>
          <w:p>
            <w:pPr>
              <w:pStyle w:val="0"/>
            </w:pPr>
            <w:r>
              <w:rPr>
                <w:sz w:val="24"/>
              </w:rPr>
              <w:t xml:space="preserve">по свидетельству N ___________</w:t>
            </w:r>
          </w:p>
        </w:tc>
        <w:tc>
          <w:tcPr>
            <w:tcW w:w="340" w:type="dxa"/>
            <w:tcBorders>
              <w:top w:val="nil"/>
              <w:left w:val="nil"/>
              <w:bottom w:val="nil"/>
            </w:tcBorders>
          </w:tcPr>
          <w:p>
            <w:pPr>
              <w:pStyle w:val="0"/>
            </w:pPr>
            <w:r>
              <w:rPr>
                <w:sz w:val="24"/>
              </w:rPr>
            </w:r>
          </w:p>
        </w:tc>
        <w:tc>
          <w:tcPr>
            <w:gridSpan w:val="2"/>
            <w:tcW w:w="516" w:type="dxa"/>
            <w:tcBorders>
              <w:top w:val="single" w:sz="4"/>
              <w:bottom w:val="single" w:sz="4"/>
            </w:tcBorders>
          </w:tcPr>
          <w:p>
            <w:pPr>
              <w:pStyle w:val="0"/>
            </w:pPr>
            <w:r>
              <w:rPr>
                <w:sz w:val="24"/>
              </w:rPr>
            </w:r>
          </w:p>
        </w:tc>
        <w:tc>
          <w:tcPr>
            <w:gridSpan w:val="6"/>
            <w:tcW w:w="3910" w:type="dxa"/>
            <w:tcBorders>
              <w:top w:val="nil"/>
              <w:bottom w:val="nil"/>
            </w:tcBorders>
          </w:tcPr>
          <w:p>
            <w:pPr>
              <w:pStyle w:val="0"/>
            </w:pPr>
            <w:r>
              <w:rPr>
                <w:sz w:val="24"/>
              </w:rPr>
              <w:t xml:space="preserve">по заявлению о переходе (предоставлении) права N _____________________________</w:t>
            </w:r>
          </w:p>
        </w:tc>
      </w:tr>
      <w:tr>
        <w:tblPrEx>
          <w:tblBorders>
            <w:insideV w:val="nil"/>
          </w:tblBorders>
        </w:tblPrEx>
        <w:tc>
          <w:tcPr>
            <w:tcW w:w="396" w:type="dxa"/>
            <w:tcBorders>
              <w:top w:val="nil"/>
              <w:left w:val="single" w:sz="4"/>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3"/>
            <w:tcW w:w="3579" w:type="dxa"/>
            <w:tcBorders>
              <w:top w:val="nil"/>
              <w:bottom w:val="nil"/>
            </w:tcBorders>
          </w:tcPr>
          <w:p>
            <w:pPr>
              <w:pStyle w:val="0"/>
            </w:pPr>
            <w:r>
              <w:rPr>
                <w:sz w:val="24"/>
              </w:rPr>
            </w:r>
          </w:p>
        </w:tc>
        <w:tc>
          <w:tcPr>
            <w:tcW w:w="340" w:type="dxa"/>
            <w:tcBorders>
              <w:top w:val="nil"/>
              <w:bottom w:val="nil"/>
            </w:tcBorders>
          </w:tcPr>
          <w:p>
            <w:pPr>
              <w:pStyle w:val="0"/>
            </w:pPr>
            <w:r>
              <w:rPr>
                <w:sz w:val="24"/>
              </w:rPr>
            </w:r>
          </w:p>
        </w:tc>
        <w:tc>
          <w:tcPr>
            <w:gridSpan w:val="2"/>
            <w:tcW w:w="516" w:type="dxa"/>
            <w:tcBorders>
              <w:top w:val="single" w:sz="4"/>
              <w:bottom w:val="nil"/>
            </w:tcBorders>
          </w:tcPr>
          <w:p>
            <w:pPr>
              <w:pStyle w:val="0"/>
            </w:pPr>
            <w:r>
              <w:rPr>
                <w:sz w:val="24"/>
              </w:rPr>
            </w:r>
          </w:p>
        </w:tc>
        <w:tc>
          <w:tcPr>
            <w:gridSpan w:val="6"/>
            <w:tcW w:w="3910" w:type="dxa"/>
            <w:tcBorders>
              <w:top w:val="nil"/>
              <w:bottom w:val="nil"/>
              <w:right w:val="single" w:sz="4"/>
            </w:tcBorders>
          </w:tcPr>
          <w:p>
            <w:pPr>
              <w:pStyle w:val="0"/>
            </w:pPr>
            <w:r>
              <w:rPr>
                <w:sz w:val="24"/>
              </w:rPr>
            </w:r>
          </w:p>
        </w:tc>
      </w:tr>
      <w:tr>
        <w:tc>
          <w:tcPr>
            <w:tcW w:w="396"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348" w:type="dxa"/>
            <w:tcBorders>
              <w:top w:val="nil"/>
              <w:bottom w:val="nil"/>
              <w:right w:val="nil"/>
            </w:tcBorders>
          </w:tcPr>
          <w:p>
            <w:pPr>
              <w:pStyle w:val="0"/>
            </w:pPr>
            <w:r>
              <w:rPr>
                <w:sz w:val="24"/>
              </w:rPr>
            </w:r>
          </w:p>
        </w:tc>
        <w:tc>
          <w:tcPr>
            <w:gridSpan w:val="11"/>
            <w:tcW w:w="7997" w:type="dxa"/>
            <w:tcBorders>
              <w:top w:val="nil"/>
              <w:left w:val="nil"/>
              <w:bottom w:val="single" w:sz="4"/>
            </w:tcBorders>
          </w:tcPr>
          <w:p>
            <w:pPr>
              <w:pStyle w:val="0"/>
            </w:pPr>
            <w:r>
              <w:rPr>
                <w:sz w:val="24"/>
              </w:rPr>
            </w:r>
          </w:p>
        </w:tc>
      </w:tr>
      <w:tr>
        <w:tblPrEx>
          <w:tblBorders>
            <w:insideV w:val="nil"/>
          </w:tblBorders>
        </w:tblPrEx>
        <w:tc>
          <w:tcPr>
            <w:tcW w:w="396" w:type="dxa"/>
            <w:tcBorders>
              <w:top w:val="nil"/>
              <w:left w:val="single" w:sz="4"/>
              <w:bottom w:val="nil"/>
            </w:tcBorders>
          </w:tcPr>
          <w:p>
            <w:pPr>
              <w:pStyle w:val="0"/>
            </w:pPr>
            <w:r>
              <w:rPr>
                <w:sz w:val="24"/>
              </w:rPr>
            </w:r>
          </w:p>
        </w:tc>
        <w:tc>
          <w:tcPr>
            <w:tcW w:w="340" w:type="dxa"/>
            <w:tcBorders>
              <w:top w:val="single" w:sz="4"/>
              <w:bottom w:val="nil"/>
            </w:tcBorders>
          </w:tcPr>
          <w:p>
            <w:pPr>
              <w:pStyle w:val="0"/>
            </w:pPr>
            <w:r>
              <w:rPr>
                <w:sz w:val="24"/>
              </w:rPr>
            </w:r>
          </w:p>
        </w:tc>
        <w:tc>
          <w:tcPr>
            <w:tcW w:w="348" w:type="dxa"/>
            <w:tcBorders>
              <w:top w:val="nil"/>
              <w:bottom w:val="nil"/>
            </w:tcBorders>
          </w:tcPr>
          <w:p>
            <w:pPr>
              <w:pStyle w:val="0"/>
            </w:pPr>
            <w:r>
              <w:rPr>
                <w:sz w:val="24"/>
              </w:rPr>
            </w:r>
          </w:p>
        </w:tc>
        <w:tc>
          <w:tcPr>
            <w:gridSpan w:val="11"/>
            <w:tcW w:w="7997" w:type="dxa"/>
            <w:tcBorders>
              <w:top w:val="single" w:sz="4"/>
              <w:bottom w:val="nil"/>
              <w:right w:val="single" w:sz="4"/>
            </w:tcBorders>
          </w:tcPr>
          <w:p>
            <w:pPr>
              <w:pStyle w:val="0"/>
              <w:jc w:val="center"/>
            </w:pPr>
            <w:r>
              <w:rPr>
                <w:sz w:val="24"/>
              </w:rPr>
              <w:t xml:space="preserve">(указать название изобретения, полезной модели, промышленного образца, наименования места происхождения товара, географического указания или краткое описание товарного знака, знака обслуживания, если номер заявки не был присвоен при уплате пошлины)</w:t>
            </w:r>
          </w:p>
        </w:tc>
      </w:tr>
      <w:tr>
        <w:tblPrEx>
          <w:tblBorders>
            <w:insideV w:val="nil"/>
          </w:tblBorders>
        </w:tblPrEx>
        <w:tc>
          <w:tcPr>
            <w:tcW w:w="396" w:type="dxa"/>
            <w:tcBorders>
              <w:top w:val="nil"/>
              <w:left w:val="single" w:sz="4"/>
              <w:bottom w:val="nil"/>
            </w:tcBorders>
          </w:tcPr>
          <w:p>
            <w:pPr>
              <w:pStyle w:val="0"/>
            </w:pPr>
            <w:r>
              <w:rPr>
                <w:sz w:val="24"/>
              </w:rPr>
            </w:r>
          </w:p>
        </w:tc>
        <w:tc>
          <w:tcPr>
            <w:tcW w:w="340" w:type="dxa"/>
            <w:tcBorders>
              <w:top w:val="nil"/>
              <w:bottom w:val="nil"/>
            </w:tcBorders>
          </w:tcPr>
          <w:p>
            <w:pPr>
              <w:pStyle w:val="0"/>
            </w:pPr>
            <w:r>
              <w:rPr>
                <w:sz w:val="24"/>
              </w:rPr>
              <w:t xml:space="preserve">за</w:t>
            </w:r>
          </w:p>
        </w:tc>
        <w:tc>
          <w:tcPr>
            <w:tcW w:w="348" w:type="dxa"/>
            <w:tcBorders>
              <w:top w:val="nil"/>
              <w:bottom w:val="nil"/>
            </w:tcBorders>
          </w:tcPr>
          <w:p>
            <w:pPr>
              <w:pStyle w:val="0"/>
            </w:pPr>
            <w:r>
              <w:rPr>
                <w:sz w:val="24"/>
              </w:rPr>
            </w:r>
          </w:p>
        </w:tc>
        <w:tc>
          <w:tcPr>
            <w:gridSpan w:val="11"/>
            <w:tcW w:w="7997" w:type="dxa"/>
            <w:tcBorders>
              <w:top w:val="nil"/>
              <w:bottom w:val="single" w:sz="4"/>
              <w:right w:val="single" w:sz="4"/>
            </w:tcBorders>
          </w:tcPr>
          <w:p>
            <w:pPr>
              <w:pStyle w:val="0"/>
            </w:pPr>
            <w:r>
              <w:rPr>
                <w:sz w:val="24"/>
              </w:rPr>
            </w:r>
          </w:p>
        </w:tc>
      </w:tr>
      <w:tr>
        <w:tblPrEx>
          <w:tblBorders>
            <w:insideV w:val="nil"/>
          </w:tblBorders>
        </w:tblPrEx>
        <w:tc>
          <w:tcPr>
            <w:tcW w:w="396" w:type="dxa"/>
            <w:tcBorders>
              <w:top w:val="nil"/>
              <w:left w:val="single" w:sz="4"/>
              <w:bottom w:val="nil"/>
            </w:tcBorders>
          </w:tcPr>
          <w:p>
            <w:pPr>
              <w:pStyle w:val="0"/>
            </w:pPr>
            <w:r>
              <w:rPr>
                <w:sz w:val="24"/>
              </w:rPr>
            </w:r>
          </w:p>
        </w:tc>
        <w:tc>
          <w:tcPr>
            <w:tcW w:w="340" w:type="dxa"/>
            <w:tcBorders>
              <w:top w:val="nil"/>
              <w:bottom w:val="nil"/>
            </w:tcBorders>
          </w:tcPr>
          <w:p>
            <w:pPr>
              <w:pStyle w:val="0"/>
            </w:pPr>
            <w:r>
              <w:rPr>
                <w:sz w:val="24"/>
              </w:rPr>
            </w:r>
          </w:p>
        </w:tc>
        <w:tc>
          <w:tcPr>
            <w:tcW w:w="348" w:type="dxa"/>
            <w:tcBorders>
              <w:top w:val="nil"/>
              <w:bottom w:val="nil"/>
            </w:tcBorders>
          </w:tcPr>
          <w:p>
            <w:pPr>
              <w:pStyle w:val="0"/>
            </w:pPr>
            <w:r>
              <w:rPr>
                <w:sz w:val="24"/>
              </w:rPr>
            </w:r>
          </w:p>
        </w:tc>
        <w:tc>
          <w:tcPr>
            <w:gridSpan w:val="11"/>
            <w:tcW w:w="7997" w:type="dxa"/>
            <w:tcBorders>
              <w:top w:val="single" w:sz="4"/>
              <w:bottom w:val="nil"/>
              <w:right w:val="single" w:sz="4"/>
            </w:tcBorders>
          </w:tcPr>
          <w:p>
            <w:pPr>
              <w:pStyle w:val="0"/>
              <w:jc w:val="center"/>
            </w:pPr>
            <w:r>
              <w:rPr>
                <w:sz w:val="24"/>
              </w:rPr>
              <w:t xml:space="preserve">(указать наименование юридически значимого действия, за которое была уплачена пошлина)</w:t>
            </w:r>
          </w:p>
        </w:tc>
      </w:tr>
      <w:tr>
        <w:tc>
          <w:tcPr>
            <w:gridSpan w:val="14"/>
            <w:tcW w:w="9081" w:type="dxa"/>
            <w:tcBorders>
              <w:top w:val="nil"/>
              <w:bottom w:val="single" w:sz="4"/>
            </w:tcBorders>
          </w:tcPr>
          <w:p>
            <w:pPr>
              <w:pStyle w:val="0"/>
            </w:pPr>
            <w:r>
              <w:rPr>
                <w:sz w:val="24"/>
              </w:rPr>
            </w:r>
          </w:p>
        </w:tc>
      </w:tr>
      <w:tr>
        <w:tc>
          <w:tcPr>
            <w:gridSpan w:val="14"/>
            <w:tcW w:w="9081" w:type="dxa"/>
            <w:tcBorders>
              <w:top w:val="single" w:sz="4"/>
              <w:bottom w:val="nil"/>
            </w:tcBorders>
          </w:tcPr>
          <w:p>
            <w:pPr>
              <w:pStyle w:val="0"/>
              <w:ind w:firstLine="283"/>
              <w:jc w:val="both"/>
            </w:pPr>
            <w:r>
              <w:rPr>
                <w:sz w:val="24"/>
              </w:rPr>
              <w:t xml:space="preserve">Адрес для переписки</w:t>
            </w:r>
          </w:p>
          <w:p>
            <w:pPr>
              <w:pStyle w:val="0"/>
              <w:jc w:val="both"/>
            </w:pPr>
            <w:r>
              <w:rPr>
                <w:sz w:val="24"/>
              </w:rPr>
              <w:t xml:space="preserve">(указываются почтовый адрес или адрес электронной почты, фамилия, имя, отчество (при наличии) или полное (сокращенное (при наличии) наименование юридического лица)</w:t>
            </w:r>
          </w:p>
        </w:tc>
      </w:tr>
      <w:tr>
        <w:tc>
          <w:tcPr>
            <w:gridSpan w:val="14"/>
            <w:tcW w:w="9081" w:type="dxa"/>
            <w:tcBorders>
              <w:top w:val="nil"/>
              <w:bottom w:val="single" w:sz="4"/>
            </w:tcBorders>
          </w:tcPr>
          <w:p>
            <w:pPr>
              <w:pStyle w:val="0"/>
            </w:pPr>
            <w:r>
              <w:rPr>
                <w:sz w:val="24"/>
              </w:rPr>
            </w:r>
          </w:p>
        </w:tc>
      </w:tr>
      <w:tr>
        <w:tblPrEx>
          <w:tblBorders>
            <w:insideH w:val="single" w:sz="4"/>
          </w:tblBorders>
        </w:tblPrEx>
        <w:tc>
          <w:tcPr>
            <w:gridSpan w:val="11"/>
            <w:tcW w:w="6191" w:type="dxa"/>
            <w:tcBorders>
              <w:top w:val="single" w:sz="4"/>
              <w:bottom w:val="single" w:sz="4"/>
            </w:tcBorders>
          </w:tcPr>
          <w:p>
            <w:pPr>
              <w:pStyle w:val="0"/>
              <w:jc w:val="center"/>
            </w:pPr>
            <w:r>
              <w:rPr>
                <w:sz w:val="24"/>
              </w:rPr>
              <w:t xml:space="preserve">Приложение:</w:t>
            </w:r>
          </w:p>
        </w:tc>
        <w:tc>
          <w:tcPr>
            <w:gridSpan w:val="2"/>
            <w:tcW w:w="1360" w:type="dxa"/>
            <w:tcBorders>
              <w:top w:val="single" w:sz="4"/>
              <w:bottom w:val="single" w:sz="4"/>
            </w:tcBorders>
          </w:tcPr>
          <w:p>
            <w:pPr>
              <w:pStyle w:val="0"/>
              <w:jc w:val="center"/>
            </w:pPr>
            <w:r>
              <w:rPr>
                <w:sz w:val="24"/>
              </w:rPr>
              <w:t xml:space="preserve">Количество экземпляров</w:t>
            </w:r>
          </w:p>
        </w:tc>
        <w:tc>
          <w:tcPr>
            <w:tcW w:w="1530" w:type="dxa"/>
            <w:tcBorders>
              <w:top w:val="single" w:sz="4"/>
              <w:bottom w:val="single" w:sz="4"/>
            </w:tcBorders>
          </w:tcPr>
          <w:p>
            <w:pPr>
              <w:pStyle w:val="0"/>
              <w:jc w:val="center"/>
            </w:pPr>
            <w:r>
              <w:rPr>
                <w:sz w:val="24"/>
              </w:rPr>
              <w:t xml:space="preserve">Количество листов в 1 экземпляре</w:t>
            </w:r>
          </w:p>
        </w:tc>
      </w:tr>
      <w:tr>
        <w:tc>
          <w:tcPr>
            <w:gridSpan w:val="11"/>
            <w:tcW w:w="6191" w:type="dxa"/>
            <w:tcBorders>
              <w:top w:val="single" w:sz="4"/>
              <w:bottom w:val="nil"/>
            </w:tcBorders>
          </w:tcPr>
          <w:p>
            <w:pPr>
              <w:pStyle w:val="0"/>
            </w:pPr>
            <w:r>
              <w:rPr>
                <w:sz w:val="24"/>
              </w:rPr>
            </w:r>
          </w:p>
        </w:tc>
        <w:tc>
          <w:tcPr>
            <w:gridSpan w:val="2"/>
            <w:tcW w:w="1360" w:type="dxa"/>
            <w:tcBorders>
              <w:top w:val="single" w:sz="4"/>
              <w:bottom w:val="nil"/>
            </w:tcBorders>
          </w:tcPr>
          <w:p>
            <w:pPr>
              <w:pStyle w:val="0"/>
            </w:pPr>
            <w:r>
              <w:rPr>
                <w:sz w:val="24"/>
              </w:rPr>
            </w:r>
          </w:p>
        </w:tc>
        <w:tc>
          <w:tcPr>
            <w:tcW w:w="1530" w:type="dxa"/>
            <w:tcBorders>
              <w:top w:val="single" w:sz="4"/>
              <w:bottom w:val="nil"/>
            </w:tcBorders>
          </w:tcPr>
          <w:p>
            <w:pPr>
              <w:pStyle w:val="0"/>
            </w:pPr>
            <w:r>
              <w:rPr>
                <w:sz w:val="24"/>
              </w:rPr>
            </w:r>
          </w:p>
        </w:tc>
      </w:tr>
      <w:tr>
        <w:tc>
          <w:tcPr>
            <w:tcW w:w="396"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9"/>
            <w:tcW w:w="5455" w:type="dxa"/>
            <w:tcBorders>
              <w:top w:val="nil"/>
              <w:bottom w:val="nil"/>
            </w:tcBorders>
          </w:tcPr>
          <w:p>
            <w:pPr>
              <w:pStyle w:val="0"/>
              <w:jc w:val="both"/>
            </w:pPr>
            <w:r>
              <w:rPr>
                <w:sz w:val="24"/>
              </w:rPr>
              <w:t xml:space="preserve">копия платежного документа от ______ N _____</w:t>
            </w:r>
          </w:p>
        </w:tc>
        <w:tc>
          <w:tcPr>
            <w:gridSpan w:val="2"/>
            <w:tcW w:w="1360" w:type="dxa"/>
            <w:tcBorders>
              <w:top w:val="nil"/>
              <w:bottom w:val="nil"/>
            </w:tcBorders>
          </w:tcPr>
          <w:p>
            <w:pPr>
              <w:pStyle w:val="0"/>
            </w:pPr>
            <w:r>
              <w:rPr>
                <w:sz w:val="24"/>
              </w:rPr>
            </w:r>
          </w:p>
        </w:tc>
        <w:tc>
          <w:tcPr>
            <w:tcW w:w="1530" w:type="dxa"/>
            <w:tcBorders>
              <w:top w:val="nil"/>
              <w:bottom w:val="nil"/>
            </w:tcBorders>
          </w:tcPr>
          <w:p>
            <w:pPr>
              <w:pStyle w:val="0"/>
            </w:pPr>
            <w:r>
              <w:rPr>
                <w:sz w:val="24"/>
              </w:rPr>
            </w:r>
          </w:p>
        </w:tc>
      </w:tr>
      <w:tr>
        <w:tc>
          <w:tcPr>
            <w:gridSpan w:val="11"/>
            <w:tcW w:w="6191" w:type="dxa"/>
            <w:tcBorders>
              <w:top w:val="nil"/>
              <w:bottom w:val="single" w:sz="4"/>
            </w:tcBorders>
          </w:tcPr>
          <w:p>
            <w:pPr>
              <w:pStyle w:val="0"/>
            </w:pPr>
            <w:r>
              <w:rPr>
                <w:sz w:val="24"/>
              </w:rPr>
              <w:t xml:space="preserve">(представляется по собственной инициативе заявителя)</w:t>
            </w:r>
          </w:p>
        </w:tc>
        <w:tc>
          <w:tcPr>
            <w:gridSpan w:val="2"/>
            <w:tcW w:w="1360" w:type="dxa"/>
            <w:tcBorders>
              <w:top w:val="nil"/>
              <w:bottom w:val="single" w:sz="4"/>
            </w:tcBorders>
          </w:tcPr>
          <w:p>
            <w:pPr>
              <w:pStyle w:val="0"/>
            </w:pPr>
            <w:r>
              <w:rPr>
                <w:sz w:val="24"/>
              </w:rPr>
            </w:r>
          </w:p>
        </w:tc>
        <w:tc>
          <w:tcPr>
            <w:tcW w:w="1530" w:type="dxa"/>
            <w:tcBorders>
              <w:top w:val="nil"/>
              <w:bottom w:val="single" w:sz="4"/>
            </w:tcBorders>
          </w:tcPr>
          <w:p>
            <w:pPr>
              <w:pStyle w:val="0"/>
            </w:pPr>
            <w:r>
              <w:rPr>
                <w:sz w:val="24"/>
              </w:rPr>
            </w:r>
          </w:p>
        </w:tc>
      </w:tr>
      <w:tr>
        <w:tc>
          <w:tcPr>
            <w:gridSpan w:val="11"/>
            <w:tcW w:w="6191" w:type="dxa"/>
            <w:tcBorders>
              <w:top w:val="single" w:sz="4"/>
              <w:bottom w:val="nil"/>
            </w:tcBorders>
          </w:tcPr>
          <w:p>
            <w:pPr>
              <w:pStyle w:val="0"/>
            </w:pPr>
            <w:r>
              <w:rPr>
                <w:sz w:val="24"/>
              </w:rPr>
            </w:r>
          </w:p>
        </w:tc>
        <w:tc>
          <w:tcPr>
            <w:gridSpan w:val="2"/>
            <w:tcW w:w="1360" w:type="dxa"/>
            <w:tcBorders>
              <w:top w:val="single" w:sz="4"/>
              <w:bottom w:val="nil"/>
            </w:tcBorders>
          </w:tcPr>
          <w:p>
            <w:pPr>
              <w:pStyle w:val="0"/>
            </w:pPr>
            <w:r>
              <w:rPr>
                <w:sz w:val="24"/>
              </w:rPr>
            </w:r>
          </w:p>
        </w:tc>
        <w:tc>
          <w:tcPr>
            <w:tcW w:w="1530" w:type="dxa"/>
            <w:tcBorders>
              <w:top w:val="single" w:sz="4"/>
              <w:bottom w:val="nil"/>
            </w:tcBorders>
          </w:tcPr>
          <w:p>
            <w:pPr>
              <w:pStyle w:val="0"/>
            </w:pPr>
            <w:r>
              <w:rPr>
                <w:sz w:val="24"/>
              </w:rPr>
            </w:r>
          </w:p>
        </w:tc>
      </w:tr>
      <w:tr>
        <w:tc>
          <w:tcPr>
            <w:tcW w:w="396"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2"/>
            <w:tcW w:w="1992" w:type="dxa"/>
            <w:tcBorders>
              <w:top w:val="nil"/>
              <w:bottom w:val="nil"/>
              <w:right w:val="nil"/>
            </w:tcBorders>
          </w:tcPr>
          <w:p>
            <w:pPr>
              <w:pStyle w:val="0"/>
              <w:jc w:val="both"/>
            </w:pPr>
            <w:r>
              <w:rPr>
                <w:sz w:val="24"/>
              </w:rPr>
              <w:t xml:space="preserve">другой документ</w:t>
            </w:r>
          </w:p>
        </w:tc>
        <w:tc>
          <w:tcPr>
            <w:gridSpan w:val="7"/>
            <w:tcW w:w="3463" w:type="dxa"/>
            <w:tcBorders>
              <w:top w:val="nil"/>
              <w:left w:val="nil"/>
              <w:bottom w:val="single" w:sz="4"/>
            </w:tcBorders>
          </w:tcPr>
          <w:p>
            <w:pPr>
              <w:pStyle w:val="0"/>
            </w:pPr>
            <w:r>
              <w:rPr>
                <w:sz w:val="24"/>
              </w:rPr>
            </w:r>
          </w:p>
        </w:tc>
        <w:tc>
          <w:tcPr>
            <w:gridSpan w:val="2"/>
            <w:tcW w:w="1360" w:type="dxa"/>
            <w:tcBorders>
              <w:top w:val="nil"/>
              <w:bottom w:val="nil"/>
            </w:tcBorders>
          </w:tcPr>
          <w:p>
            <w:pPr>
              <w:pStyle w:val="0"/>
            </w:pPr>
            <w:r>
              <w:rPr>
                <w:sz w:val="24"/>
              </w:rPr>
            </w:r>
          </w:p>
        </w:tc>
        <w:tc>
          <w:tcPr>
            <w:tcW w:w="1530" w:type="dxa"/>
            <w:tcBorders>
              <w:top w:val="nil"/>
              <w:bottom w:val="nil"/>
            </w:tcBorders>
          </w:tcPr>
          <w:p>
            <w:pPr>
              <w:pStyle w:val="0"/>
            </w:pPr>
            <w:r>
              <w:rPr>
                <w:sz w:val="24"/>
              </w:rPr>
            </w:r>
          </w:p>
        </w:tc>
      </w:tr>
      <w:tr>
        <w:tblPrEx>
          <w:tblBorders>
            <w:insideH w:val="single" w:sz="4"/>
          </w:tblBorders>
        </w:tblPrEx>
        <w:tc>
          <w:tcPr>
            <w:gridSpan w:val="4"/>
            <w:tcW w:w="2728" w:type="dxa"/>
            <w:tcBorders>
              <w:top w:val="nil"/>
              <w:bottom w:val="single" w:sz="4"/>
              <w:right w:val="nil"/>
            </w:tcBorders>
          </w:tcPr>
          <w:p>
            <w:pPr>
              <w:pStyle w:val="0"/>
            </w:pPr>
            <w:r>
              <w:rPr>
                <w:sz w:val="24"/>
              </w:rPr>
            </w:r>
          </w:p>
        </w:tc>
        <w:tc>
          <w:tcPr>
            <w:gridSpan w:val="7"/>
            <w:tcW w:w="3463" w:type="dxa"/>
            <w:tcBorders>
              <w:top w:val="single" w:sz="4"/>
              <w:left w:val="nil"/>
              <w:bottom w:val="single" w:sz="4"/>
            </w:tcBorders>
          </w:tcPr>
          <w:p>
            <w:pPr>
              <w:pStyle w:val="0"/>
              <w:jc w:val="center"/>
            </w:pPr>
            <w:r>
              <w:rPr>
                <w:sz w:val="24"/>
              </w:rPr>
              <w:t xml:space="preserve">(указать название документа)</w:t>
            </w:r>
          </w:p>
        </w:tc>
        <w:tc>
          <w:tcPr>
            <w:gridSpan w:val="2"/>
            <w:tcW w:w="1360" w:type="dxa"/>
            <w:tcBorders>
              <w:top w:val="nil"/>
              <w:bottom w:val="single" w:sz="4"/>
            </w:tcBorders>
          </w:tcPr>
          <w:p>
            <w:pPr>
              <w:pStyle w:val="0"/>
            </w:pPr>
            <w:r>
              <w:rPr>
                <w:sz w:val="24"/>
              </w:rPr>
            </w:r>
          </w:p>
        </w:tc>
        <w:tc>
          <w:tcPr>
            <w:tcW w:w="1530" w:type="dxa"/>
            <w:tcBorders>
              <w:top w:val="nil"/>
              <w:bottom w:val="single" w:sz="4"/>
            </w:tcBorders>
          </w:tcPr>
          <w:p>
            <w:pPr>
              <w:pStyle w:val="0"/>
            </w:pPr>
            <w:r>
              <w:rPr>
                <w:sz w:val="24"/>
              </w:rPr>
            </w:r>
          </w:p>
        </w:tc>
      </w:tr>
      <w:tr>
        <w:tblPrEx>
          <w:tblBorders>
            <w:insideH w:val="single" w:sz="4"/>
          </w:tblBorders>
        </w:tblPrEx>
        <w:tc>
          <w:tcPr>
            <w:gridSpan w:val="14"/>
            <w:tcW w:w="9081" w:type="dxa"/>
            <w:tcBorders>
              <w:top w:val="single" w:sz="4"/>
              <w:bottom w:val="single" w:sz="4"/>
            </w:tcBorders>
          </w:tcPr>
          <w:p>
            <w:pPr>
              <w:pStyle w:val="0"/>
              <w:jc w:val="both"/>
            </w:pPr>
            <w:r>
              <w:rPr>
                <w:sz w:val="24"/>
              </w:rPr>
              <w:t xml:space="preserve">Заявителю известно, что в соответствии с </w:t>
            </w:r>
            <w:hyperlink w:history="0" r:id="rId406"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3387" w:tooltip="&lt;3&gt; Собрание законодательства Российской Федерации, 2006, N 31, ст. 3451; 2013, N 14, ст. 1651.">
              <w:r>
                <w:rPr>
                  <w:sz w:val="24"/>
                  <w:color w:val="0000ff"/>
                </w:rPr>
                <w:t xml:space="preserve">&lt;3&gt;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pPr>
              <w:pStyle w:val="0"/>
              <w:jc w:val="both"/>
            </w:pPr>
            <w:r>
              <w:rPr>
                <w:sz w:val="24"/>
              </w:rPr>
              <w:t xml:space="preserve">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w:t>
            </w:r>
            <w:hyperlink w:history="0" r:id="rId407"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3388" w:tooltip="&lt;4&gt; Собрание законодательства Российской Федерации, 2006, N 31, ст. 3451; 2022, N 29, ст. 5233.">
              <w:r>
                <w:rPr>
                  <w:sz w:val="24"/>
                  <w:color w:val="0000ff"/>
                </w:rPr>
                <w:t xml:space="preserve">&lt;4&gt;</w:t>
              </w:r>
            </w:hyperlink>
            <w:r>
              <w:rPr>
                <w:sz w:val="24"/>
              </w:rPr>
              <w:t xml:space="preserve">.</w:t>
            </w:r>
          </w:p>
          <w:p>
            <w:pPr>
              <w:pStyle w:val="0"/>
              <w:jc w:val="both"/>
            </w:pPr>
            <w:r>
              <w:rPr>
                <w:sz w:val="24"/>
              </w:rPr>
              <w:t xml:space="preserve">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408">
              <w:r>
                <w:rPr>
                  <w:sz w:val="24"/>
                  <w:color w:val="0000ff"/>
                </w:rPr>
                <w:t xml:space="preserve">www.fips.ru</w:t>
              </w:r>
            </w:hyperlink>
            <w:r>
              <w:rPr>
                <w:sz w:val="24"/>
              </w:rPr>
              <w:t xml:space="preserve">) в информационно-телекоммуникационной сети "Интернет".</w:t>
            </w:r>
          </w:p>
          <w:p>
            <w:pPr>
              <w:pStyle w:val="0"/>
              <w:jc w:val="both"/>
            </w:pPr>
            <w:r>
              <w:rPr>
                <w:sz w:val="24"/>
              </w:rPr>
              <w:t xml:space="preserve">Заявитель подтверждает достоверность информации, приведенной в настоящем ходатайстве.</w:t>
            </w:r>
          </w:p>
        </w:tc>
      </w:tr>
      <w:tr>
        <w:tc>
          <w:tcPr>
            <w:gridSpan w:val="14"/>
            <w:tcW w:w="9081" w:type="dxa"/>
            <w:tcBorders>
              <w:top w:val="single" w:sz="4"/>
              <w:bottom w:val="nil"/>
            </w:tcBorders>
          </w:tcPr>
          <w:p>
            <w:pPr>
              <w:pStyle w:val="0"/>
            </w:pPr>
            <w:r>
              <w:rPr>
                <w:sz w:val="24"/>
              </w:rPr>
              <w:t xml:space="preserve">Подпись</w:t>
            </w:r>
          </w:p>
        </w:tc>
      </w:tr>
      <w:tr>
        <w:tc>
          <w:tcPr>
            <w:gridSpan w:val="14"/>
            <w:tcW w:w="9081" w:type="dxa"/>
            <w:tcBorders>
              <w:top w:val="nil"/>
              <w:bottom w:val="nil"/>
            </w:tcBorders>
          </w:tcPr>
          <w:p>
            <w:pPr>
              <w:pStyle w:val="0"/>
            </w:pPr>
            <w:r>
              <w:rPr>
                <w:sz w:val="24"/>
              </w:rPr>
            </w:r>
          </w:p>
        </w:tc>
      </w:tr>
      <w:tr>
        <w:tc>
          <w:tcPr>
            <w:gridSpan w:val="14"/>
            <w:tcW w:w="9081" w:type="dxa"/>
            <w:tcBorders>
              <w:top w:val="nil"/>
              <w:bottom w:val="single" w:sz="4"/>
            </w:tcBorders>
          </w:tcPr>
          <w:p>
            <w:pPr>
              <w:pStyle w:val="0"/>
            </w:pPr>
            <w:r>
              <w:rPr>
                <w:sz w:val="24"/>
              </w:rPr>
              <w:t xml:space="preserve">Подпись, фамилия, имя и отчество (при наличии) плательщика,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409"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3385" w:name="P3385"/>
    <w:bookmarkEnd w:id="3385"/>
    <w:p>
      <w:pPr>
        <w:pStyle w:val="0"/>
        <w:spacing w:before="240" w:line-rule="auto"/>
        <w:ind w:firstLine="540"/>
        <w:jc w:val="both"/>
      </w:pPr>
      <w:r>
        <w:rPr>
          <w:sz w:val="24"/>
        </w:rPr>
        <w:t xml:space="preserve">&lt;1&gt; Собрание законодательства Российской Федерации, 2008, N 51, ст. 6170; 2022, N 39, ст. 6626.</w:t>
      </w:r>
    </w:p>
    <w:bookmarkStart w:id="3386" w:name="P3386"/>
    <w:bookmarkEnd w:id="3386"/>
    <w:p>
      <w:pPr>
        <w:pStyle w:val="0"/>
        <w:spacing w:before="240" w:line-rule="auto"/>
        <w:ind w:firstLine="540"/>
        <w:jc w:val="both"/>
      </w:pPr>
      <w:r>
        <w:rPr>
          <w:sz w:val="24"/>
        </w:rPr>
        <w:t xml:space="preserve">&lt;2&gt; Собрание законодательства Российской Федерации, 2008, N 51, ст. 6170; 2022, N 39, ст. 6626.</w:t>
      </w:r>
    </w:p>
    <w:bookmarkStart w:id="3387" w:name="P3387"/>
    <w:bookmarkEnd w:id="3387"/>
    <w:p>
      <w:pPr>
        <w:pStyle w:val="0"/>
        <w:spacing w:before="240" w:line-rule="auto"/>
        <w:ind w:firstLine="540"/>
        <w:jc w:val="both"/>
      </w:pPr>
      <w:r>
        <w:rPr>
          <w:sz w:val="24"/>
        </w:rPr>
        <w:t xml:space="preserve">&lt;3&gt; Собрание законодательства Российской Федерации, 2006, N 31, ст. 3451; 2013, N 14, ст. 1651.</w:t>
      </w:r>
    </w:p>
    <w:bookmarkStart w:id="3388" w:name="P3388"/>
    <w:bookmarkEnd w:id="3388"/>
    <w:p>
      <w:pPr>
        <w:pStyle w:val="0"/>
        <w:spacing w:before="240" w:line-rule="auto"/>
        <w:ind w:firstLine="540"/>
        <w:jc w:val="both"/>
      </w:pPr>
      <w:r>
        <w:rPr>
          <w:sz w:val="24"/>
        </w:rPr>
        <w:t xml:space="preserve">&lt;4&gt;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3401" w:name="P3401"/>
    <w:bookmarkEnd w:id="3401"/>
    <w:p>
      <w:pPr>
        <w:pStyle w:val="0"/>
        <w:jc w:val="center"/>
      </w:pPr>
      <w:r>
        <w:rPr>
          <w:sz w:val="24"/>
        </w:rPr>
        <w:t xml:space="preserve">ФОРМА ХОДАТАЙСТВА</w:t>
      </w:r>
    </w:p>
    <w:p>
      <w:pPr>
        <w:pStyle w:val="0"/>
        <w:jc w:val="center"/>
      </w:pPr>
      <w:r>
        <w:rPr>
          <w:sz w:val="24"/>
        </w:rPr>
        <w:t xml:space="preserve">О ВОЗВРАТЕ СРЕДСТВ, ПОСТУПИВШИХ В УПЛАТУ ПОШЛИНЫ,</w:t>
      </w:r>
    </w:p>
    <w:p>
      <w:pPr>
        <w:pStyle w:val="0"/>
        <w:jc w:val="center"/>
      </w:pPr>
      <w:r>
        <w:rPr>
          <w:sz w:val="24"/>
        </w:rPr>
        <w:t xml:space="preserve">ИЛИ ИЗЛИШНЕ УПЛАЧЕННОЙ СУММЫ ПОШЛИНЫ (ПРИ ОСУЩЕСТВЛЕНИИ</w:t>
      </w:r>
    </w:p>
    <w:p>
      <w:pPr>
        <w:pStyle w:val="0"/>
        <w:jc w:val="center"/>
      </w:pPr>
      <w:r>
        <w:rPr>
          <w:sz w:val="24"/>
        </w:rPr>
        <w:t xml:space="preserve">ЮРИДИЧЕСКИ ЗНАЧИМЫХ ДЕЙСТВИЙ ПО ГОСУДАРСТВЕННОЙ</w:t>
      </w:r>
    </w:p>
    <w:p>
      <w:pPr>
        <w:pStyle w:val="0"/>
        <w:jc w:val="center"/>
      </w:pPr>
      <w:r>
        <w:rPr>
          <w:sz w:val="24"/>
        </w:rPr>
        <w:t xml:space="preserve">РЕГИСТРАЦИИ ИЗОБРЕТЕНИЙ)</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60"/>
        <w:gridCol w:w="359"/>
        <w:gridCol w:w="151"/>
        <w:gridCol w:w="340"/>
        <w:gridCol w:w="329"/>
        <w:gridCol w:w="330"/>
        <w:gridCol w:w="435"/>
        <w:gridCol w:w="421"/>
        <w:gridCol w:w="181"/>
        <w:gridCol w:w="1089"/>
        <w:gridCol w:w="265"/>
        <w:gridCol w:w="510"/>
        <w:gridCol w:w="360"/>
        <w:gridCol w:w="360"/>
        <w:gridCol w:w="1107"/>
        <w:gridCol w:w="340"/>
        <w:gridCol w:w="1579"/>
        <w:gridCol w:w="1315"/>
        <w:gridCol w:w="340"/>
      </w:tblGrid>
      <w:tr>
        <w:tblPrEx>
          <w:tblBorders>
            <w:insideV w:val="single" w:sz="4"/>
          </w:tblBorders>
        </w:tblPrEx>
        <w:tc>
          <w:tcPr>
            <w:gridSpan w:val="13"/>
            <w:tcW w:w="5130"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6"/>
            <w:tcW w:w="5041"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blPrEx>
          <w:tblBorders>
            <w:insideV w:val="single" w:sz="4"/>
          </w:tblBorders>
        </w:tblPrEx>
        <w:tc>
          <w:tcPr>
            <w:gridSpan w:val="13"/>
            <w:tcW w:w="5130" w:type="dxa"/>
            <w:tcBorders>
              <w:top w:val="nil"/>
              <w:bottom w:val="single" w:sz="4"/>
            </w:tcBorders>
          </w:tcPr>
          <w:p>
            <w:pPr>
              <w:pStyle w:val="0"/>
            </w:pPr>
            <w:r>
              <w:rPr>
                <w:sz w:val="24"/>
              </w:rPr>
            </w:r>
          </w:p>
        </w:tc>
        <w:tc>
          <w:tcPr>
            <w:gridSpan w:val="6"/>
            <w:tcW w:w="5041" w:type="dxa"/>
            <w:tcBorders>
              <w:top w:val="nil"/>
              <w:bottom w:val="single" w:sz="4"/>
            </w:tcBorders>
          </w:tcPr>
          <w:p>
            <w:pPr>
              <w:pStyle w:val="0"/>
            </w:pPr>
            <w:r>
              <w:rPr>
                <w:sz w:val="24"/>
              </w:rPr>
            </w:r>
          </w:p>
        </w:tc>
      </w:tr>
      <w:tr>
        <w:tblPrEx>
          <w:tblBorders>
            <w:insideH w:val="single" w:sz="4"/>
          </w:tblBorders>
        </w:tblPrEx>
        <w:tc>
          <w:tcPr>
            <w:gridSpan w:val="19"/>
            <w:tcW w:w="10171" w:type="dxa"/>
            <w:tcBorders>
              <w:top w:val="single" w:sz="4"/>
              <w:left w:val="single" w:sz="4"/>
              <w:bottom w:val="single" w:sz="4"/>
              <w:right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9"/>
            <w:tcW w:w="10171" w:type="dxa"/>
            <w:tcBorders>
              <w:top w:val="single" w:sz="4"/>
              <w:left w:val="single" w:sz="4"/>
              <w:bottom w:val="single" w:sz="4"/>
              <w:right w:val="single" w:sz="4"/>
            </w:tcBorders>
          </w:tcPr>
          <w:p>
            <w:pPr>
              <w:pStyle w:val="0"/>
              <w:jc w:val="center"/>
            </w:pPr>
            <w:r>
              <w:rPr>
                <w:sz w:val="24"/>
              </w:rPr>
              <w:t xml:space="preserve">ХОДАТАЙСТВО</w:t>
            </w:r>
          </w:p>
          <w:p>
            <w:pPr>
              <w:pStyle w:val="0"/>
              <w:jc w:val="center"/>
            </w:pPr>
            <w:r>
              <w:rPr>
                <w:sz w:val="24"/>
              </w:rPr>
              <w:t xml:space="preserve">о возврате средств, поступивших в уплату пошлины, или излишне уплаченной суммы пошлины</w:t>
            </w:r>
          </w:p>
          <w:p>
            <w:pPr>
              <w:pStyle w:val="0"/>
              <w:jc w:val="center"/>
            </w:pPr>
            <w:r>
              <w:rPr>
                <w:sz w:val="24"/>
              </w:rPr>
              <w:t xml:space="preserve">(при осуществлении юридически значимых действий по государственной регистрации изобретений)</w:t>
            </w:r>
          </w:p>
        </w:tc>
      </w:tr>
      <w:tr>
        <w:tc>
          <w:tcPr>
            <w:gridSpan w:val="19"/>
            <w:tcW w:w="10171" w:type="dxa"/>
            <w:tcBorders>
              <w:top w:val="single" w:sz="4"/>
              <w:left w:val="single" w:sz="4"/>
              <w:bottom w:val="nil"/>
              <w:right w:val="single" w:sz="4"/>
            </w:tcBorders>
          </w:tcPr>
          <w:p>
            <w:pPr>
              <w:pStyle w:val="0"/>
              <w:jc w:val="both"/>
            </w:pPr>
            <w:r>
              <w:rPr>
                <w:sz w:val="24"/>
              </w:rPr>
              <w:t xml:space="preserve">Плательщик (фамилия, имя, отчество (при наличии) физического лица или полное наименование юридического лица (согласно учредительному документу), адрес места жительства или адрес в пределах места нахождения с указанием названия страны и ее кода)</w:t>
            </w:r>
          </w:p>
        </w:tc>
      </w:tr>
      <w:tr>
        <w:tc>
          <w:tcPr>
            <w:gridSpan w:val="19"/>
            <w:tcW w:w="10171" w:type="dxa"/>
            <w:tcBorders>
              <w:top w:val="nil"/>
              <w:left w:val="single" w:sz="4"/>
              <w:bottom w:val="nil"/>
              <w:right w:val="single" w:sz="4"/>
            </w:tcBorders>
          </w:tcPr>
          <w:p>
            <w:pPr>
              <w:pStyle w:val="0"/>
            </w:pPr>
            <w:r>
              <w:rPr>
                <w:sz w:val="24"/>
              </w:rPr>
            </w:r>
          </w:p>
        </w:tc>
      </w:tr>
      <w:tr>
        <w:tc>
          <w:tcPr>
            <w:gridSpan w:val="19"/>
            <w:tcW w:w="10171" w:type="dxa"/>
            <w:tcBorders>
              <w:top w:val="nil"/>
              <w:left w:val="single" w:sz="4"/>
              <w:bottom w:val="nil"/>
              <w:right w:val="single" w:sz="4"/>
            </w:tcBorders>
          </w:tcPr>
          <w:p>
            <w:pPr>
              <w:pStyle w:val="0"/>
            </w:pPr>
            <w:r>
              <w:rPr>
                <w:sz w:val="24"/>
              </w:rPr>
            </w:r>
          </w:p>
        </w:tc>
      </w:tr>
      <w:tr>
        <w:tc>
          <w:tcPr>
            <w:gridSpan w:val="14"/>
            <w:tcW w:w="5490" w:type="dxa"/>
            <w:tcBorders>
              <w:top w:val="nil"/>
              <w:left w:val="single" w:sz="4"/>
              <w:bottom w:val="nil"/>
              <w:right w:val="nil"/>
            </w:tcBorders>
          </w:tcPr>
          <w:p>
            <w:pPr>
              <w:pStyle w:val="0"/>
            </w:pPr>
            <w:r>
              <w:rPr>
                <w:sz w:val="24"/>
              </w:rPr>
              <w:t xml:space="preserve">СНИЛС (при наличии) _____________________</w:t>
            </w:r>
          </w:p>
        </w:tc>
        <w:tc>
          <w:tcPr>
            <w:gridSpan w:val="5"/>
            <w:tcW w:w="4681" w:type="dxa"/>
            <w:tcBorders>
              <w:top w:val="nil"/>
              <w:left w:val="nil"/>
              <w:bottom w:val="nil"/>
              <w:right w:val="single" w:sz="4"/>
            </w:tcBorders>
          </w:tcPr>
          <w:p>
            <w:pPr>
              <w:pStyle w:val="0"/>
              <w:jc w:val="both"/>
            </w:pPr>
            <w:r>
              <w:rPr>
                <w:sz w:val="24"/>
              </w:rPr>
              <w:t xml:space="preserve">ИНН (при наличии) _________________</w:t>
            </w:r>
          </w:p>
        </w:tc>
      </w:tr>
      <w:tr>
        <w:tc>
          <w:tcPr>
            <w:gridSpan w:val="19"/>
            <w:tcW w:w="10171" w:type="dxa"/>
            <w:tcBorders>
              <w:top w:val="nil"/>
              <w:left w:val="single" w:sz="4"/>
              <w:bottom w:val="nil"/>
              <w:right w:val="single" w:sz="4"/>
            </w:tcBorders>
          </w:tcPr>
          <w:p>
            <w:pPr>
              <w:pStyle w:val="0"/>
            </w:pPr>
            <w:r>
              <w:rPr>
                <w:sz w:val="24"/>
              </w:rPr>
              <w:t xml:space="preserve">Дата рождения __________________</w:t>
            </w:r>
          </w:p>
        </w:tc>
      </w:tr>
      <w:tr>
        <w:tc>
          <w:tcPr>
            <w:gridSpan w:val="19"/>
            <w:tcW w:w="10171" w:type="dxa"/>
            <w:tcBorders>
              <w:top w:val="nil"/>
              <w:left w:val="single" w:sz="4"/>
              <w:bottom w:val="single" w:sz="4"/>
              <w:right w:val="single" w:sz="4"/>
            </w:tcBorders>
          </w:tcPr>
          <w:p>
            <w:pPr>
              <w:pStyle w:val="0"/>
            </w:pPr>
            <w:r>
              <w:rPr>
                <w:sz w:val="24"/>
              </w:rPr>
              <w:t xml:space="preserve">Документ, удостоверяющий личность плательщика: серия ____________ N ____________</w:t>
            </w:r>
          </w:p>
          <w:p>
            <w:pPr>
              <w:pStyle w:val="0"/>
            </w:pPr>
            <w:r>
              <w:rPr>
                <w:sz w:val="24"/>
              </w:rPr>
              <w:t xml:space="preserve">Кем выдан: ____________________________________________ Дата выдачи ___________</w:t>
            </w:r>
          </w:p>
        </w:tc>
      </w:tr>
      <w:tr>
        <w:tc>
          <w:tcPr>
            <w:gridSpan w:val="19"/>
            <w:tcW w:w="10171" w:type="dxa"/>
            <w:tcBorders>
              <w:top w:val="single" w:sz="4"/>
              <w:left w:val="single" w:sz="4"/>
              <w:bottom w:val="nil"/>
              <w:right w:val="single" w:sz="4"/>
            </w:tcBorders>
          </w:tcPr>
          <w:p>
            <w:pPr>
              <w:pStyle w:val="0"/>
              <w:jc w:val="both"/>
            </w:pPr>
            <w:r>
              <w:rPr>
                <w:sz w:val="24"/>
              </w:rPr>
              <w:t xml:space="preserve">Прошу перечислить мне излишне уплаченные мною средства в размере ___________ руб.</w:t>
            </w:r>
          </w:p>
          <w:p>
            <w:pPr>
              <w:pStyle w:val="0"/>
              <w:jc w:val="both"/>
            </w:pPr>
            <w:r>
              <w:rPr>
                <w:sz w:val="24"/>
              </w:rPr>
              <w:t xml:space="preserve">по платежному документу от _________________ N _____________ на сумму ______ руб.</w:t>
            </w:r>
          </w:p>
        </w:tc>
      </w:tr>
      <w:tr>
        <w:tc>
          <w:tcPr>
            <w:gridSpan w:val="19"/>
            <w:tcW w:w="10171" w:type="dxa"/>
            <w:tcBorders>
              <w:top w:val="nil"/>
              <w:left w:val="single" w:sz="4"/>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gridSpan w:val="2"/>
            <w:tcW w:w="510" w:type="dxa"/>
            <w:tcBorders>
              <w:top w:val="single" w:sz="4"/>
              <w:bottom w:val="single" w:sz="4"/>
            </w:tcBorders>
          </w:tcPr>
          <w:p>
            <w:pPr>
              <w:pStyle w:val="0"/>
            </w:pPr>
            <w:r>
              <w:rPr>
                <w:sz w:val="24"/>
              </w:rPr>
            </w:r>
          </w:p>
        </w:tc>
        <w:tc>
          <w:tcPr>
            <w:gridSpan w:val="8"/>
            <w:tcW w:w="3390" w:type="dxa"/>
            <w:tcBorders>
              <w:top w:val="nil"/>
              <w:bottom w:val="nil"/>
            </w:tcBorders>
          </w:tcPr>
          <w:p>
            <w:pPr>
              <w:pStyle w:val="0"/>
            </w:pPr>
            <w:r>
              <w:rPr>
                <w:sz w:val="24"/>
              </w:rPr>
              <w:t xml:space="preserve">по заявке N _______ _____</w:t>
            </w:r>
          </w:p>
        </w:tc>
        <w:tc>
          <w:tcPr>
            <w:tcW w:w="510" w:type="dxa"/>
            <w:tcBorders>
              <w:top w:val="single" w:sz="4"/>
              <w:bottom w:val="single" w:sz="4"/>
            </w:tcBorders>
          </w:tcPr>
          <w:p>
            <w:pPr>
              <w:pStyle w:val="0"/>
            </w:pPr>
            <w:r>
              <w:rPr>
                <w:sz w:val="24"/>
              </w:rPr>
            </w:r>
          </w:p>
        </w:tc>
        <w:tc>
          <w:tcPr>
            <w:gridSpan w:val="7"/>
            <w:tcW w:w="5401" w:type="dxa"/>
            <w:tcBorders>
              <w:top w:val="nil"/>
              <w:bottom w:val="nil"/>
            </w:tcBorders>
          </w:tcPr>
          <w:p>
            <w:pPr>
              <w:pStyle w:val="0"/>
              <w:jc w:val="both"/>
            </w:pPr>
            <w:r>
              <w:rPr>
                <w:sz w:val="24"/>
              </w:rPr>
              <w:t xml:space="preserve">по патенту N _____________________</w:t>
            </w:r>
          </w:p>
        </w:tc>
      </w:tr>
      <w:tr>
        <w:tc>
          <w:tcPr>
            <w:tcW w:w="360" w:type="dxa"/>
            <w:tcBorders>
              <w:top w:val="nil"/>
              <w:left w:val="single" w:sz="4"/>
              <w:bottom w:val="nil"/>
              <w:right w:val="nil"/>
            </w:tcBorders>
          </w:tcPr>
          <w:p>
            <w:pPr>
              <w:pStyle w:val="0"/>
            </w:pPr>
            <w:r>
              <w:rPr>
                <w:sz w:val="24"/>
              </w:rPr>
            </w:r>
          </w:p>
        </w:tc>
        <w:tc>
          <w:tcPr>
            <w:gridSpan w:val="2"/>
            <w:tcW w:w="510" w:type="dxa"/>
            <w:tcBorders>
              <w:top w:val="single" w:sz="4"/>
              <w:left w:val="nil"/>
              <w:bottom w:val="single" w:sz="4"/>
              <w:right w:val="nil"/>
            </w:tcBorders>
          </w:tcPr>
          <w:p>
            <w:pPr>
              <w:pStyle w:val="0"/>
            </w:pPr>
            <w:r>
              <w:rPr>
                <w:sz w:val="24"/>
              </w:rPr>
            </w:r>
          </w:p>
        </w:tc>
        <w:tc>
          <w:tcPr>
            <w:gridSpan w:val="8"/>
            <w:tcW w:w="3390" w:type="dxa"/>
            <w:tcBorders>
              <w:top w:val="nil"/>
              <w:left w:val="nil"/>
              <w:bottom w:val="nil"/>
              <w:right w:val="nil"/>
            </w:tcBorders>
          </w:tcPr>
          <w:p>
            <w:pPr>
              <w:pStyle w:val="0"/>
            </w:pPr>
            <w:r>
              <w:rPr>
                <w:sz w:val="24"/>
              </w:rPr>
            </w:r>
          </w:p>
        </w:tc>
        <w:tc>
          <w:tcPr>
            <w:tcW w:w="510" w:type="dxa"/>
            <w:tcBorders>
              <w:top w:val="single" w:sz="4"/>
              <w:left w:val="nil"/>
              <w:bottom w:val="nil"/>
              <w:right w:val="nil"/>
            </w:tcBorders>
          </w:tcPr>
          <w:p>
            <w:pPr>
              <w:pStyle w:val="0"/>
            </w:pPr>
            <w:r>
              <w:rPr>
                <w:sz w:val="24"/>
              </w:rPr>
            </w:r>
          </w:p>
        </w:tc>
        <w:tc>
          <w:tcPr>
            <w:gridSpan w:val="7"/>
            <w:tcW w:w="5401" w:type="dxa"/>
            <w:tcBorders>
              <w:top w:val="nil"/>
              <w:left w:val="nil"/>
              <w:bottom w:val="nil"/>
              <w:right w:val="single" w:sz="4"/>
            </w:tcBorders>
          </w:tcPr>
          <w:p>
            <w:pPr>
              <w:pStyle w:val="0"/>
            </w:pPr>
            <w:r>
              <w:rPr>
                <w:sz w:val="24"/>
              </w:rPr>
            </w:r>
          </w:p>
        </w:tc>
      </w:tr>
      <w:tr>
        <w:tc>
          <w:tcPr>
            <w:tcW w:w="360" w:type="dxa"/>
            <w:tcBorders>
              <w:top w:val="nil"/>
              <w:left w:val="single" w:sz="4"/>
              <w:bottom w:val="nil"/>
              <w:right w:val="single" w:sz="4"/>
            </w:tcBorders>
          </w:tcPr>
          <w:p>
            <w:pPr>
              <w:pStyle w:val="0"/>
            </w:pPr>
            <w:r>
              <w:rPr>
                <w:sz w:val="24"/>
              </w:rPr>
            </w:r>
          </w:p>
        </w:tc>
        <w:tc>
          <w:tcPr>
            <w:gridSpan w:val="2"/>
            <w:tcW w:w="510" w:type="dxa"/>
            <w:tcBorders>
              <w:top w:val="single" w:sz="4"/>
              <w:left w:val="single" w:sz="4"/>
              <w:bottom w:val="single" w:sz="4"/>
              <w:right w:val="single" w:sz="4"/>
            </w:tcBorders>
          </w:tcPr>
          <w:p>
            <w:pPr>
              <w:pStyle w:val="0"/>
            </w:pPr>
            <w:r>
              <w:rPr>
                <w:sz w:val="24"/>
              </w:rPr>
            </w:r>
          </w:p>
        </w:tc>
        <w:tc>
          <w:tcPr>
            <w:gridSpan w:val="8"/>
            <w:tcW w:w="3390" w:type="dxa"/>
            <w:tcBorders>
              <w:top w:val="nil"/>
              <w:left w:val="single" w:sz="4"/>
              <w:bottom w:val="nil"/>
              <w:right w:val="nil"/>
            </w:tcBorders>
          </w:tcPr>
          <w:p>
            <w:pPr>
              <w:pStyle w:val="0"/>
            </w:pPr>
            <w:r>
              <w:rPr>
                <w:sz w:val="24"/>
              </w:rPr>
              <w:t xml:space="preserve">по свидетельству N ______</w:t>
            </w:r>
          </w:p>
        </w:tc>
        <w:tc>
          <w:tcPr>
            <w:tcW w:w="510" w:type="dxa"/>
            <w:tcBorders>
              <w:top w:val="nil"/>
              <w:left w:val="nil"/>
              <w:bottom w:val="nil"/>
              <w:right w:val="nil"/>
            </w:tcBorders>
          </w:tcPr>
          <w:p>
            <w:pPr>
              <w:pStyle w:val="0"/>
            </w:pPr>
            <w:r>
              <w:rPr>
                <w:sz w:val="24"/>
              </w:rPr>
            </w:r>
          </w:p>
        </w:tc>
        <w:tc>
          <w:tcPr>
            <w:gridSpan w:val="7"/>
            <w:tcW w:w="5401" w:type="dxa"/>
            <w:tcBorders>
              <w:top w:val="nil"/>
              <w:left w:val="nil"/>
              <w:bottom w:val="nil"/>
              <w:right w:val="single" w:sz="4"/>
            </w:tcBorders>
          </w:tcPr>
          <w:p>
            <w:pPr>
              <w:pStyle w:val="0"/>
            </w:pPr>
            <w:r>
              <w:rPr>
                <w:sz w:val="24"/>
              </w:rPr>
            </w:r>
          </w:p>
        </w:tc>
      </w:tr>
      <w:tr>
        <w:tc>
          <w:tcPr>
            <w:tcW w:w="360" w:type="dxa"/>
            <w:tcBorders>
              <w:top w:val="nil"/>
              <w:left w:val="single" w:sz="4"/>
              <w:bottom w:val="nil"/>
              <w:right w:val="nil"/>
            </w:tcBorders>
          </w:tcPr>
          <w:p>
            <w:pPr>
              <w:pStyle w:val="0"/>
            </w:pPr>
            <w:r>
              <w:rPr>
                <w:sz w:val="24"/>
              </w:rPr>
            </w:r>
          </w:p>
        </w:tc>
        <w:tc>
          <w:tcPr>
            <w:gridSpan w:val="2"/>
            <w:tcW w:w="510" w:type="dxa"/>
            <w:tcBorders>
              <w:top w:val="single" w:sz="4"/>
              <w:left w:val="nil"/>
              <w:bottom w:val="single" w:sz="4"/>
              <w:right w:val="nil"/>
            </w:tcBorders>
          </w:tcPr>
          <w:p>
            <w:pPr>
              <w:pStyle w:val="0"/>
            </w:pPr>
            <w:r>
              <w:rPr>
                <w:sz w:val="24"/>
              </w:rPr>
            </w:r>
          </w:p>
        </w:tc>
        <w:tc>
          <w:tcPr>
            <w:gridSpan w:val="8"/>
            <w:tcW w:w="3390"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gridSpan w:val="7"/>
            <w:tcW w:w="5401" w:type="dxa"/>
            <w:tcBorders>
              <w:top w:val="nil"/>
              <w:left w:val="nil"/>
              <w:bottom w:val="nil"/>
              <w:right w:val="single" w:sz="4"/>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gridSpan w:val="2"/>
            <w:tcW w:w="510" w:type="dxa"/>
            <w:tcBorders>
              <w:top w:val="single" w:sz="4"/>
              <w:bottom w:val="single" w:sz="4"/>
            </w:tcBorders>
          </w:tcPr>
          <w:p>
            <w:pPr>
              <w:pStyle w:val="0"/>
            </w:pPr>
            <w:r>
              <w:rPr>
                <w:sz w:val="24"/>
              </w:rPr>
            </w:r>
          </w:p>
        </w:tc>
        <w:tc>
          <w:tcPr>
            <w:gridSpan w:val="16"/>
            <w:tcW w:w="9301" w:type="dxa"/>
            <w:tcBorders>
              <w:top w:val="nil"/>
              <w:bottom w:val="nil"/>
            </w:tcBorders>
          </w:tcPr>
          <w:p>
            <w:pPr>
              <w:pStyle w:val="0"/>
              <w:jc w:val="both"/>
            </w:pPr>
            <w:r>
              <w:rPr>
                <w:sz w:val="24"/>
              </w:rPr>
              <w:t xml:space="preserve">по заявлению о переходе/предоставлении права N _______________</w:t>
            </w:r>
          </w:p>
        </w:tc>
      </w:tr>
      <w:tr>
        <w:tc>
          <w:tcPr>
            <w:gridSpan w:val="19"/>
            <w:tcW w:w="10171" w:type="dxa"/>
            <w:tcBorders>
              <w:top w:val="nil"/>
              <w:left w:val="single" w:sz="4"/>
              <w:bottom w:val="nil"/>
              <w:right w:val="single" w:sz="4"/>
            </w:tcBorders>
          </w:tcPr>
          <w:p>
            <w:pPr>
              <w:pStyle w:val="0"/>
            </w:pPr>
            <w:r>
              <w:rPr>
                <w:sz w:val="24"/>
              </w:rPr>
            </w:r>
          </w:p>
        </w:tc>
      </w:tr>
      <w:tr>
        <w:tc>
          <w:tcPr>
            <w:tcW w:w="360" w:type="dxa"/>
            <w:tcBorders>
              <w:top w:val="nil"/>
              <w:left w:val="single" w:sz="4"/>
              <w:bottom w:val="nil"/>
              <w:right w:val="single" w:sz="4"/>
            </w:tcBorders>
          </w:tcPr>
          <w:p>
            <w:pPr>
              <w:pStyle w:val="0"/>
            </w:pPr>
            <w:r>
              <w:rPr>
                <w:sz w:val="24"/>
              </w:rPr>
            </w:r>
          </w:p>
        </w:tc>
        <w:tc>
          <w:tcPr>
            <w:gridSpan w:val="2"/>
            <w:tcW w:w="510" w:type="dxa"/>
            <w:tcBorders>
              <w:top w:val="single" w:sz="4"/>
              <w:left w:val="single" w:sz="4"/>
              <w:bottom w:val="single" w:sz="4"/>
              <w:right w:val="single" w:sz="4"/>
            </w:tcBorders>
          </w:tcPr>
          <w:p>
            <w:pPr>
              <w:pStyle w:val="0"/>
            </w:pPr>
            <w:r>
              <w:rPr>
                <w:sz w:val="24"/>
              </w:rPr>
            </w:r>
          </w:p>
        </w:tc>
        <w:tc>
          <w:tcPr>
            <w:tcW w:w="340" w:type="dxa"/>
            <w:tcBorders>
              <w:top w:val="nil"/>
              <w:left w:val="single" w:sz="4"/>
              <w:bottom w:val="nil"/>
              <w:right w:val="nil"/>
            </w:tcBorders>
          </w:tcPr>
          <w:p>
            <w:pPr>
              <w:pStyle w:val="0"/>
            </w:pPr>
            <w:r>
              <w:rPr>
                <w:sz w:val="24"/>
              </w:rPr>
            </w:r>
          </w:p>
        </w:tc>
        <w:tc>
          <w:tcPr>
            <w:gridSpan w:val="14"/>
            <w:tcW w:w="8621"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gridSpan w:val="4"/>
            <w:tcW w:w="1210" w:type="dxa"/>
            <w:tcBorders>
              <w:top w:val="nil"/>
              <w:left w:val="single" w:sz="4"/>
              <w:bottom w:val="nil"/>
              <w:right w:val="nil"/>
            </w:tcBorders>
          </w:tcPr>
          <w:p>
            <w:pPr>
              <w:pStyle w:val="0"/>
            </w:pPr>
            <w:r>
              <w:rPr>
                <w:sz w:val="24"/>
              </w:rPr>
            </w:r>
          </w:p>
        </w:tc>
        <w:tc>
          <w:tcPr>
            <w:gridSpan w:val="14"/>
            <w:tcW w:w="8621" w:type="dxa"/>
            <w:tcBorders>
              <w:top w:val="single" w:sz="4"/>
              <w:left w:val="nil"/>
              <w:bottom w:val="nil"/>
              <w:right w:val="nil"/>
            </w:tcBorders>
          </w:tcPr>
          <w:p>
            <w:pPr>
              <w:pStyle w:val="0"/>
              <w:jc w:val="center"/>
            </w:pPr>
            <w:r>
              <w:rPr>
                <w:sz w:val="24"/>
              </w:rPr>
              <w:t xml:space="preserve">(указать название изобретения, полезной модели, промышленного образца, наименования места происхождения товара, географическое указание или краткое описание товарного знака, знака обслуживания, если номер заявки не был присвоен при уплате пошлины)</w:t>
            </w:r>
          </w:p>
        </w:tc>
        <w:tc>
          <w:tcPr>
            <w:tcW w:w="340" w:type="dxa"/>
            <w:tcBorders>
              <w:top w:val="nil"/>
              <w:left w:val="nil"/>
              <w:bottom w:val="nil"/>
              <w:right w:val="single" w:sz="4"/>
            </w:tcBorders>
          </w:tcPr>
          <w:p>
            <w:pPr>
              <w:pStyle w:val="0"/>
            </w:pPr>
            <w:r>
              <w:rPr>
                <w:sz w:val="24"/>
              </w:rPr>
            </w:r>
          </w:p>
        </w:tc>
      </w:tr>
      <w:tr>
        <w:tc>
          <w:tcPr>
            <w:gridSpan w:val="19"/>
            <w:tcW w:w="10171" w:type="dxa"/>
            <w:tcBorders>
              <w:top w:val="nil"/>
              <w:left w:val="single" w:sz="4"/>
              <w:bottom w:val="single" w:sz="4"/>
              <w:right w:val="single" w:sz="4"/>
            </w:tcBorders>
          </w:tcPr>
          <w:p>
            <w:pPr>
              <w:pStyle w:val="0"/>
            </w:pPr>
            <w:r>
              <w:rPr>
                <w:sz w:val="24"/>
              </w:rPr>
              <w:t xml:space="preserve">Наименование юридически значимого действия, за которое была уплачена патентная пошлина</w:t>
            </w:r>
          </w:p>
        </w:tc>
      </w:tr>
      <w:tr>
        <w:tc>
          <w:tcPr>
            <w:gridSpan w:val="19"/>
            <w:tcW w:w="10171" w:type="dxa"/>
            <w:tcBorders>
              <w:top w:val="single" w:sz="4"/>
              <w:left w:val="single" w:sz="4"/>
              <w:bottom w:val="nil"/>
              <w:right w:val="single" w:sz="4"/>
            </w:tcBorders>
          </w:tcPr>
          <w:p>
            <w:pPr>
              <w:pStyle w:val="0"/>
            </w:pPr>
            <w:r>
              <w:rPr>
                <w:sz w:val="24"/>
              </w:rPr>
              <w:t xml:space="preserve">Средства прошу перечислить на мой лицевой счет N _______________________________</w:t>
            </w:r>
          </w:p>
        </w:tc>
      </w:tr>
      <w:tr>
        <w:tc>
          <w:tcPr>
            <w:gridSpan w:val="7"/>
            <w:tcW w:w="2304" w:type="dxa"/>
            <w:tcBorders>
              <w:top w:val="nil"/>
              <w:left w:val="single" w:sz="4"/>
              <w:bottom w:val="nil"/>
              <w:right w:val="nil"/>
            </w:tcBorders>
          </w:tcPr>
          <w:p>
            <w:pPr>
              <w:pStyle w:val="0"/>
            </w:pPr>
            <w:r>
              <w:rPr>
                <w:sz w:val="24"/>
              </w:rPr>
              <w:t xml:space="preserve">Банк получателя</w:t>
            </w:r>
          </w:p>
        </w:tc>
        <w:tc>
          <w:tcPr>
            <w:gridSpan w:val="11"/>
            <w:tcW w:w="7527" w:type="dxa"/>
            <w:tcBorders>
              <w:top w:val="nil"/>
              <w:left w:val="nil"/>
              <w:bottom w:val="single" w:sz="4"/>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gridSpan w:val="7"/>
            <w:tcW w:w="2304" w:type="dxa"/>
            <w:tcBorders>
              <w:top w:val="nil"/>
              <w:left w:val="single" w:sz="4"/>
              <w:bottom w:val="nil"/>
              <w:right w:val="nil"/>
            </w:tcBorders>
          </w:tcPr>
          <w:p>
            <w:pPr>
              <w:pStyle w:val="0"/>
            </w:pPr>
            <w:r>
              <w:rPr>
                <w:sz w:val="24"/>
              </w:rPr>
            </w:r>
          </w:p>
        </w:tc>
        <w:tc>
          <w:tcPr>
            <w:gridSpan w:val="11"/>
            <w:tcW w:w="7527"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single" w:sz="4"/>
            </w:tcBorders>
          </w:tcPr>
          <w:p>
            <w:pPr>
              <w:pStyle w:val="0"/>
            </w:pPr>
            <w:r>
              <w:rPr>
                <w:sz w:val="24"/>
              </w:rPr>
            </w:r>
          </w:p>
        </w:tc>
      </w:tr>
      <w:tr>
        <w:tc>
          <w:tcPr>
            <w:gridSpan w:val="19"/>
            <w:tcW w:w="10171" w:type="dxa"/>
            <w:tcBorders>
              <w:top w:val="nil"/>
              <w:left w:val="single" w:sz="4"/>
              <w:bottom w:val="single" w:sz="4"/>
              <w:right w:val="single" w:sz="4"/>
            </w:tcBorders>
          </w:tcPr>
          <w:p>
            <w:pPr>
              <w:pStyle w:val="0"/>
            </w:pPr>
            <w:r>
              <w:rPr>
                <w:sz w:val="24"/>
              </w:rPr>
            </w:r>
          </w:p>
        </w:tc>
      </w:tr>
      <w:tr>
        <w:tblPrEx>
          <w:tblBorders>
            <w:insideH w:val="single" w:sz="4"/>
          </w:tblBorders>
        </w:tblPrEx>
        <w:tc>
          <w:tcPr>
            <w:gridSpan w:val="5"/>
            <w:tcW w:w="1539" w:type="dxa"/>
            <w:tcBorders>
              <w:top w:val="single" w:sz="4"/>
              <w:left w:val="single" w:sz="4"/>
              <w:bottom w:val="nil"/>
              <w:right w:val="nil"/>
            </w:tcBorders>
          </w:tcPr>
          <w:p>
            <w:pPr>
              <w:pStyle w:val="0"/>
            </w:pPr>
            <w:r>
              <w:rPr>
                <w:sz w:val="24"/>
              </w:rPr>
              <w:t xml:space="preserve">Адрес банка</w:t>
            </w:r>
          </w:p>
        </w:tc>
        <w:tc>
          <w:tcPr>
            <w:gridSpan w:val="13"/>
            <w:tcW w:w="8292" w:type="dxa"/>
            <w:tcBorders>
              <w:top w:val="single" w:sz="4"/>
              <w:left w:val="nil"/>
              <w:bottom w:val="single" w:sz="4"/>
              <w:right w:val="nil"/>
            </w:tcBorders>
          </w:tcPr>
          <w:p>
            <w:pPr>
              <w:pStyle w:val="0"/>
            </w:pPr>
            <w:r>
              <w:rPr>
                <w:sz w:val="24"/>
              </w:rPr>
            </w:r>
          </w:p>
        </w:tc>
        <w:tc>
          <w:tcPr>
            <w:tcW w:w="340" w:type="dxa"/>
            <w:tcBorders>
              <w:top w:val="single" w:sz="4"/>
              <w:left w:val="nil"/>
              <w:bottom w:val="nil"/>
              <w:right w:val="single" w:sz="4"/>
            </w:tcBorders>
            <w:vMerge w:val="restart"/>
          </w:tcPr>
          <w:p>
            <w:pPr>
              <w:pStyle w:val="0"/>
            </w:pPr>
            <w:r>
              <w:rPr>
                <w:sz w:val="24"/>
              </w:rPr>
            </w:r>
          </w:p>
        </w:tc>
      </w:tr>
      <w:tr>
        <w:tc>
          <w:tcPr>
            <w:gridSpan w:val="18"/>
            <w:tcW w:w="9831" w:type="dxa"/>
            <w:tcBorders>
              <w:top w:val="nil"/>
              <w:left w:val="single" w:sz="4"/>
              <w:bottom w:val="single" w:sz="4"/>
              <w:right w:val="nil"/>
            </w:tcBorders>
          </w:tcPr>
          <w:p>
            <w:pPr>
              <w:pStyle w:val="0"/>
            </w:pPr>
            <w:r>
              <w:rPr>
                <w:sz w:val="24"/>
              </w:rPr>
            </w:r>
          </w:p>
        </w:tc>
        <w:tc>
          <w:tcPr>
            <w:tcBorders>
              <w:top w:val="single" w:sz="4"/>
              <w:left w:val="nil"/>
              <w:bottom w:val="nil"/>
              <w:right w:val="single" w:sz="4"/>
            </w:tcBorders>
            <w:vMerge w:val="continue"/>
          </w:tcPr>
          <w:p/>
        </w:tc>
      </w:tr>
      <w:tr>
        <w:tblPrEx>
          <w:tblBorders>
            <w:insideH w:val="single" w:sz="4"/>
          </w:tblBorders>
        </w:tblPrEx>
        <w:tc>
          <w:tcPr>
            <w:gridSpan w:val="8"/>
            <w:tcW w:w="2725" w:type="dxa"/>
            <w:tcBorders>
              <w:top w:val="single" w:sz="4"/>
              <w:left w:val="single" w:sz="4"/>
              <w:bottom w:val="nil"/>
              <w:right w:val="nil"/>
            </w:tcBorders>
          </w:tcPr>
          <w:p>
            <w:pPr>
              <w:pStyle w:val="0"/>
            </w:pPr>
            <w:r>
              <w:rPr>
                <w:sz w:val="24"/>
              </w:rPr>
              <w:t xml:space="preserve">Корреспондентский счет</w:t>
            </w:r>
          </w:p>
        </w:tc>
        <w:tc>
          <w:tcPr>
            <w:gridSpan w:val="10"/>
            <w:tcW w:w="7106" w:type="dxa"/>
            <w:tcBorders>
              <w:top w:val="single" w:sz="4"/>
              <w:left w:val="nil"/>
              <w:bottom w:val="single" w:sz="4"/>
              <w:right w:val="nil"/>
            </w:tcBorders>
          </w:tcPr>
          <w:p>
            <w:pPr>
              <w:pStyle w:val="0"/>
            </w:pPr>
            <w:r>
              <w:rPr>
                <w:sz w:val="24"/>
              </w:rPr>
            </w:r>
          </w:p>
        </w:tc>
        <w:tc>
          <w:tcPr>
            <w:tcBorders>
              <w:top w:val="single" w:sz="4"/>
              <w:left w:val="nil"/>
              <w:bottom w:val="nil"/>
              <w:right w:val="single" w:sz="4"/>
            </w:tcBorders>
            <w:vMerge w:val="continue"/>
          </w:tcPr>
          <w:p/>
        </w:tc>
      </w:tr>
      <w:tr>
        <w:tc>
          <w:tcPr>
            <w:gridSpan w:val="2"/>
            <w:tcW w:w="719" w:type="dxa"/>
            <w:tcBorders>
              <w:top w:val="nil"/>
              <w:left w:val="single" w:sz="4"/>
              <w:bottom w:val="nil"/>
              <w:right w:val="nil"/>
            </w:tcBorders>
          </w:tcPr>
          <w:p>
            <w:pPr>
              <w:pStyle w:val="0"/>
            </w:pPr>
            <w:r>
              <w:rPr>
                <w:sz w:val="24"/>
              </w:rPr>
              <w:t xml:space="preserve">БИК</w:t>
            </w:r>
          </w:p>
        </w:tc>
        <w:tc>
          <w:tcPr>
            <w:gridSpan w:val="16"/>
            <w:tcW w:w="9112" w:type="dxa"/>
            <w:tcBorders>
              <w:top w:val="nil"/>
              <w:left w:val="nil"/>
              <w:bottom w:val="single" w:sz="4"/>
              <w:right w:val="nil"/>
            </w:tcBorders>
          </w:tcPr>
          <w:p>
            <w:pPr>
              <w:pStyle w:val="0"/>
            </w:pPr>
            <w:r>
              <w:rPr>
                <w:sz w:val="24"/>
              </w:rPr>
            </w:r>
          </w:p>
        </w:tc>
        <w:tc>
          <w:tcPr>
            <w:tcBorders>
              <w:top w:val="single" w:sz="4"/>
              <w:left w:val="nil"/>
              <w:bottom w:val="nil"/>
              <w:right w:val="single" w:sz="4"/>
            </w:tcBorders>
            <w:vMerge w:val="continue"/>
          </w:tcPr>
          <w:p/>
        </w:tc>
      </w:tr>
      <w:tr>
        <w:tc>
          <w:tcPr>
            <w:gridSpan w:val="2"/>
            <w:tcW w:w="719" w:type="dxa"/>
            <w:tcBorders>
              <w:top w:val="nil"/>
              <w:left w:val="single" w:sz="4"/>
              <w:bottom w:val="nil"/>
              <w:right w:val="nil"/>
            </w:tcBorders>
          </w:tcPr>
          <w:p>
            <w:pPr>
              <w:pStyle w:val="0"/>
            </w:pPr>
            <w:r>
              <w:rPr>
                <w:sz w:val="24"/>
              </w:rPr>
              <w:t xml:space="preserve">ИНН</w:t>
            </w:r>
          </w:p>
        </w:tc>
        <w:tc>
          <w:tcPr>
            <w:gridSpan w:val="16"/>
            <w:tcW w:w="9112" w:type="dxa"/>
            <w:tcBorders>
              <w:top w:val="single" w:sz="4"/>
              <w:left w:val="nil"/>
              <w:bottom w:val="single" w:sz="4"/>
              <w:right w:val="nil"/>
            </w:tcBorders>
          </w:tcPr>
          <w:p>
            <w:pPr>
              <w:pStyle w:val="0"/>
            </w:pPr>
            <w:r>
              <w:rPr>
                <w:sz w:val="24"/>
              </w:rPr>
            </w:r>
          </w:p>
        </w:tc>
        <w:tc>
          <w:tcPr>
            <w:tcBorders>
              <w:top w:val="single" w:sz="4"/>
              <w:left w:val="nil"/>
              <w:bottom w:val="nil"/>
              <w:right w:val="single" w:sz="4"/>
            </w:tcBorders>
            <w:vMerge w:val="continue"/>
          </w:tcPr>
          <w:p/>
        </w:tc>
      </w:tr>
      <w:tr>
        <w:tc>
          <w:tcPr>
            <w:gridSpan w:val="6"/>
            <w:tcW w:w="1869" w:type="dxa"/>
            <w:tcBorders>
              <w:top w:val="nil"/>
              <w:left w:val="single" w:sz="4"/>
              <w:bottom w:val="nil"/>
              <w:right w:val="nil"/>
            </w:tcBorders>
          </w:tcPr>
          <w:p>
            <w:pPr>
              <w:pStyle w:val="0"/>
            </w:pPr>
            <w:r>
              <w:rPr>
                <w:sz w:val="24"/>
              </w:rPr>
              <w:t xml:space="preserve">Расчетный счет</w:t>
            </w:r>
          </w:p>
        </w:tc>
        <w:tc>
          <w:tcPr>
            <w:gridSpan w:val="12"/>
            <w:tcW w:w="7962" w:type="dxa"/>
            <w:tcBorders>
              <w:top w:val="single" w:sz="4"/>
              <w:left w:val="nil"/>
              <w:bottom w:val="single" w:sz="4"/>
              <w:right w:val="nil"/>
            </w:tcBorders>
          </w:tcPr>
          <w:p>
            <w:pPr>
              <w:pStyle w:val="0"/>
            </w:pPr>
            <w:r>
              <w:rPr>
                <w:sz w:val="24"/>
              </w:rPr>
            </w:r>
          </w:p>
        </w:tc>
        <w:tc>
          <w:tcPr>
            <w:tcBorders>
              <w:top w:val="single" w:sz="4"/>
              <w:left w:val="nil"/>
              <w:bottom w:val="nil"/>
              <w:right w:val="single" w:sz="4"/>
            </w:tcBorders>
            <w:vMerge w:val="continue"/>
          </w:tcPr>
          <w:p/>
        </w:tc>
      </w:tr>
      <w:tr>
        <w:tc>
          <w:tcPr>
            <w:gridSpan w:val="5"/>
            <w:tcW w:w="1539" w:type="dxa"/>
            <w:tcBorders>
              <w:top w:val="nil"/>
              <w:left w:val="single" w:sz="4"/>
              <w:bottom w:val="nil"/>
              <w:right w:val="nil"/>
            </w:tcBorders>
          </w:tcPr>
          <w:p>
            <w:pPr>
              <w:pStyle w:val="0"/>
            </w:pPr>
            <w:r>
              <w:rPr>
                <w:sz w:val="24"/>
              </w:rPr>
              <w:t xml:space="preserve">Получатель</w:t>
            </w:r>
          </w:p>
        </w:tc>
        <w:tc>
          <w:tcPr>
            <w:gridSpan w:val="13"/>
            <w:tcW w:w="8292" w:type="dxa"/>
            <w:tcBorders>
              <w:top w:val="nil"/>
              <w:left w:val="nil"/>
              <w:bottom w:val="single" w:sz="4"/>
              <w:right w:val="nil"/>
            </w:tcBorders>
          </w:tcPr>
          <w:p>
            <w:pPr>
              <w:pStyle w:val="0"/>
            </w:pPr>
            <w:r>
              <w:rPr>
                <w:sz w:val="24"/>
              </w:rPr>
            </w:r>
          </w:p>
        </w:tc>
        <w:tc>
          <w:tcPr>
            <w:tcBorders>
              <w:top w:val="single" w:sz="4"/>
              <w:left w:val="nil"/>
              <w:bottom w:val="nil"/>
              <w:right w:val="single" w:sz="4"/>
            </w:tcBorders>
            <w:vMerge w:val="continue"/>
          </w:tcPr>
          <w:p/>
        </w:tc>
      </w:tr>
      <w:tr>
        <w:tblPrEx>
          <w:tblBorders>
            <w:insideH w:val="single" w:sz="4"/>
          </w:tblBorders>
        </w:tblPrEx>
        <w:tc>
          <w:tcPr>
            <w:gridSpan w:val="16"/>
            <w:tcW w:w="6937" w:type="dxa"/>
            <w:tcBorders>
              <w:top w:val="nil"/>
              <w:left w:val="single" w:sz="4"/>
              <w:bottom w:val="single" w:sz="4"/>
              <w:right w:val="nil"/>
            </w:tcBorders>
          </w:tcPr>
          <w:p>
            <w:pPr>
              <w:pStyle w:val="0"/>
            </w:pPr>
            <w:r>
              <w:rPr>
                <w:sz w:val="24"/>
              </w:rPr>
            </w:r>
          </w:p>
        </w:tc>
        <w:tc>
          <w:tcPr>
            <w:tcW w:w="1579" w:type="dxa"/>
            <w:tcBorders>
              <w:top w:val="single" w:sz="4"/>
              <w:left w:val="nil"/>
              <w:bottom w:val="single" w:sz="4"/>
              <w:right w:val="nil"/>
            </w:tcBorders>
          </w:tcPr>
          <w:p>
            <w:pPr>
              <w:pStyle w:val="0"/>
            </w:pPr>
            <w:r>
              <w:rPr>
                <w:sz w:val="24"/>
              </w:rPr>
            </w:r>
          </w:p>
        </w:tc>
        <w:tc>
          <w:tcPr>
            <w:gridSpan w:val="2"/>
            <w:tcW w:w="1655" w:type="dxa"/>
            <w:tcBorders>
              <w:top w:val="nil"/>
              <w:left w:val="nil"/>
              <w:bottom w:val="single" w:sz="4"/>
              <w:right w:val="single" w:sz="4"/>
            </w:tcBorders>
          </w:tcPr>
          <w:p>
            <w:pPr>
              <w:pStyle w:val="0"/>
            </w:pPr>
            <w:r>
              <w:rPr>
                <w:sz w:val="24"/>
              </w:rPr>
            </w:r>
          </w:p>
        </w:tc>
      </w:tr>
      <w:tr>
        <w:tblPrEx>
          <w:tblBorders>
            <w:insideV w:val="single" w:sz="4"/>
            <w:insideH w:val="single" w:sz="4"/>
          </w:tblBorders>
        </w:tblPrEx>
        <w:tc>
          <w:tcPr>
            <w:gridSpan w:val="16"/>
            <w:tcW w:w="6937" w:type="dxa"/>
            <w:tcBorders>
              <w:top w:val="single" w:sz="4"/>
              <w:bottom w:val="single" w:sz="4"/>
            </w:tcBorders>
          </w:tcPr>
          <w:p>
            <w:pPr>
              <w:pStyle w:val="0"/>
              <w:jc w:val="center"/>
            </w:pPr>
            <w:r>
              <w:rPr>
                <w:sz w:val="24"/>
              </w:rPr>
              <w:t xml:space="preserve">Приложение:</w:t>
            </w:r>
          </w:p>
        </w:tc>
        <w:tc>
          <w:tcPr>
            <w:tcW w:w="1579" w:type="dxa"/>
            <w:tcBorders>
              <w:top w:val="single" w:sz="4"/>
              <w:bottom w:val="single" w:sz="4"/>
            </w:tcBorders>
          </w:tcPr>
          <w:p>
            <w:pPr>
              <w:pStyle w:val="0"/>
              <w:jc w:val="center"/>
            </w:pPr>
            <w:r>
              <w:rPr>
                <w:sz w:val="24"/>
              </w:rPr>
              <w:t xml:space="preserve">Количество экземпляров</w:t>
            </w:r>
          </w:p>
        </w:tc>
        <w:tc>
          <w:tcPr>
            <w:gridSpan w:val="2"/>
            <w:tcW w:w="1655" w:type="dxa"/>
            <w:tcBorders>
              <w:top w:val="single" w:sz="4"/>
              <w:bottom w:val="single" w:sz="4"/>
            </w:tcBorders>
          </w:tcPr>
          <w:p>
            <w:pPr>
              <w:pStyle w:val="0"/>
              <w:jc w:val="center"/>
            </w:pPr>
            <w:r>
              <w:rPr>
                <w:sz w:val="24"/>
              </w:rPr>
              <w:t xml:space="preserve">Количество листов в 1 экземпляре</w:t>
            </w:r>
          </w:p>
        </w:tc>
      </w:tr>
      <w:tr>
        <w:tblPrEx>
          <w:tblBorders>
            <w:insideV w:val="single" w:sz="4"/>
          </w:tblBorders>
        </w:tblPrEx>
        <w:tc>
          <w:tcPr>
            <w:gridSpan w:val="16"/>
            <w:tcW w:w="6937" w:type="dxa"/>
            <w:tcBorders>
              <w:top w:val="single" w:sz="4"/>
              <w:bottom w:val="nil"/>
            </w:tcBorders>
          </w:tcPr>
          <w:p>
            <w:pPr>
              <w:pStyle w:val="0"/>
            </w:pPr>
            <w:r>
              <w:rPr>
                <w:sz w:val="24"/>
              </w:rPr>
            </w:r>
          </w:p>
        </w:tc>
        <w:tc>
          <w:tcPr>
            <w:tcW w:w="1579" w:type="dxa"/>
            <w:tcBorders>
              <w:top w:val="single" w:sz="4"/>
              <w:bottom w:val="nil"/>
            </w:tcBorders>
          </w:tcPr>
          <w:p>
            <w:pPr>
              <w:pStyle w:val="0"/>
            </w:pPr>
            <w:r>
              <w:rPr>
                <w:sz w:val="24"/>
              </w:rPr>
            </w:r>
          </w:p>
        </w:tc>
        <w:tc>
          <w:tcPr>
            <w:gridSpan w:val="2"/>
            <w:tcW w:w="1655" w:type="dxa"/>
            <w:tcBorders>
              <w:top w:val="single" w:sz="4"/>
              <w:bottom w:val="nil"/>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gridSpan w:val="2"/>
            <w:tcW w:w="510" w:type="dxa"/>
            <w:tcBorders>
              <w:top w:val="single" w:sz="4"/>
              <w:bottom w:val="single" w:sz="4"/>
            </w:tcBorders>
          </w:tcPr>
          <w:p>
            <w:pPr>
              <w:pStyle w:val="0"/>
            </w:pPr>
            <w:r>
              <w:rPr>
                <w:sz w:val="24"/>
              </w:rPr>
            </w:r>
          </w:p>
        </w:tc>
        <w:tc>
          <w:tcPr>
            <w:gridSpan w:val="7"/>
            <w:tcW w:w="3125" w:type="dxa"/>
            <w:tcBorders>
              <w:top w:val="nil"/>
              <w:bottom w:val="nil"/>
              <w:right w:val="nil"/>
            </w:tcBorders>
          </w:tcPr>
          <w:p>
            <w:pPr>
              <w:pStyle w:val="0"/>
              <w:jc w:val="both"/>
            </w:pPr>
            <w:r>
              <w:rPr>
                <w:sz w:val="24"/>
              </w:rPr>
              <w:t xml:space="preserve">платежный документ от N</w:t>
            </w:r>
          </w:p>
        </w:tc>
        <w:tc>
          <w:tcPr>
            <w:gridSpan w:val="5"/>
            <w:tcW w:w="2602" w:type="dxa"/>
            <w:tcBorders>
              <w:top w:val="nil"/>
              <w:left w:val="nil"/>
              <w:bottom w:val="single" w:sz="4"/>
              <w:right w:val="nil"/>
            </w:tcBorders>
          </w:tcPr>
          <w:p>
            <w:pPr>
              <w:pStyle w:val="0"/>
            </w:pPr>
            <w:r>
              <w:rPr>
                <w:sz w:val="24"/>
              </w:rPr>
            </w:r>
          </w:p>
        </w:tc>
        <w:tc>
          <w:tcPr>
            <w:tcW w:w="340" w:type="dxa"/>
            <w:tcBorders>
              <w:top w:val="nil"/>
              <w:left w:val="nil"/>
              <w:bottom w:val="nil"/>
            </w:tcBorders>
          </w:tcPr>
          <w:p>
            <w:pPr>
              <w:pStyle w:val="0"/>
            </w:pPr>
            <w:r>
              <w:rPr>
                <w:sz w:val="24"/>
              </w:rPr>
            </w:r>
          </w:p>
        </w:tc>
        <w:tc>
          <w:tcPr>
            <w:tcW w:w="1579" w:type="dxa"/>
            <w:tcBorders>
              <w:top w:val="nil"/>
              <w:bottom w:val="nil"/>
            </w:tcBorders>
          </w:tcPr>
          <w:p>
            <w:pPr>
              <w:pStyle w:val="0"/>
            </w:pPr>
            <w:r>
              <w:rPr>
                <w:sz w:val="24"/>
              </w:rPr>
            </w:r>
          </w:p>
        </w:tc>
        <w:tc>
          <w:tcPr>
            <w:gridSpan w:val="2"/>
            <w:tcW w:w="1655" w:type="dxa"/>
            <w:tcBorders>
              <w:top w:val="nil"/>
              <w:bottom w:val="nil"/>
            </w:tcBorders>
          </w:tcPr>
          <w:p>
            <w:pPr>
              <w:pStyle w:val="0"/>
            </w:pPr>
            <w:r>
              <w:rPr>
                <w:sz w:val="24"/>
              </w:rPr>
            </w:r>
          </w:p>
        </w:tc>
      </w:tr>
      <w:tr>
        <w:tblPrEx>
          <w:tblBorders>
            <w:insideV w:val="single" w:sz="4"/>
          </w:tblBorders>
        </w:tblPrEx>
        <w:tc>
          <w:tcPr>
            <w:tcW w:w="360" w:type="dxa"/>
            <w:tcBorders>
              <w:top w:val="nil"/>
              <w:bottom w:val="single" w:sz="4"/>
              <w:right w:val="nil"/>
            </w:tcBorders>
          </w:tcPr>
          <w:p>
            <w:pPr>
              <w:pStyle w:val="0"/>
            </w:pPr>
            <w:r>
              <w:rPr>
                <w:sz w:val="24"/>
              </w:rPr>
            </w:r>
          </w:p>
        </w:tc>
        <w:tc>
          <w:tcPr>
            <w:gridSpan w:val="15"/>
            <w:tcW w:w="6577" w:type="dxa"/>
            <w:tcBorders>
              <w:top w:val="nil"/>
              <w:left w:val="nil"/>
              <w:bottom w:val="single" w:sz="4"/>
            </w:tcBorders>
          </w:tcPr>
          <w:p>
            <w:pPr>
              <w:pStyle w:val="0"/>
            </w:pPr>
            <w:r>
              <w:rPr>
                <w:sz w:val="24"/>
              </w:rPr>
              <w:t xml:space="preserve">(предоставляется по инициативе плательщика)</w:t>
            </w:r>
          </w:p>
        </w:tc>
        <w:tc>
          <w:tcPr>
            <w:tcW w:w="1579" w:type="dxa"/>
            <w:tcBorders>
              <w:top w:val="nil"/>
              <w:bottom w:val="single" w:sz="4"/>
            </w:tcBorders>
          </w:tcPr>
          <w:p>
            <w:pPr>
              <w:pStyle w:val="0"/>
            </w:pPr>
            <w:r>
              <w:rPr>
                <w:sz w:val="24"/>
              </w:rPr>
            </w:r>
          </w:p>
        </w:tc>
        <w:tc>
          <w:tcPr>
            <w:gridSpan w:val="2"/>
            <w:tcW w:w="1655" w:type="dxa"/>
            <w:tcBorders>
              <w:top w:val="nil"/>
              <w:bottom w:val="single" w:sz="4"/>
            </w:tcBorders>
          </w:tcPr>
          <w:p>
            <w:pPr>
              <w:pStyle w:val="0"/>
            </w:pPr>
            <w:r>
              <w:rPr>
                <w:sz w:val="24"/>
              </w:rPr>
            </w:r>
          </w:p>
        </w:tc>
      </w:tr>
      <w:tr>
        <w:tblPrEx>
          <w:tblBorders>
            <w:insideV w:val="single" w:sz="4"/>
          </w:tblBorders>
        </w:tblPrEx>
        <w:tc>
          <w:tcPr>
            <w:tcW w:w="360" w:type="dxa"/>
            <w:tcBorders>
              <w:top w:val="single" w:sz="4"/>
              <w:bottom w:val="nil"/>
              <w:right w:val="nil"/>
            </w:tcBorders>
          </w:tcPr>
          <w:p>
            <w:pPr>
              <w:pStyle w:val="0"/>
            </w:pPr>
            <w:r>
              <w:rPr>
                <w:sz w:val="24"/>
              </w:rPr>
            </w:r>
          </w:p>
        </w:tc>
        <w:tc>
          <w:tcPr>
            <w:gridSpan w:val="15"/>
            <w:tcW w:w="6577" w:type="dxa"/>
            <w:tcBorders>
              <w:top w:val="single" w:sz="4"/>
              <w:left w:val="nil"/>
              <w:bottom w:val="nil"/>
            </w:tcBorders>
          </w:tcPr>
          <w:p>
            <w:pPr>
              <w:pStyle w:val="0"/>
            </w:pPr>
            <w:r>
              <w:rPr>
                <w:sz w:val="24"/>
              </w:rPr>
            </w:r>
          </w:p>
        </w:tc>
        <w:tc>
          <w:tcPr>
            <w:tcW w:w="1579" w:type="dxa"/>
            <w:tcBorders>
              <w:top w:val="single" w:sz="4"/>
              <w:bottom w:val="nil"/>
            </w:tcBorders>
          </w:tcPr>
          <w:p>
            <w:pPr>
              <w:pStyle w:val="0"/>
            </w:pPr>
            <w:r>
              <w:rPr>
                <w:sz w:val="24"/>
              </w:rPr>
            </w:r>
          </w:p>
        </w:tc>
        <w:tc>
          <w:tcPr>
            <w:gridSpan w:val="2"/>
            <w:tcW w:w="1655" w:type="dxa"/>
            <w:tcBorders>
              <w:top w:val="single" w:sz="4"/>
              <w:bottom w:val="nil"/>
            </w:tcBorders>
          </w:tcPr>
          <w:p>
            <w:pPr>
              <w:pStyle w:val="0"/>
            </w:pPr>
            <w:r>
              <w:rPr>
                <w:sz w:val="24"/>
              </w:rPr>
            </w:r>
          </w:p>
        </w:tc>
      </w:tr>
      <w:tr>
        <w:tblPrEx>
          <w:tblBorders>
            <w:insideV w:val="single" w:sz="4"/>
          </w:tblBorders>
        </w:tblPrEx>
        <w:tc>
          <w:tcPr>
            <w:tcW w:w="360" w:type="dxa"/>
            <w:tcBorders>
              <w:top w:val="nil"/>
              <w:bottom w:val="nil"/>
            </w:tcBorders>
          </w:tcPr>
          <w:p>
            <w:pPr>
              <w:pStyle w:val="0"/>
            </w:pPr>
            <w:r>
              <w:rPr>
                <w:sz w:val="24"/>
              </w:rPr>
            </w:r>
          </w:p>
        </w:tc>
        <w:tc>
          <w:tcPr>
            <w:gridSpan w:val="2"/>
            <w:tcW w:w="510" w:type="dxa"/>
            <w:tcBorders>
              <w:top w:val="single" w:sz="4"/>
              <w:bottom w:val="single" w:sz="4"/>
            </w:tcBorders>
          </w:tcPr>
          <w:p>
            <w:pPr>
              <w:pStyle w:val="0"/>
            </w:pPr>
            <w:r>
              <w:rPr>
                <w:sz w:val="24"/>
              </w:rPr>
            </w:r>
          </w:p>
        </w:tc>
        <w:tc>
          <w:tcPr>
            <w:gridSpan w:val="6"/>
            <w:tcW w:w="2036" w:type="dxa"/>
            <w:tcBorders>
              <w:top w:val="nil"/>
              <w:bottom w:val="nil"/>
              <w:right w:val="nil"/>
            </w:tcBorders>
          </w:tcPr>
          <w:p>
            <w:pPr>
              <w:pStyle w:val="0"/>
              <w:jc w:val="both"/>
            </w:pPr>
            <w:r>
              <w:rPr>
                <w:sz w:val="24"/>
              </w:rPr>
              <w:t xml:space="preserve">другой документ</w:t>
            </w:r>
          </w:p>
        </w:tc>
        <w:tc>
          <w:tcPr>
            <w:gridSpan w:val="6"/>
            <w:tcW w:w="3691" w:type="dxa"/>
            <w:tcBorders>
              <w:top w:val="nil"/>
              <w:left w:val="nil"/>
              <w:bottom w:val="single" w:sz="4"/>
              <w:right w:val="nil"/>
            </w:tcBorders>
          </w:tcPr>
          <w:p>
            <w:pPr>
              <w:pStyle w:val="0"/>
            </w:pPr>
            <w:r>
              <w:rPr>
                <w:sz w:val="24"/>
              </w:rPr>
            </w:r>
          </w:p>
        </w:tc>
        <w:tc>
          <w:tcPr>
            <w:tcW w:w="340" w:type="dxa"/>
            <w:tcBorders>
              <w:top w:val="nil"/>
              <w:left w:val="nil"/>
              <w:bottom w:val="nil"/>
            </w:tcBorders>
          </w:tcPr>
          <w:p>
            <w:pPr>
              <w:pStyle w:val="0"/>
            </w:pPr>
            <w:r>
              <w:rPr>
                <w:sz w:val="24"/>
              </w:rPr>
            </w:r>
          </w:p>
        </w:tc>
        <w:tc>
          <w:tcPr>
            <w:tcW w:w="1579" w:type="dxa"/>
            <w:tcBorders>
              <w:top w:val="nil"/>
              <w:bottom w:val="nil"/>
            </w:tcBorders>
          </w:tcPr>
          <w:p>
            <w:pPr>
              <w:pStyle w:val="0"/>
            </w:pPr>
            <w:r>
              <w:rPr>
                <w:sz w:val="24"/>
              </w:rPr>
            </w:r>
          </w:p>
        </w:tc>
        <w:tc>
          <w:tcPr>
            <w:gridSpan w:val="2"/>
            <w:tcW w:w="1655" w:type="dxa"/>
            <w:tcBorders>
              <w:top w:val="nil"/>
              <w:bottom w:val="nil"/>
            </w:tcBorders>
          </w:tcPr>
          <w:p>
            <w:pPr>
              <w:pStyle w:val="0"/>
            </w:pPr>
            <w:r>
              <w:rPr>
                <w:sz w:val="24"/>
              </w:rPr>
            </w:r>
          </w:p>
        </w:tc>
      </w:tr>
      <w:tr>
        <w:tblPrEx>
          <w:tblBorders>
            <w:insideH w:val="single" w:sz="4"/>
          </w:tblBorders>
        </w:tblPrEx>
        <w:tc>
          <w:tcPr>
            <w:tcW w:w="360" w:type="dxa"/>
            <w:tcBorders>
              <w:top w:val="nil"/>
              <w:left w:val="single" w:sz="4"/>
              <w:bottom w:val="single" w:sz="4"/>
              <w:right w:val="nil"/>
            </w:tcBorders>
          </w:tcPr>
          <w:p>
            <w:pPr>
              <w:pStyle w:val="0"/>
            </w:pPr>
            <w:r>
              <w:rPr>
                <w:sz w:val="24"/>
              </w:rPr>
            </w:r>
          </w:p>
        </w:tc>
        <w:tc>
          <w:tcPr>
            <w:gridSpan w:val="8"/>
            <w:tcW w:w="2546" w:type="dxa"/>
            <w:tcBorders>
              <w:top w:val="nil"/>
              <w:left w:val="nil"/>
              <w:bottom w:val="single" w:sz="4"/>
              <w:right w:val="nil"/>
            </w:tcBorders>
          </w:tcPr>
          <w:p>
            <w:pPr>
              <w:pStyle w:val="0"/>
            </w:pPr>
            <w:r>
              <w:rPr>
                <w:sz w:val="24"/>
              </w:rPr>
            </w:r>
          </w:p>
        </w:tc>
        <w:tc>
          <w:tcPr>
            <w:gridSpan w:val="6"/>
            <w:tcW w:w="3691" w:type="dxa"/>
            <w:tcBorders>
              <w:top w:val="single" w:sz="4"/>
              <w:left w:val="nil"/>
              <w:bottom w:val="single" w:sz="4"/>
              <w:right w:val="nil"/>
            </w:tcBorders>
          </w:tcPr>
          <w:p>
            <w:pPr>
              <w:pStyle w:val="0"/>
              <w:jc w:val="center"/>
            </w:pPr>
            <w:r>
              <w:rPr>
                <w:sz w:val="24"/>
              </w:rPr>
              <w:t xml:space="preserve">(указать наименование документа)</w:t>
            </w:r>
          </w:p>
        </w:tc>
        <w:tc>
          <w:tcPr>
            <w:tcW w:w="340" w:type="dxa"/>
            <w:tcBorders>
              <w:top w:val="nil"/>
              <w:left w:val="nil"/>
              <w:bottom w:val="single" w:sz="4"/>
              <w:right w:val="single" w:sz="4"/>
            </w:tcBorders>
          </w:tcPr>
          <w:p>
            <w:pPr>
              <w:pStyle w:val="0"/>
            </w:pPr>
            <w:r>
              <w:rPr>
                <w:sz w:val="24"/>
              </w:rPr>
            </w:r>
          </w:p>
        </w:tc>
        <w:tc>
          <w:tcPr>
            <w:tcW w:w="1579" w:type="dxa"/>
            <w:tcBorders>
              <w:top w:val="nil"/>
              <w:left w:val="single" w:sz="4"/>
              <w:bottom w:val="single" w:sz="4"/>
              <w:right w:val="single" w:sz="4"/>
            </w:tcBorders>
          </w:tcPr>
          <w:p>
            <w:pPr>
              <w:pStyle w:val="0"/>
            </w:pPr>
            <w:r>
              <w:rPr>
                <w:sz w:val="24"/>
              </w:rPr>
            </w:r>
          </w:p>
        </w:tc>
        <w:tc>
          <w:tcPr>
            <w:gridSpan w:val="2"/>
            <w:tcW w:w="1655" w:type="dxa"/>
            <w:tcBorders>
              <w:top w:val="nil"/>
              <w:left w:val="single" w:sz="4"/>
              <w:bottom w:val="single" w:sz="4"/>
              <w:right w:val="single" w:sz="4"/>
            </w:tcBorders>
          </w:tcPr>
          <w:p>
            <w:pPr>
              <w:pStyle w:val="0"/>
            </w:pPr>
            <w:r>
              <w:rPr>
                <w:sz w:val="24"/>
              </w:rPr>
            </w:r>
          </w:p>
        </w:tc>
      </w:tr>
      <w:tr>
        <w:tc>
          <w:tcPr>
            <w:gridSpan w:val="19"/>
            <w:tcW w:w="10171" w:type="dxa"/>
            <w:tcBorders>
              <w:top w:val="single" w:sz="4"/>
              <w:left w:val="single" w:sz="4"/>
              <w:bottom w:val="nil"/>
              <w:right w:val="single" w:sz="4"/>
            </w:tcBorders>
          </w:tcPr>
          <w:p>
            <w:pPr>
              <w:pStyle w:val="0"/>
              <w:jc w:val="both"/>
            </w:pPr>
            <w:r>
              <w:rPr>
                <w:sz w:val="24"/>
              </w:rPr>
              <w:t xml:space="preserve">Мне известно, что в соответствии с </w:t>
            </w:r>
            <w:hyperlink w:history="0" r:id="rId410" w:tooltip="Федеральный закон от 27.07.2006 N 152-ФЗ (ред. от 24.06.2025) &quot;О персональных данных&quot; {КонсультантПлюс}">
              <w:r>
                <w:rPr>
                  <w:sz w:val="24"/>
                  <w:color w:val="0000ff"/>
                </w:rPr>
                <w:t xml:space="preserve">подпунктом 4 пункта 1 статьи 6</w:t>
              </w:r>
            </w:hyperlink>
            <w:r>
              <w:rPr>
                <w:sz w:val="24"/>
              </w:rPr>
              <w:t xml:space="preserve"> Федерального закона от 27 июля 2006 г. N 152-ФЗ "О персональных данных" </w:t>
            </w:r>
            <w:hyperlink w:history="0" w:anchor="P3531" w:tooltip="&lt;1&gt; Собрание законодательства Российской Федерации, 2006, N 31, ст. 3451; 2013, N 14, ст. 1651.">
              <w:r>
                <w:rPr>
                  <w:sz w:val="24"/>
                  <w:color w:val="0000ff"/>
                </w:rPr>
                <w:t xml:space="preserve">&lt;1&gt;</w:t>
              </w:r>
            </w:hyperlink>
            <w:r>
              <w:rPr>
                <w:sz w:val="24"/>
              </w:rPr>
              <w:t xml:space="preserve">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tc>
      </w:tr>
      <w:tr>
        <w:tc>
          <w:tcPr>
            <w:gridSpan w:val="19"/>
            <w:tcW w:w="10171" w:type="dxa"/>
            <w:tcBorders>
              <w:top w:val="nil"/>
              <w:left w:val="single" w:sz="4"/>
              <w:bottom w:val="nil"/>
              <w:right w:val="single" w:sz="4"/>
            </w:tcBorders>
          </w:tcPr>
          <w:p>
            <w:pPr>
              <w:pStyle w:val="0"/>
              <w:jc w:val="both"/>
            </w:pPr>
            <w:r>
              <w:rPr>
                <w:sz w:val="24"/>
              </w:rPr>
              <w:t xml:space="preserve">Мне известно, что с информацией о состоянии делопроизводства по ходатайству, в том числе о направленных заявителю документах, можно ознакомиться на сайтах Роспатента (www.rupto.ru) и ФИПС (</w:t>
            </w:r>
            <w:hyperlink w:history="0" r:id="rId411">
              <w:r>
                <w:rPr>
                  <w:sz w:val="24"/>
                  <w:color w:val="0000ff"/>
                </w:rPr>
                <w:t xml:space="preserve">www.fips.ru</w:t>
              </w:r>
            </w:hyperlink>
            <w:r>
              <w:rPr>
                <w:sz w:val="24"/>
              </w:rPr>
              <w:t xml:space="preserve">) в информационно-телекоммуникационной сети "Интернет".</w:t>
            </w:r>
          </w:p>
        </w:tc>
      </w:tr>
      <w:tr>
        <w:tc>
          <w:tcPr>
            <w:gridSpan w:val="19"/>
            <w:tcW w:w="10171" w:type="dxa"/>
            <w:tcBorders>
              <w:top w:val="nil"/>
              <w:left w:val="single" w:sz="4"/>
              <w:bottom w:val="single" w:sz="4"/>
              <w:right w:val="single" w:sz="4"/>
            </w:tcBorders>
          </w:tcPr>
          <w:p>
            <w:pPr>
              <w:pStyle w:val="0"/>
              <w:jc w:val="both"/>
            </w:pPr>
            <w:r>
              <w:rPr>
                <w:sz w:val="24"/>
              </w:rPr>
              <w:t xml:space="preserve">Подтверждаю достоверность информации, приведенной в настоящем ходатайстве.</w:t>
            </w:r>
          </w:p>
        </w:tc>
      </w:tr>
      <w:tr>
        <w:tc>
          <w:tcPr>
            <w:gridSpan w:val="19"/>
            <w:tcW w:w="10171" w:type="dxa"/>
            <w:tcBorders>
              <w:top w:val="single" w:sz="4"/>
              <w:left w:val="single" w:sz="4"/>
              <w:bottom w:val="nil"/>
              <w:right w:val="single" w:sz="4"/>
            </w:tcBorders>
          </w:tcPr>
          <w:p>
            <w:pPr>
              <w:pStyle w:val="0"/>
              <w:jc w:val="both"/>
            </w:pPr>
            <w:r>
              <w:rPr>
                <w:sz w:val="24"/>
              </w:rPr>
              <w:t xml:space="preserve">Подпись</w:t>
            </w:r>
          </w:p>
        </w:tc>
      </w:tr>
      <w:tr>
        <w:tc>
          <w:tcPr>
            <w:gridSpan w:val="19"/>
            <w:tcW w:w="10171" w:type="dxa"/>
            <w:tcBorders>
              <w:top w:val="nil"/>
              <w:left w:val="single" w:sz="4"/>
              <w:bottom w:val="nil"/>
              <w:right w:val="single" w:sz="4"/>
            </w:tcBorders>
          </w:tcPr>
          <w:p>
            <w:pPr>
              <w:pStyle w:val="0"/>
            </w:pPr>
            <w:r>
              <w:rPr>
                <w:sz w:val="24"/>
              </w:rPr>
            </w:r>
          </w:p>
        </w:tc>
      </w:tr>
      <w:tr>
        <w:tc>
          <w:tcPr>
            <w:gridSpan w:val="19"/>
            <w:tcW w:w="10171" w:type="dxa"/>
            <w:tcBorders>
              <w:top w:val="nil"/>
              <w:left w:val="single" w:sz="4"/>
              <w:bottom w:val="single" w:sz="4"/>
              <w:right w:val="single" w:sz="4"/>
            </w:tcBorders>
          </w:tcPr>
          <w:p>
            <w:pPr>
              <w:pStyle w:val="0"/>
              <w:jc w:val="both"/>
            </w:pPr>
            <w:r>
              <w:rPr>
                <w:sz w:val="24"/>
              </w:rPr>
              <w:t xml:space="preserve">Подпись, фамилия, имя и отчество (при наличии) плательщика,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412"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ind w:firstLine="540"/>
        <w:jc w:val="both"/>
      </w:pPr>
      <w:r>
        <w:rPr>
          <w:sz w:val="24"/>
        </w:rPr>
        <w:t xml:space="preserve">--------------------------------</w:t>
      </w:r>
    </w:p>
    <w:bookmarkStart w:id="3531" w:name="P3531"/>
    <w:bookmarkEnd w:id="3531"/>
    <w:p>
      <w:pPr>
        <w:pStyle w:val="0"/>
        <w:spacing w:before="240" w:line-rule="auto"/>
        <w:ind w:firstLine="540"/>
        <w:jc w:val="both"/>
      </w:pPr>
      <w:r>
        <w:rPr>
          <w:sz w:val="24"/>
        </w:rPr>
        <w:t xml:space="preserve">&lt;1&gt; Собрание законодательства Российской Федерации, 2006, N 31, ст. 3451; 2013, N 14, ст. 1651.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3544" w:name="P3544"/>
    <w:bookmarkEnd w:id="3544"/>
    <w:p>
      <w:pPr>
        <w:pStyle w:val="0"/>
        <w:jc w:val="center"/>
      </w:pPr>
      <w:r>
        <w:rPr>
          <w:sz w:val="24"/>
        </w:rPr>
        <w:t xml:space="preserve">ФОРМА ХОДАТАЙСТВА О ВЫДАЧЕ ДУБЛИКАТА ПАТЕНТА НА ИЗОБРЕТЕНИЕ</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0"/>
        <w:gridCol w:w="340"/>
        <w:gridCol w:w="1984"/>
        <w:gridCol w:w="680"/>
        <w:gridCol w:w="340"/>
        <w:gridCol w:w="737"/>
        <w:gridCol w:w="556"/>
        <w:gridCol w:w="464"/>
        <w:gridCol w:w="340"/>
        <w:gridCol w:w="340"/>
        <w:gridCol w:w="1587"/>
        <w:gridCol w:w="1361"/>
      </w:tblGrid>
      <w:tr>
        <w:tc>
          <w:tcPr>
            <w:gridSpan w:val="6"/>
            <w:tcW w:w="4421"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6"/>
            <w:tcW w:w="4648"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gridSpan w:val="6"/>
            <w:tcW w:w="4421" w:type="dxa"/>
            <w:tcBorders>
              <w:top w:val="nil"/>
              <w:bottom w:val="single" w:sz="4"/>
            </w:tcBorders>
          </w:tcPr>
          <w:p>
            <w:pPr>
              <w:pStyle w:val="0"/>
            </w:pPr>
            <w:r>
              <w:rPr>
                <w:sz w:val="24"/>
              </w:rPr>
            </w:r>
          </w:p>
        </w:tc>
        <w:tc>
          <w:tcPr>
            <w:gridSpan w:val="6"/>
            <w:tcW w:w="4648" w:type="dxa"/>
            <w:tcBorders>
              <w:top w:val="nil"/>
              <w:bottom w:val="single" w:sz="4"/>
            </w:tcBorders>
          </w:tcPr>
          <w:p>
            <w:pPr>
              <w:pStyle w:val="0"/>
            </w:pPr>
            <w:r>
              <w:rPr>
                <w:sz w:val="24"/>
              </w:rPr>
            </w:r>
          </w:p>
        </w:tc>
      </w:tr>
      <w:tr>
        <w:tblPrEx>
          <w:tblBorders>
            <w:insideH w:val="single" w:sz="4"/>
          </w:tblBorders>
        </w:tblPrEx>
        <w:tc>
          <w:tcPr>
            <w:gridSpan w:val="12"/>
            <w:tcW w:w="9069"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12"/>
            <w:tcW w:w="9069"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выдаче дубликата патента на изобретение</w:t>
            </w:r>
          </w:p>
        </w:tc>
      </w:tr>
      <w:tr>
        <w:tc>
          <w:tcPr>
            <w:gridSpan w:val="12"/>
            <w:tcW w:w="9069" w:type="dxa"/>
            <w:tcBorders>
              <w:top w:val="single" w:sz="4"/>
              <w:bottom w:val="nil"/>
            </w:tcBorders>
          </w:tcPr>
          <w:p>
            <w:pPr>
              <w:pStyle w:val="0"/>
            </w:pPr>
            <w:r>
              <w:rPr>
                <w:sz w:val="24"/>
              </w:rPr>
              <w:t xml:space="preserve">N патента на изобретение</w:t>
            </w:r>
          </w:p>
        </w:tc>
      </w:tr>
      <w:tr>
        <w:tc>
          <w:tcPr>
            <w:gridSpan w:val="12"/>
            <w:tcW w:w="9069" w:type="dxa"/>
            <w:tcBorders>
              <w:top w:val="nil"/>
              <w:bottom w:val="single" w:sz="4"/>
            </w:tcBorders>
          </w:tcPr>
          <w:p>
            <w:pPr>
              <w:pStyle w:val="0"/>
            </w:pPr>
            <w:r>
              <w:rPr>
                <w:sz w:val="24"/>
              </w:rPr>
            </w:r>
          </w:p>
        </w:tc>
      </w:tr>
      <w:tr>
        <w:tc>
          <w:tcPr>
            <w:gridSpan w:val="12"/>
            <w:tcW w:w="9069" w:type="dxa"/>
            <w:tcBorders>
              <w:top w:val="single" w:sz="4"/>
              <w:bottom w:val="nil"/>
            </w:tcBorders>
          </w:tcPr>
          <w:p>
            <w:pPr>
              <w:pStyle w:val="0"/>
              <w:jc w:val="both"/>
            </w:pPr>
            <w:r>
              <w:rPr>
                <w:sz w:val="24"/>
              </w:rPr>
              <w:t xml:space="preserve">Название изобретения (указывается, если заявителю неизвестен регистрационный номер патента на изобретение)</w:t>
            </w:r>
          </w:p>
        </w:tc>
      </w:tr>
      <w:tr>
        <w:tc>
          <w:tcPr>
            <w:gridSpan w:val="12"/>
            <w:tcW w:w="9069" w:type="dxa"/>
            <w:tcBorders>
              <w:top w:val="nil"/>
              <w:bottom w:val="nil"/>
            </w:tcBorders>
          </w:tcPr>
          <w:p>
            <w:pPr>
              <w:pStyle w:val="0"/>
            </w:pPr>
            <w:r>
              <w:rPr>
                <w:sz w:val="24"/>
              </w:rPr>
            </w:r>
          </w:p>
        </w:tc>
      </w:tr>
      <w:tr>
        <w:tc>
          <w:tcPr>
            <w:gridSpan w:val="12"/>
            <w:tcW w:w="9069" w:type="dxa"/>
            <w:tcBorders>
              <w:top w:val="nil"/>
              <w:bottom w:val="single" w:sz="4"/>
            </w:tcBorders>
          </w:tcPr>
          <w:p>
            <w:pPr>
              <w:pStyle w:val="0"/>
            </w:pPr>
            <w:r>
              <w:rPr>
                <w:sz w:val="24"/>
              </w:rPr>
            </w:r>
          </w:p>
        </w:tc>
      </w:tr>
      <w:tr>
        <w:tc>
          <w:tcPr>
            <w:gridSpan w:val="12"/>
            <w:tcW w:w="9069" w:type="dxa"/>
            <w:tcBorders>
              <w:top w:val="single" w:sz="4"/>
              <w:bottom w:val="nil"/>
            </w:tcBorders>
          </w:tcPr>
          <w:p>
            <w:pPr>
              <w:pStyle w:val="0"/>
              <w:jc w:val="both"/>
            </w:pPr>
            <w:r>
              <w:rPr>
                <w:sz w:val="24"/>
              </w:rPr>
              <w:t xml:space="preserve">Патентообладатель (патентообладатели)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12"/>
            <w:tcW w:w="9069" w:type="dxa"/>
            <w:tcBorders>
              <w:top w:val="nil"/>
              <w:bottom w:val="nil"/>
            </w:tcBorders>
          </w:tcPr>
          <w:p>
            <w:pPr>
              <w:pStyle w:val="0"/>
            </w:pPr>
            <w:r>
              <w:rPr>
                <w:sz w:val="24"/>
              </w:rPr>
            </w:r>
          </w:p>
        </w:tc>
      </w:tr>
      <w:tr>
        <w:tc>
          <w:tcPr>
            <w:gridSpan w:val="12"/>
            <w:tcW w:w="9069" w:type="dxa"/>
            <w:tcBorders>
              <w:top w:val="nil"/>
              <w:bottom w:val="nil"/>
            </w:tcBorders>
          </w:tcPr>
          <w:p>
            <w:pPr>
              <w:pStyle w:val="0"/>
            </w:pPr>
            <w:r>
              <w:rPr>
                <w:sz w:val="24"/>
              </w:rPr>
            </w:r>
          </w:p>
        </w:tc>
      </w:tr>
      <w:tr>
        <w:tblPrEx>
          <w:tblBorders>
            <w:insideV w:val="nil"/>
          </w:tblBorders>
        </w:tblPrEx>
        <w:tc>
          <w:tcPr>
            <w:gridSpan w:val="7"/>
            <w:tcW w:w="4977" w:type="dxa"/>
            <w:tcBorders>
              <w:top w:val="nil"/>
              <w:left w:val="single" w:sz="4"/>
              <w:bottom w:val="nil"/>
            </w:tcBorders>
          </w:tcPr>
          <w:p>
            <w:pPr>
              <w:pStyle w:val="0"/>
            </w:pPr>
            <w:r>
              <w:rPr>
                <w:sz w:val="24"/>
              </w:rPr>
              <w:t xml:space="preserve">ОГРН:</w:t>
            </w:r>
          </w:p>
        </w:tc>
        <w:tc>
          <w:tcPr>
            <w:gridSpan w:val="5"/>
            <w:tcW w:w="4092" w:type="dxa"/>
            <w:tcBorders>
              <w:top w:val="nil"/>
              <w:bottom w:val="nil"/>
              <w:right w:val="single" w:sz="4"/>
            </w:tcBorders>
          </w:tcPr>
          <w:p>
            <w:pPr>
              <w:pStyle w:val="0"/>
              <w:jc w:val="both"/>
            </w:pPr>
            <w:r>
              <w:rPr>
                <w:sz w:val="24"/>
              </w:rPr>
              <w:t xml:space="preserve">ИНН (при наличии):</w:t>
            </w:r>
          </w:p>
        </w:tc>
      </w:tr>
      <w:tr>
        <w:tc>
          <w:tcPr>
            <w:gridSpan w:val="12"/>
            <w:tcW w:w="9069" w:type="dxa"/>
            <w:tcBorders>
              <w:top w:val="nil"/>
              <w:bottom w:val="single" w:sz="4"/>
            </w:tcBorders>
          </w:tcPr>
          <w:p>
            <w:pPr>
              <w:pStyle w:val="0"/>
            </w:pPr>
            <w:r>
              <w:rPr>
                <w:sz w:val="24"/>
              </w:rPr>
              <w:t xml:space="preserve">СНИЛС (при наличии):</w:t>
            </w:r>
          </w:p>
        </w:tc>
      </w:tr>
      <w:tr>
        <w:tc>
          <w:tcPr>
            <w:gridSpan w:val="12"/>
            <w:tcW w:w="9069" w:type="dxa"/>
            <w:tcBorders>
              <w:top w:val="single" w:sz="4"/>
              <w:bottom w:val="nil"/>
            </w:tcBorders>
          </w:tcPr>
          <w:p>
            <w:pPr>
              <w:pStyle w:val="0"/>
            </w:pPr>
            <w:r>
              <w:rPr>
                <w:sz w:val="24"/>
              </w:rPr>
              <w:t xml:space="preserve">Прошу (просим) выдать дубликат патента на изобретение</w:t>
            </w:r>
          </w:p>
        </w:tc>
      </w:tr>
      <w:tr>
        <w:tc>
          <w:tcPr>
            <w:gridSpan w:val="12"/>
            <w:tcW w:w="9069"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8389" w:type="dxa"/>
            <w:tcBorders>
              <w:top w:val="nil"/>
              <w:bottom w:val="nil"/>
            </w:tcBorders>
          </w:tcPr>
          <w:p>
            <w:pPr>
              <w:pStyle w:val="0"/>
            </w:pPr>
            <w:r>
              <w:rPr>
                <w:sz w:val="24"/>
              </w:rPr>
              <w:t xml:space="preserve">Прошу (просим) выдать дубликат патента на бумажном носителе</w:t>
            </w:r>
          </w:p>
        </w:tc>
      </w:tr>
      <w:tr>
        <w:tc>
          <w:tcPr>
            <w:gridSpan w:val="12"/>
            <w:tcW w:w="9069" w:type="dxa"/>
            <w:tcBorders>
              <w:top w:val="nil"/>
              <w:bottom w:val="single" w:sz="4"/>
            </w:tcBorders>
          </w:tcPr>
          <w:p>
            <w:pPr>
              <w:pStyle w:val="0"/>
            </w:pPr>
            <w:r>
              <w:rPr>
                <w:sz w:val="24"/>
              </w:rPr>
            </w:r>
          </w:p>
        </w:tc>
      </w:tr>
      <w:tr>
        <w:tc>
          <w:tcPr>
            <w:gridSpan w:val="12"/>
            <w:tcW w:w="9069" w:type="dxa"/>
            <w:tcBorders>
              <w:top w:val="single" w:sz="4"/>
              <w:bottom w:val="nil"/>
            </w:tcBorders>
          </w:tcPr>
          <w:p>
            <w:pPr>
              <w:pStyle w:val="0"/>
            </w:pPr>
            <w:r>
              <w:rPr>
                <w:sz w:val="24"/>
              </w:rPr>
            </w:r>
          </w:p>
        </w:tc>
      </w:tr>
      <w:tr>
        <w:tc>
          <w:tcPr>
            <w:gridSpan w:val="4"/>
            <w:tcW w:w="3344" w:type="dxa"/>
            <w:tcBorders>
              <w:top w:val="nil"/>
              <w:bottom w:val="nil"/>
            </w:tcBorders>
          </w:tcPr>
          <w:p>
            <w:pPr>
              <w:pStyle w:val="0"/>
            </w:pPr>
            <w:r>
              <w:rPr>
                <w:sz w:val="24"/>
              </w:rPr>
              <w:t xml:space="preserve">Причина выдачи дубликата патента</w:t>
            </w:r>
          </w:p>
        </w:tc>
        <w:tc>
          <w:tcPr>
            <w:tcW w:w="340" w:type="dxa"/>
            <w:tcBorders>
              <w:top w:val="single" w:sz="4"/>
              <w:bottom w:val="single" w:sz="4"/>
            </w:tcBorders>
          </w:tcPr>
          <w:p>
            <w:pPr>
              <w:pStyle w:val="0"/>
            </w:pPr>
            <w:r>
              <w:rPr>
                <w:sz w:val="24"/>
              </w:rPr>
            </w:r>
          </w:p>
        </w:tc>
        <w:tc>
          <w:tcPr>
            <w:gridSpan w:val="3"/>
            <w:tcW w:w="1757" w:type="dxa"/>
            <w:tcBorders>
              <w:top w:val="nil"/>
              <w:bottom w:val="nil"/>
            </w:tcBorders>
          </w:tcPr>
          <w:p>
            <w:pPr>
              <w:pStyle w:val="0"/>
              <w:jc w:val="both"/>
            </w:pPr>
            <w:r>
              <w:rPr>
                <w:sz w:val="24"/>
              </w:rPr>
              <w:t xml:space="preserve">порча</w:t>
            </w:r>
          </w:p>
        </w:tc>
        <w:tc>
          <w:tcPr>
            <w:tcW w:w="340" w:type="dxa"/>
            <w:tcBorders>
              <w:top w:val="single" w:sz="4"/>
              <w:bottom w:val="single" w:sz="4"/>
            </w:tcBorders>
          </w:tcPr>
          <w:p>
            <w:pPr>
              <w:pStyle w:val="0"/>
            </w:pPr>
            <w:r>
              <w:rPr>
                <w:sz w:val="24"/>
              </w:rPr>
            </w:r>
          </w:p>
        </w:tc>
        <w:tc>
          <w:tcPr>
            <w:gridSpan w:val="3"/>
            <w:tcW w:w="3288" w:type="dxa"/>
            <w:tcBorders>
              <w:top w:val="nil"/>
              <w:bottom w:val="nil"/>
            </w:tcBorders>
          </w:tcPr>
          <w:p>
            <w:pPr>
              <w:pStyle w:val="0"/>
              <w:jc w:val="both"/>
            </w:pPr>
            <w:r>
              <w:rPr>
                <w:sz w:val="24"/>
              </w:rPr>
              <w:t xml:space="preserve">утрата</w:t>
            </w:r>
          </w:p>
        </w:tc>
      </w:tr>
      <w:tr>
        <w:tc>
          <w:tcPr>
            <w:gridSpan w:val="12"/>
            <w:tcW w:w="9069" w:type="dxa"/>
            <w:tcBorders>
              <w:top w:val="nil"/>
              <w:bottom w:val="single" w:sz="4"/>
            </w:tcBorders>
          </w:tcPr>
          <w:p>
            <w:pPr>
              <w:pStyle w:val="0"/>
            </w:pPr>
            <w:r>
              <w:rPr>
                <w:sz w:val="24"/>
              </w:rPr>
            </w:r>
          </w:p>
        </w:tc>
      </w:tr>
      <w:tr>
        <w:tc>
          <w:tcPr>
            <w:gridSpan w:val="12"/>
            <w:tcW w:w="9069" w:type="dxa"/>
            <w:tcBorders>
              <w:top w:val="single" w:sz="4"/>
              <w:bottom w:val="nil"/>
            </w:tcBorders>
          </w:tcPr>
          <w:p>
            <w:pPr>
              <w:pStyle w:val="0"/>
            </w:pPr>
            <w:r>
              <w:rPr>
                <w:sz w:val="24"/>
              </w:rPr>
              <w:t xml:space="preserve">Адрес для высылки дубликата</w:t>
            </w:r>
          </w:p>
        </w:tc>
      </w:tr>
      <w:tr>
        <w:tc>
          <w:tcPr>
            <w:gridSpan w:val="12"/>
            <w:tcW w:w="9069" w:type="dxa"/>
            <w:tcBorders>
              <w:top w:val="nil"/>
              <w:bottom w:val="nil"/>
            </w:tcBorders>
          </w:tcPr>
          <w:p>
            <w:pPr>
              <w:pStyle w:val="0"/>
            </w:pPr>
            <w:r>
              <w:rPr>
                <w:sz w:val="24"/>
              </w:rPr>
            </w:r>
          </w:p>
        </w:tc>
      </w:tr>
      <w:tr>
        <w:tc>
          <w:tcPr>
            <w:gridSpan w:val="12"/>
            <w:tcW w:w="9069" w:type="dxa"/>
            <w:tcBorders>
              <w:top w:val="nil"/>
              <w:bottom w:val="nil"/>
            </w:tcBorders>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10"/>
            <w:tcW w:w="8389" w:type="dxa"/>
            <w:tcBorders>
              <w:top w:val="nil"/>
              <w:bottom w:val="nil"/>
            </w:tcBorders>
          </w:tcPr>
          <w:p>
            <w:pPr>
              <w:pStyle w:val="0"/>
            </w:pPr>
            <w:r>
              <w:rPr>
                <w:sz w:val="24"/>
              </w:rPr>
              <w:t xml:space="preserve">Уплачена пошлина по подпункту ______ </w:t>
            </w:r>
            <w:hyperlink w:history="0" r:id="rId413" w:tooltip="Постановление Правительства РФ от 10.12.2008 N 941 (ред. от 23.09.2025)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приложения N 1</w:t>
              </w:r>
            </w:hyperlink>
            <w:r>
              <w:rPr>
                <w:sz w:val="24"/>
              </w:rPr>
              <w:t xml:space="preserve"> к Положению</w:t>
            </w:r>
          </w:p>
        </w:tc>
      </w:tr>
      <w:tr>
        <w:tc>
          <w:tcPr>
            <w:gridSpan w:val="12"/>
            <w:tcW w:w="9069" w:type="dxa"/>
            <w:tcBorders>
              <w:top w:val="nil"/>
              <w:bottom w:val="single" w:sz="4"/>
            </w:tcBorders>
          </w:tcPr>
          <w:p>
            <w:pPr>
              <w:pStyle w:val="0"/>
              <w:jc w:val="both"/>
            </w:pPr>
            <w:r>
              <w:rPr>
                <w:sz w:val="24"/>
              </w:rPr>
              <w:t xml:space="preserve">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w:t>
            </w:r>
            <w:hyperlink w:history="0" w:anchor="P3630" w:tooltip="&lt;1&gt; Собрание законодательства Российской Федерации, 2008, N 51, ст. 6170; 2022, N 39, ст. 6626.">
              <w:r>
                <w:rPr>
                  <w:sz w:val="24"/>
                  <w:color w:val="0000ff"/>
                </w:rPr>
                <w:t xml:space="preserve">&lt;1&gt;</w:t>
              </w:r>
            </w:hyperlink>
            <w:r>
              <w:rPr>
                <w:sz w:val="24"/>
              </w:rPr>
              <w:t xml:space="preserve">.</w:t>
            </w:r>
          </w:p>
        </w:tc>
      </w:tr>
      <w:tr>
        <w:tc>
          <w:tcPr>
            <w:gridSpan w:val="12"/>
            <w:tcW w:w="9069" w:type="dxa"/>
            <w:tcBorders>
              <w:top w:val="single" w:sz="4"/>
              <w:bottom w:val="nil"/>
            </w:tcBorders>
          </w:tcPr>
          <w:p>
            <w:pPr>
              <w:pStyle w:val="0"/>
            </w:pPr>
            <w:r>
              <w:rPr>
                <w:sz w:val="24"/>
              </w:rPr>
            </w:r>
          </w:p>
        </w:tc>
      </w:tr>
      <w:tr>
        <w:tc>
          <w:tcPr>
            <w:gridSpan w:val="12"/>
            <w:tcW w:w="9069" w:type="dxa"/>
            <w:tcBorders>
              <w:top w:val="nil"/>
              <w:bottom w:val="nil"/>
            </w:tcBorders>
          </w:tcPr>
          <w:p>
            <w:pPr>
              <w:pStyle w:val="0"/>
              <w:jc w:val="both"/>
            </w:pPr>
            <w:r>
              <w:rPr>
                <w:sz w:val="24"/>
              </w:rPr>
              <w:t xml:space="preserve">Сведения о плательщике (фамилия, имя, отчество (при наличии) физического лица или полное наименование юридического лица)</w:t>
            </w:r>
          </w:p>
        </w:tc>
      </w:tr>
      <w:tr>
        <w:tc>
          <w:tcPr>
            <w:gridSpan w:val="12"/>
            <w:tcW w:w="9069" w:type="dxa"/>
            <w:tcBorders>
              <w:top w:val="nil"/>
              <w:bottom w:val="single" w:sz="4"/>
            </w:tcBorders>
          </w:tcPr>
          <w:p>
            <w:pPr>
              <w:pStyle w:val="0"/>
            </w:pPr>
            <w:r>
              <w:rPr>
                <w:sz w:val="24"/>
              </w:rPr>
            </w:r>
          </w:p>
        </w:tc>
      </w:tr>
      <w:tr>
        <w:tblPrEx>
          <w:tblBorders>
            <w:insideH w:val="single" w:sz="4"/>
          </w:tblBorders>
        </w:tblPrEx>
        <w:tc>
          <w:tcPr>
            <w:gridSpan w:val="10"/>
            <w:tcW w:w="6121" w:type="dxa"/>
            <w:tcBorders>
              <w:top w:val="single" w:sz="4"/>
              <w:bottom w:val="single" w:sz="4"/>
            </w:tcBorders>
          </w:tcPr>
          <w:p>
            <w:pPr>
              <w:pStyle w:val="0"/>
              <w:jc w:val="center"/>
            </w:pPr>
            <w:r>
              <w:rPr>
                <w:sz w:val="24"/>
              </w:rPr>
              <w:t xml:space="preserve">Приложение:</w:t>
            </w:r>
          </w:p>
        </w:tc>
        <w:tc>
          <w:tcPr>
            <w:tcW w:w="1587" w:type="dxa"/>
            <w:tcBorders>
              <w:top w:val="single" w:sz="4"/>
              <w:bottom w:val="single" w:sz="4"/>
            </w:tcBorders>
          </w:tcPr>
          <w:p>
            <w:pPr>
              <w:pStyle w:val="0"/>
              <w:jc w:val="center"/>
            </w:pPr>
            <w:r>
              <w:rPr>
                <w:sz w:val="24"/>
              </w:rPr>
              <w:t xml:space="preserve">Количество экземпляров</w:t>
            </w:r>
          </w:p>
        </w:tc>
        <w:tc>
          <w:tcPr>
            <w:tcW w:w="1361" w:type="dxa"/>
            <w:tcBorders>
              <w:top w:val="single" w:sz="4"/>
              <w:bottom w:val="single" w:sz="4"/>
            </w:tcBorders>
          </w:tcPr>
          <w:p>
            <w:pPr>
              <w:pStyle w:val="0"/>
              <w:jc w:val="center"/>
            </w:pPr>
            <w:r>
              <w:rPr>
                <w:sz w:val="24"/>
              </w:rPr>
              <w:t xml:space="preserve">Количество листов в 1 экземпляре</w:t>
            </w:r>
          </w:p>
        </w:tc>
      </w:tr>
      <w:tr>
        <w:tblPrEx>
          <w:tblBorders>
            <w:insideH w:val="single" w:sz="4"/>
          </w:tblBorders>
        </w:tblPrEx>
        <w:tc>
          <w:tcPr>
            <w:gridSpan w:val="10"/>
            <w:tcW w:w="6121" w:type="dxa"/>
            <w:tcBorders>
              <w:top w:val="single" w:sz="4"/>
              <w:bottom w:val="nil"/>
            </w:tcBorders>
          </w:tcPr>
          <w:p>
            <w:pPr>
              <w:pStyle w:val="0"/>
            </w:pPr>
            <w:r>
              <w:rPr>
                <w:sz w:val="24"/>
              </w:rPr>
            </w:r>
          </w:p>
        </w:tc>
        <w:tc>
          <w:tcPr>
            <w:tcW w:w="1587" w:type="dxa"/>
            <w:tcBorders>
              <w:top w:val="single" w:sz="4"/>
              <w:bottom w:val="single" w:sz="4"/>
            </w:tcBorders>
            <w:vMerge w:val="restart"/>
          </w:tcPr>
          <w:p>
            <w:pPr>
              <w:pStyle w:val="0"/>
            </w:pPr>
            <w:r>
              <w:rPr>
                <w:sz w:val="24"/>
              </w:rPr>
            </w:r>
          </w:p>
        </w:tc>
        <w:tc>
          <w:tcPr>
            <w:tcW w:w="1361"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441" w:type="dxa"/>
            <w:tcBorders>
              <w:top w:val="nil"/>
              <w:bottom w:val="nil"/>
            </w:tcBorders>
          </w:tcPr>
          <w:p>
            <w:pPr>
              <w:pStyle w:val="0"/>
              <w:jc w:val="both"/>
            </w:pPr>
            <w:r>
              <w:rPr>
                <w:sz w:val="24"/>
              </w:rPr>
              <w:t xml:space="preserve">доверенность (ее копия) или копия документа,</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121" w:type="dxa"/>
            <w:tcBorders>
              <w:top w:val="nil"/>
              <w:bottom w:val="single" w:sz="4"/>
            </w:tcBorders>
          </w:tcPr>
          <w:p>
            <w:pPr>
              <w:pStyle w:val="0"/>
              <w:jc w:val="both"/>
            </w:pPr>
            <w:r>
              <w:rPr>
                <w:sz w:val="24"/>
              </w:rPr>
              <w:t xml:space="preserve">подтверждающего полномочия законного представителя</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121" w:type="dxa"/>
            <w:tcBorders>
              <w:top w:val="single" w:sz="4"/>
              <w:bottom w:val="nil"/>
            </w:tcBorders>
          </w:tcPr>
          <w:p>
            <w:pPr>
              <w:pStyle w:val="0"/>
            </w:pPr>
            <w:r>
              <w:rPr>
                <w:sz w:val="24"/>
              </w:rPr>
            </w:r>
          </w:p>
        </w:tc>
        <w:tc>
          <w:tcPr>
            <w:tcW w:w="1587" w:type="dxa"/>
            <w:tcBorders>
              <w:top w:val="single" w:sz="4"/>
              <w:bottom w:val="single" w:sz="4"/>
            </w:tcBorders>
            <w:vMerge w:val="restart"/>
          </w:tcPr>
          <w:p>
            <w:pPr>
              <w:pStyle w:val="0"/>
            </w:pPr>
            <w:r>
              <w:rPr>
                <w:sz w:val="24"/>
              </w:rPr>
            </w:r>
          </w:p>
        </w:tc>
        <w:tc>
          <w:tcPr>
            <w:tcW w:w="1361"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gridSpan w:val="8"/>
            <w:tcW w:w="5441" w:type="dxa"/>
            <w:tcBorders>
              <w:top w:val="nil"/>
              <w:bottom w:val="nil"/>
            </w:tcBorders>
          </w:tcPr>
          <w:p>
            <w:pPr>
              <w:pStyle w:val="0"/>
              <w:jc w:val="both"/>
            </w:pPr>
            <w:r>
              <w:rPr>
                <w:sz w:val="24"/>
              </w:rPr>
              <w:t xml:space="preserve">копия документа, подтверждающего уплату</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121" w:type="dxa"/>
            <w:tcBorders>
              <w:top w:val="nil"/>
              <w:bottom w:val="single" w:sz="4"/>
            </w:tcBorders>
          </w:tcPr>
          <w:p>
            <w:pPr>
              <w:pStyle w:val="0"/>
              <w:jc w:val="both"/>
            </w:pPr>
            <w:r>
              <w:rPr>
                <w:sz w:val="24"/>
              </w:rPr>
              <w:t xml:space="preserve">пошлины</w:t>
            </w:r>
          </w:p>
          <w:p>
            <w:pPr>
              <w:pStyle w:val="0"/>
              <w:jc w:val="both"/>
            </w:pPr>
            <w:r>
              <w:rPr>
                <w:sz w:val="24"/>
              </w:rPr>
              <w:t xml:space="preserve">(представляется по собственной инициативе заявителя)</w:t>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10"/>
            <w:tcW w:w="6121" w:type="dxa"/>
            <w:tcBorders>
              <w:top w:val="single" w:sz="4"/>
              <w:bottom w:val="nil"/>
            </w:tcBorders>
          </w:tcPr>
          <w:p>
            <w:pPr>
              <w:pStyle w:val="0"/>
            </w:pPr>
            <w:r>
              <w:rPr>
                <w:sz w:val="24"/>
              </w:rPr>
            </w:r>
          </w:p>
        </w:tc>
        <w:tc>
          <w:tcPr>
            <w:tcW w:w="1587" w:type="dxa"/>
            <w:tcBorders>
              <w:top w:val="single" w:sz="4"/>
              <w:bottom w:val="single" w:sz="4"/>
            </w:tcBorders>
            <w:vMerge w:val="restart"/>
          </w:tcPr>
          <w:p>
            <w:pPr>
              <w:pStyle w:val="0"/>
            </w:pPr>
            <w:r>
              <w:rPr>
                <w:sz w:val="24"/>
              </w:rPr>
            </w:r>
          </w:p>
        </w:tc>
        <w:tc>
          <w:tcPr>
            <w:tcW w:w="1361" w:type="dxa"/>
            <w:tcBorders>
              <w:top w:val="single" w:sz="4"/>
              <w:bottom w:val="single" w:sz="4"/>
            </w:tcBorders>
            <w:vMerge w:val="restart"/>
          </w:tcPr>
          <w:p>
            <w:pPr>
              <w:pStyle w:val="0"/>
            </w:pPr>
            <w:r>
              <w:rPr>
                <w:sz w:val="24"/>
              </w:rPr>
            </w:r>
          </w:p>
        </w:tc>
      </w:tr>
      <w:tr>
        <w:tc>
          <w:tcPr>
            <w:tcW w:w="340" w:type="dxa"/>
            <w:tcBorders>
              <w:top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1984" w:type="dxa"/>
            <w:tcBorders>
              <w:top w:val="nil"/>
              <w:bottom w:val="nil"/>
              <w:right w:val="nil"/>
            </w:tcBorders>
          </w:tcPr>
          <w:p>
            <w:pPr>
              <w:pStyle w:val="0"/>
            </w:pPr>
            <w:r>
              <w:rPr>
                <w:sz w:val="24"/>
              </w:rPr>
              <w:t xml:space="preserve">другой документ</w:t>
            </w:r>
          </w:p>
        </w:tc>
        <w:tc>
          <w:tcPr>
            <w:gridSpan w:val="7"/>
            <w:tcW w:w="3457" w:type="dxa"/>
            <w:tcBorders>
              <w:top w:val="nil"/>
              <w:left w:val="nil"/>
              <w:bottom w:val="single" w:sz="4"/>
            </w:tcBorders>
          </w:tcPr>
          <w:p>
            <w:pPr>
              <w:pStyle w:val="0"/>
            </w:pPr>
            <w:r>
              <w:rPr>
                <w:sz w:val="24"/>
              </w:rPr>
            </w:r>
          </w:p>
        </w:tc>
        <w:tc>
          <w:tcPr>
            <w:tcBorders>
              <w:top w:val="single" w:sz="4"/>
              <w:bottom w:val="single" w:sz="4"/>
            </w:tcBorders>
            <w:vMerge w:val="continue"/>
          </w:tcPr>
          <w:p/>
        </w:tc>
        <w:tc>
          <w:tcPr>
            <w:tcBorders>
              <w:top w:val="single" w:sz="4"/>
              <w:bottom w:val="single" w:sz="4"/>
            </w:tcBorders>
            <w:vMerge w:val="continue"/>
          </w:tcPr>
          <w:p/>
        </w:tc>
      </w:tr>
      <w:tr>
        <w:tblPrEx>
          <w:tblBorders>
            <w:insideH w:val="single" w:sz="4"/>
          </w:tblBorders>
        </w:tblPrEx>
        <w:tc>
          <w:tcPr>
            <w:gridSpan w:val="3"/>
            <w:tcW w:w="2664" w:type="dxa"/>
            <w:tcBorders>
              <w:top w:val="nil"/>
              <w:bottom w:val="single" w:sz="4"/>
              <w:right w:val="nil"/>
            </w:tcBorders>
          </w:tcPr>
          <w:p>
            <w:pPr>
              <w:pStyle w:val="0"/>
            </w:pPr>
            <w:r>
              <w:rPr>
                <w:sz w:val="24"/>
              </w:rPr>
            </w:r>
          </w:p>
        </w:tc>
        <w:tc>
          <w:tcPr>
            <w:gridSpan w:val="7"/>
            <w:tcW w:w="3457" w:type="dxa"/>
            <w:tcBorders>
              <w:top w:val="single" w:sz="4"/>
              <w:left w:val="nil"/>
              <w:bottom w:val="single" w:sz="4"/>
            </w:tcBorders>
          </w:tcPr>
          <w:p>
            <w:pPr>
              <w:pStyle w:val="0"/>
              <w:jc w:val="center"/>
            </w:pPr>
            <w:r>
              <w:rPr>
                <w:sz w:val="24"/>
              </w:rPr>
              <w:t xml:space="preserve">(указать наименование документа)</w:t>
            </w:r>
          </w:p>
        </w:tc>
        <w:tc>
          <w:tcPr>
            <w:tcBorders>
              <w:top w:val="single" w:sz="4"/>
              <w:bottom w:val="single" w:sz="4"/>
            </w:tcBorders>
            <w:vMerge w:val="continue"/>
          </w:tcPr>
          <w:p/>
        </w:tc>
        <w:tc>
          <w:tcPr>
            <w:tcBorders>
              <w:top w:val="single" w:sz="4"/>
              <w:bottom w:val="single" w:sz="4"/>
            </w:tcBorders>
            <w:vMerge w:val="continue"/>
          </w:tcPr>
          <w:p/>
        </w:tc>
      </w:tr>
      <w:tr>
        <w:tc>
          <w:tcPr>
            <w:gridSpan w:val="12"/>
            <w:tcW w:w="9069" w:type="dxa"/>
            <w:tcBorders>
              <w:top w:val="single" w:sz="4"/>
              <w:bottom w:val="nil"/>
            </w:tcBorders>
          </w:tcPr>
          <w:p>
            <w:pPr>
              <w:pStyle w:val="0"/>
              <w:jc w:val="both"/>
            </w:pPr>
            <w:r>
              <w:rPr>
                <w:sz w:val="24"/>
              </w:rPr>
              <w:t xml:space="preserve">Патентообладателю известно, что в соответствии с </w:t>
            </w:r>
            <w:hyperlink w:history="0" r:id="rId414" w:tooltip="Федеральный закон от 27.07.2006 N 152-ФЗ (ред. от 24.06.2025) &quot;О персональных данных&quot; {КонсультантПлюс}">
              <w:r>
                <w:rPr>
                  <w:sz w:val="24"/>
                  <w:color w:val="0000ff"/>
                </w:rPr>
                <w:t xml:space="preserve">пунктом 4 части 1 статьи 6</w:t>
              </w:r>
            </w:hyperlink>
            <w:r>
              <w:rPr>
                <w:sz w:val="24"/>
              </w:rPr>
              <w:t xml:space="preserve"> Федерального закона от 27 июля 2006 г. N 152-ФЗ "О персональных данных" </w:t>
            </w:r>
            <w:hyperlink w:history="0" w:anchor="P3631" w:tooltip="&lt;2&gt; Собрание законодательства Российской Федерации, 2006, N 31, ст. 3451; 2013, N 14, ст. 1651.">
              <w:r>
                <w:rPr>
                  <w:sz w:val="24"/>
                  <w:color w:val="0000ff"/>
                </w:rPr>
                <w:t xml:space="preserve">&lt;2&gt;</w:t>
              </w:r>
            </w:hyperlink>
            <w:r>
              <w:rPr>
                <w:sz w:val="24"/>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tc>
      </w:tr>
      <w:tr>
        <w:tc>
          <w:tcPr>
            <w:gridSpan w:val="12"/>
            <w:tcW w:w="9069" w:type="dxa"/>
            <w:tcBorders>
              <w:top w:val="nil"/>
              <w:bottom w:val="nil"/>
            </w:tcBorders>
          </w:tcPr>
          <w:p>
            <w:pPr>
              <w:pStyle w:val="0"/>
              <w:jc w:val="both"/>
            </w:pPr>
            <w:r>
              <w:rPr>
                <w:sz w:val="24"/>
              </w:rPr>
              <w:t xml:space="preserve">Патентообладатель подтверждает, что имеется согласие субъекта персональных данных, указанного в ходатайстве, на обработку его персональных данных, приведенных в настоящем ходатайстве, Роспатентом и ФИПС в связи с предоставлением государственной услуги. Согласие оформлено в соответствии со </w:t>
            </w:r>
            <w:hyperlink w:history="0" r:id="rId415"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 персональных данных" </w:t>
            </w:r>
            <w:hyperlink w:history="0" w:anchor="P3632" w:tooltip="&lt;3&gt; Собрание законодательства Российской Федерации, 2006, N 31, ст. 3451; 2022, N 29, ст. 5233.">
              <w:r>
                <w:rPr>
                  <w:sz w:val="24"/>
                  <w:color w:val="0000ff"/>
                </w:rPr>
                <w:t xml:space="preserve">&lt;3&gt;</w:t>
              </w:r>
            </w:hyperlink>
            <w:r>
              <w:rPr>
                <w:sz w:val="24"/>
              </w:rPr>
              <w:t xml:space="preserve">.</w:t>
            </w:r>
          </w:p>
        </w:tc>
      </w:tr>
      <w:tr>
        <w:tc>
          <w:tcPr>
            <w:gridSpan w:val="12"/>
            <w:tcW w:w="9069" w:type="dxa"/>
            <w:tcBorders>
              <w:top w:val="nil"/>
              <w:bottom w:val="nil"/>
            </w:tcBorders>
          </w:tcPr>
          <w:p>
            <w:pPr>
              <w:pStyle w:val="0"/>
              <w:jc w:val="both"/>
            </w:pPr>
            <w:r>
              <w:rPr>
                <w:sz w:val="24"/>
              </w:rPr>
              <w:t xml:space="preserve">Патентообладателю известно, что с информацией о состоянии делопроизводства по ходатайству, в том числе о направленных заявителю документах, можно ознакомиться на официальных сайтах Роспатента (www.rupto.ru) и ФИПС (</w:t>
            </w:r>
            <w:hyperlink w:history="0" r:id="rId416">
              <w:r>
                <w:rPr>
                  <w:sz w:val="24"/>
                  <w:color w:val="0000ff"/>
                </w:rPr>
                <w:t xml:space="preserve">www.fips.ru</w:t>
              </w:r>
            </w:hyperlink>
            <w:r>
              <w:rPr>
                <w:sz w:val="24"/>
              </w:rPr>
              <w:t xml:space="preserve">) в информационно-телекоммуникационной сети "Интернет".</w:t>
            </w:r>
          </w:p>
        </w:tc>
      </w:tr>
      <w:tr>
        <w:tc>
          <w:tcPr>
            <w:gridSpan w:val="12"/>
            <w:tcW w:w="9069" w:type="dxa"/>
            <w:tcBorders>
              <w:top w:val="nil"/>
              <w:bottom w:val="nil"/>
            </w:tcBorders>
          </w:tcPr>
          <w:p>
            <w:pPr>
              <w:pStyle w:val="0"/>
              <w:jc w:val="both"/>
            </w:pPr>
            <w:r>
              <w:rPr>
                <w:sz w:val="24"/>
              </w:rPr>
              <w:t xml:space="preserve">Патентообладатель подтверждает достоверность информации, содержащейся в настоящем ходатайстве.</w:t>
            </w:r>
          </w:p>
          <w:p>
            <w:pPr>
              <w:pStyle w:val="0"/>
            </w:pPr>
            <w:r>
              <w:rPr>
                <w:sz w:val="24"/>
              </w:rPr>
              <w:t xml:space="preserve">Подпись</w:t>
            </w:r>
          </w:p>
        </w:tc>
      </w:tr>
      <w:tr>
        <w:tc>
          <w:tcPr>
            <w:gridSpan w:val="12"/>
            <w:tcW w:w="9069" w:type="dxa"/>
            <w:tcBorders>
              <w:top w:val="nil"/>
              <w:bottom w:val="nil"/>
            </w:tcBorders>
          </w:tcPr>
          <w:p>
            <w:pPr>
              <w:pStyle w:val="0"/>
            </w:pPr>
            <w:r>
              <w:rPr>
                <w:sz w:val="24"/>
              </w:rPr>
            </w:r>
          </w:p>
        </w:tc>
      </w:tr>
      <w:tr>
        <w:tc>
          <w:tcPr>
            <w:gridSpan w:val="12"/>
            <w:tcW w:w="9069" w:type="dxa"/>
            <w:tcBorders>
              <w:top w:val="nil"/>
              <w:bottom w:val="nil"/>
            </w:tcBorders>
          </w:tcPr>
          <w:p>
            <w:pPr>
              <w:pStyle w:val="0"/>
              <w:jc w:val="both"/>
            </w:pPr>
            <w:r>
              <w:rPr>
                <w:sz w:val="24"/>
              </w:rPr>
              <w:t xml:space="preserve">Подпись, фамилия, имя и отчество (при наличии) патентообладателя или представителя патентообладателя, или иного уполномоченного лица,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41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r>
        <w:tc>
          <w:tcPr>
            <w:gridSpan w:val="12"/>
            <w:tcW w:w="9069" w:type="dxa"/>
            <w:tcBorders>
              <w:top w:val="nil"/>
              <w:bottom w:val="nil"/>
            </w:tcBorders>
          </w:tcPr>
          <w:p>
            <w:pPr>
              <w:pStyle w:val="0"/>
            </w:pPr>
            <w:r>
              <w:rPr>
                <w:sz w:val="24"/>
              </w:rPr>
            </w:r>
          </w:p>
        </w:tc>
      </w:tr>
      <w:tr>
        <w:tc>
          <w:tcPr>
            <w:gridSpan w:val="12"/>
            <w:tcW w:w="9069" w:type="dxa"/>
            <w:tcBorders>
              <w:top w:val="nil"/>
              <w:bottom w:val="single" w:sz="4"/>
            </w:tcBorders>
          </w:tcPr>
          <w:p>
            <w:pPr>
              <w:pStyle w:val="0"/>
              <w:jc w:val="both"/>
            </w:pPr>
            <w:r>
              <w:rPr>
                <w:sz w:val="24"/>
              </w:rPr>
              <w:t xml:space="preserve">При наличии нескольких патентообладателей ходатайство должно быть подписано всеми патентообладателями.</w:t>
            </w:r>
          </w:p>
        </w:tc>
      </w:tr>
    </w:tbl>
    <w:p>
      <w:pPr>
        <w:pStyle w:val="0"/>
        <w:jc w:val="both"/>
      </w:pPr>
      <w:r>
        <w:rPr>
          <w:sz w:val="24"/>
        </w:rPr>
      </w:r>
    </w:p>
    <w:p>
      <w:pPr>
        <w:pStyle w:val="0"/>
        <w:ind w:firstLine="540"/>
        <w:jc w:val="both"/>
      </w:pPr>
      <w:r>
        <w:rPr>
          <w:sz w:val="24"/>
        </w:rPr>
        <w:t xml:space="preserve">--------------------------------</w:t>
      </w:r>
    </w:p>
    <w:bookmarkStart w:id="3630" w:name="P3630"/>
    <w:bookmarkEnd w:id="3630"/>
    <w:p>
      <w:pPr>
        <w:pStyle w:val="0"/>
        <w:spacing w:before="240" w:line-rule="auto"/>
        <w:ind w:firstLine="540"/>
        <w:jc w:val="both"/>
      </w:pPr>
      <w:r>
        <w:rPr>
          <w:sz w:val="24"/>
        </w:rPr>
        <w:t xml:space="preserve">&lt;1&gt; Собрание законодательства Российской Федерации, 2008, N 51, ст. 6170; 2022, N 39, ст. 6626.</w:t>
      </w:r>
    </w:p>
    <w:bookmarkStart w:id="3631" w:name="P3631"/>
    <w:bookmarkEnd w:id="3631"/>
    <w:p>
      <w:pPr>
        <w:pStyle w:val="0"/>
        <w:spacing w:before="240" w:line-rule="auto"/>
        <w:ind w:firstLine="540"/>
        <w:jc w:val="both"/>
      </w:pPr>
      <w:r>
        <w:rPr>
          <w:sz w:val="24"/>
        </w:rPr>
        <w:t xml:space="preserve">&lt;2&gt; Собрание законодательства Российской Федерации, 2006, N 31, ст. 3451; 2013, N 14, ст. 1651.</w:t>
      </w:r>
    </w:p>
    <w:bookmarkStart w:id="3632" w:name="P3632"/>
    <w:bookmarkEnd w:id="3632"/>
    <w:p>
      <w:pPr>
        <w:pStyle w:val="0"/>
        <w:spacing w:before="240" w:line-rule="auto"/>
        <w:ind w:firstLine="540"/>
        <w:jc w:val="both"/>
      </w:pPr>
      <w:r>
        <w:rPr>
          <w:sz w:val="24"/>
        </w:rPr>
        <w:t xml:space="preserve">&lt;3&gt; Собрание законодательства Российской Федерации, 2006, N 31, ст. 3451; 2022, N 29, ст. 5233.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Правилам составления, подачи</w:t>
      </w:r>
    </w:p>
    <w:p>
      <w:pPr>
        <w:pStyle w:val="0"/>
        <w:jc w:val="right"/>
      </w:pPr>
      <w:r>
        <w:rPr>
          <w:sz w:val="24"/>
        </w:rPr>
        <w:t xml:space="preserve">и рассмотрения документов, являющихся</w:t>
      </w:r>
    </w:p>
    <w:p>
      <w:pPr>
        <w:pStyle w:val="0"/>
        <w:jc w:val="right"/>
      </w:pPr>
      <w:r>
        <w:rPr>
          <w:sz w:val="24"/>
        </w:rPr>
        <w:t xml:space="preserve">основанием для совершения юридически</w:t>
      </w:r>
    </w:p>
    <w:p>
      <w:pPr>
        <w:pStyle w:val="0"/>
        <w:jc w:val="right"/>
      </w:pPr>
      <w:r>
        <w:rPr>
          <w:sz w:val="24"/>
        </w:rPr>
        <w:t xml:space="preserve">значимых действий по государственной</w:t>
      </w:r>
    </w:p>
    <w:p>
      <w:pPr>
        <w:pStyle w:val="0"/>
        <w:jc w:val="right"/>
      </w:pPr>
      <w:r>
        <w:rPr>
          <w:sz w:val="24"/>
        </w:rPr>
        <w:t xml:space="preserve">регистрации изобретений</w:t>
      </w:r>
    </w:p>
    <w:p>
      <w:pPr>
        <w:pStyle w:val="0"/>
        <w:jc w:val="both"/>
      </w:pPr>
      <w:r>
        <w:rPr>
          <w:sz w:val="24"/>
        </w:rPr>
      </w:r>
    </w:p>
    <w:bookmarkStart w:id="3645" w:name="P3645"/>
    <w:bookmarkEnd w:id="3645"/>
    <w:p>
      <w:pPr>
        <w:pStyle w:val="0"/>
        <w:jc w:val="center"/>
      </w:pPr>
      <w:r>
        <w:rPr>
          <w:sz w:val="24"/>
        </w:rPr>
        <w:t xml:space="preserve">ФОРМА ХОДАТАЙСТВА</w:t>
      </w:r>
    </w:p>
    <w:p>
      <w:pPr>
        <w:pStyle w:val="0"/>
        <w:jc w:val="center"/>
      </w:pPr>
      <w:r>
        <w:rPr>
          <w:sz w:val="24"/>
        </w:rPr>
        <w:t xml:space="preserve">О НАПРАВЛЕНИИ КОПИИ ДОКУМЕНТОВ</w:t>
      </w:r>
    </w:p>
    <w:p>
      <w:pPr>
        <w:pStyle w:val="0"/>
        <w:jc w:val="center"/>
      </w:pPr>
      <w:r>
        <w:rPr>
          <w:sz w:val="24"/>
        </w:rPr>
        <w:t xml:space="preserve">ЗАЯВКИ НА ВЫДАЧУ ПАТЕНТА НА ИЗОБРЕТЕНИЕ</w:t>
      </w:r>
    </w:p>
    <w:p>
      <w:pPr>
        <w:pStyle w:val="0"/>
        <w:jc w:val="center"/>
      </w:pPr>
      <w:r>
        <w:rPr>
          <w:sz w:val="24"/>
        </w:rPr>
        <w:t xml:space="preserve">В АККРЕДИТОВАННУЮ ФЕДЕРАЛЬНЫМ ОРГАНОМ ИСПОЛНИТЕЛЬНОЙ</w:t>
      </w:r>
    </w:p>
    <w:p>
      <w:pPr>
        <w:pStyle w:val="0"/>
        <w:jc w:val="center"/>
      </w:pPr>
      <w:r>
        <w:rPr>
          <w:sz w:val="24"/>
        </w:rPr>
        <w:t xml:space="preserve">ВЛАСТИ ПО ИНТЕЛЛЕКТУАЛЬНОЙ СОБСТВЕННОСТИ РОССИЙСКУЮ</w:t>
      </w:r>
    </w:p>
    <w:p>
      <w:pPr>
        <w:pStyle w:val="0"/>
        <w:jc w:val="center"/>
      </w:pPr>
      <w:r>
        <w:rPr>
          <w:sz w:val="24"/>
        </w:rPr>
        <w:t xml:space="preserve">НАУЧНУЮ ИЛИ ОБРАЗОВАТЕЛЬНУЮ ОРГАНИЗАЦИЮ В КАЧЕСТВЕ</w:t>
      </w:r>
    </w:p>
    <w:p>
      <w:pPr>
        <w:pStyle w:val="0"/>
        <w:jc w:val="center"/>
      </w:pPr>
      <w:r>
        <w:rPr>
          <w:sz w:val="24"/>
        </w:rPr>
        <w:t xml:space="preserve">ОРГАНИЗАЦИИ, КОТОРАЯ МОЖЕТ ПРОВОДИТЬ ПРЕДВАРИТЕЛЬНЫЙ</w:t>
      </w:r>
    </w:p>
    <w:p>
      <w:pPr>
        <w:pStyle w:val="0"/>
        <w:jc w:val="center"/>
      </w:pPr>
      <w:r>
        <w:rPr>
          <w:sz w:val="24"/>
        </w:rPr>
        <w:t xml:space="preserve">ИНФОРМАЦИОННЫЙ ПОИСК, В ОТНОШЕНИИ ЗАЯВЛЕННЫХ ИЗОБРЕТЕНИЙ</w:t>
      </w:r>
    </w:p>
    <w:p>
      <w:pPr>
        <w:pStyle w:val="0"/>
        <w:jc w:val="center"/>
      </w:pPr>
      <w:r>
        <w:rPr>
          <w:sz w:val="24"/>
        </w:rPr>
        <w:t xml:space="preserve">ИЛИ ПОЛЕЗНЫХ МОДЕЛЕЙ И ПРЕДВАРИТЕЛЬНУЮ ОЦЕНКУ ИХ</w:t>
      </w:r>
    </w:p>
    <w:p>
      <w:pPr>
        <w:pStyle w:val="0"/>
        <w:jc w:val="center"/>
      </w:pPr>
      <w:r>
        <w:rPr>
          <w:sz w:val="24"/>
        </w:rPr>
        <w:t xml:space="preserve">ПАТЕНТОСПОСОБНОСТИ, С УВЕДОМЛЕНИЕМ О ЗАПРОСЕ</w:t>
      </w:r>
    </w:p>
    <w:p>
      <w:pPr>
        <w:pStyle w:val="0"/>
        <w:jc w:val="center"/>
      </w:pPr>
      <w:r>
        <w:rPr>
          <w:sz w:val="24"/>
        </w:rPr>
        <w:t xml:space="preserve">В УКАЗАННОЙ ОРГАНИЗАЦИИ ПРОВЕДЕНИЯ ПРЕДВАРИТЕЛЬНОГО</w:t>
      </w:r>
    </w:p>
    <w:p>
      <w:pPr>
        <w:pStyle w:val="0"/>
        <w:jc w:val="center"/>
      </w:pPr>
      <w:r>
        <w:rPr>
          <w:sz w:val="24"/>
        </w:rPr>
        <w:t xml:space="preserve">ИНФОРМАЦИОННОГО ПОИСКА В ОТНОШЕНИИ ЗАЯВЛЕННОГО</w:t>
      </w:r>
    </w:p>
    <w:p>
      <w:pPr>
        <w:pStyle w:val="0"/>
        <w:jc w:val="center"/>
      </w:pPr>
      <w:r>
        <w:rPr>
          <w:sz w:val="24"/>
        </w:rPr>
        <w:t xml:space="preserve">ИЗОБРЕТЕНИЯ И ПРЕДВАРИТЕЛЬНОЙ ОЦЕНКИ</w:t>
      </w:r>
    </w:p>
    <w:p>
      <w:pPr>
        <w:pStyle w:val="0"/>
        <w:jc w:val="center"/>
      </w:pPr>
      <w:r>
        <w:rPr>
          <w:sz w:val="24"/>
        </w:rPr>
        <w:t xml:space="preserve">ЕГО ПАТЕНТОСПОСОБНОСТИ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21"/>
        <w:gridCol w:w="164"/>
        <w:gridCol w:w="4483"/>
      </w:tblGrid>
      <w:tr>
        <w:tc>
          <w:tcPr>
            <w:tcW w:w="4421" w:type="dxa"/>
            <w:tcBorders>
              <w:top w:val="single" w:sz="4"/>
              <w:bottom w:val="nil"/>
            </w:tcBorders>
          </w:tcPr>
          <w:p>
            <w:pPr>
              <w:pStyle w:val="0"/>
              <w:jc w:val="center"/>
            </w:pPr>
            <w:r>
              <w:rPr>
                <w:sz w:val="24"/>
              </w:rPr>
              <w:t xml:space="preserve">ДАТА ПОСТУПЛЕНИЯ</w:t>
            </w:r>
          </w:p>
          <w:p>
            <w:pPr>
              <w:pStyle w:val="0"/>
              <w:jc w:val="center"/>
            </w:pPr>
            <w:r>
              <w:rPr>
                <w:sz w:val="24"/>
              </w:rPr>
              <w:t xml:space="preserve">(заполняется Роспатентом)</w:t>
            </w:r>
          </w:p>
        </w:tc>
        <w:tc>
          <w:tcPr>
            <w:gridSpan w:val="2"/>
            <w:tcW w:w="4647" w:type="dxa"/>
            <w:tcBorders>
              <w:top w:val="single" w:sz="4"/>
              <w:bottom w:val="nil"/>
            </w:tcBorders>
          </w:tcPr>
          <w:p>
            <w:pPr>
              <w:pStyle w:val="0"/>
              <w:jc w:val="center"/>
            </w:pPr>
            <w:r>
              <w:rPr>
                <w:sz w:val="24"/>
              </w:rPr>
              <w:t xml:space="preserve">ВХОДЯЩИЙ N</w:t>
            </w:r>
          </w:p>
          <w:p>
            <w:pPr>
              <w:pStyle w:val="0"/>
              <w:jc w:val="center"/>
            </w:pPr>
            <w:r>
              <w:rPr>
                <w:sz w:val="24"/>
              </w:rPr>
              <w:t xml:space="preserve">(заполняется Роспатентом)</w:t>
            </w:r>
          </w:p>
        </w:tc>
      </w:tr>
      <w:tr>
        <w:tc>
          <w:tcPr>
            <w:tcW w:w="4421" w:type="dxa"/>
            <w:tcBorders>
              <w:top w:val="nil"/>
              <w:bottom w:val="single" w:sz="4"/>
            </w:tcBorders>
          </w:tcPr>
          <w:p>
            <w:pPr>
              <w:pStyle w:val="0"/>
            </w:pPr>
            <w:r>
              <w:rPr>
                <w:sz w:val="24"/>
              </w:rPr>
            </w:r>
          </w:p>
        </w:tc>
        <w:tc>
          <w:tcPr>
            <w:gridSpan w:val="2"/>
            <w:tcW w:w="4647" w:type="dxa"/>
            <w:tcBorders>
              <w:top w:val="nil"/>
              <w:bottom w:val="single" w:sz="4"/>
            </w:tcBorders>
          </w:tcPr>
          <w:p>
            <w:pPr>
              <w:pStyle w:val="0"/>
            </w:pPr>
            <w:r>
              <w:rPr>
                <w:sz w:val="24"/>
              </w:rPr>
            </w:r>
          </w:p>
        </w:tc>
      </w:tr>
      <w:tr>
        <w:tblPrEx>
          <w:tblBorders>
            <w:insideH w:val="single" w:sz="4"/>
          </w:tblBorders>
        </w:tblPrEx>
        <w:tc>
          <w:tcPr>
            <w:gridSpan w:val="3"/>
            <w:tcW w:w="9068" w:type="dxa"/>
            <w:tcBorders>
              <w:top w:val="single" w:sz="4"/>
              <w:bottom w:val="single" w:sz="4"/>
            </w:tcBorders>
          </w:tcPr>
          <w:p>
            <w:pPr>
              <w:pStyle w:val="0"/>
              <w:jc w:val="center"/>
            </w:pPr>
            <w:r>
              <w:rPr>
                <w:sz w:val="24"/>
              </w:rPr>
              <w:t xml:space="preserve">В Федеральную службу по интеллектуальной собственности</w:t>
            </w:r>
          </w:p>
          <w:p>
            <w:pPr>
              <w:pStyle w:val="0"/>
              <w:jc w:val="center"/>
            </w:pPr>
            <w:r>
              <w:rPr>
                <w:sz w:val="24"/>
              </w:rPr>
              <w:t xml:space="preserve">(Роспатент)</w:t>
            </w:r>
          </w:p>
          <w:p>
            <w:pPr>
              <w:pStyle w:val="0"/>
              <w:jc w:val="center"/>
            </w:pPr>
            <w:r>
              <w:rPr>
                <w:sz w:val="24"/>
              </w:rPr>
              <w:t xml:space="preserve">Бережковская наб., д. 30, корп. 1, г. Москва, Г-59, ГСП-3, 125993,</w:t>
            </w:r>
          </w:p>
          <w:p>
            <w:pPr>
              <w:pStyle w:val="0"/>
              <w:jc w:val="center"/>
            </w:pPr>
            <w:r>
              <w:rPr>
                <w:sz w:val="24"/>
              </w:rPr>
              <w:t xml:space="preserve">Российская Федерация</w:t>
            </w:r>
          </w:p>
        </w:tc>
      </w:tr>
      <w:tr>
        <w:tblPrEx>
          <w:tblBorders>
            <w:insideH w:val="single" w:sz="4"/>
          </w:tblBorders>
        </w:tblPrEx>
        <w:tc>
          <w:tcPr>
            <w:gridSpan w:val="3"/>
            <w:tcW w:w="9068" w:type="dxa"/>
            <w:tcBorders>
              <w:top w:val="single" w:sz="4"/>
              <w:bottom w:val="single" w:sz="4"/>
            </w:tcBorders>
          </w:tcPr>
          <w:p>
            <w:pPr>
              <w:pStyle w:val="0"/>
              <w:jc w:val="center"/>
            </w:pPr>
            <w:r>
              <w:rPr>
                <w:sz w:val="24"/>
              </w:rPr>
              <w:t xml:space="preserve">ХОДАТАЙСТВО</w:t>
            </w:r>
          </w:p>
          <w:p>
            <w:pPr>
              <w:pStyle w:val="0"/>
              <w:jc w:val="center"/>
            </w:pPr>
            <w:r>
              <w:rPr>
                <w:sz w:val="24"/>
              </w:rPr>
              <w:t xml:space="preserve">о направлении копии документов заявки на выдачу патента на изобретение в аккредитованную федеральным органом исполнительной власти по интеллектуальной собственности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 уведомлением о запросе в указанной организации проведения предварительного информационного поиска в отношении заявленного изобретения и предварительной оценки его патентоспособности</w:t>
            </w:r>
          </w:p>
        </w:tc>
      </w:tr>
      <w:tr>
        <w:tblPrEx>
          <w:tblBorders>
            <w:insideH w:val="single" w:sz="4"/>
          </w:tblBorders>
        </w:tblPrEx>
        <w:tc>
          <w:tcPr>
            <w:gridSpan w:val="3"/>
            <w:tcW w:w="9068" w:type="dxa"/>
            <w:tcBorders>
              <w:top w:val="single" w:sz="4"/>
              <w:bottom w:val="single" w:sz="4"/>
            </w:tcBorders>
          </w:tcPr>
          <w:p>
            <w:pPr>
              <w:pStyle w:val="0"/>
            </w:pPr>
            <w:r>
              <w:rPr>
                <w:sz w:val="24"/>
              </w:rPr>
              <w:t xml:space="preserve">N заявки на выдачу патента на изобретение</w:t>
            </w:r>
          </w:p>
        </w:tc>
      </w:tr>
      <w:tr>
        <w:tc>
          <w:tcPr>
            <w:gridSpan w:val="3"/>
            <w:tcW w:w="9068" w:type="dxa"/>
            <w:tcBorders>
              <w:top w:val="single" w:sz="4"/>
              <w:bottom w:val="nil"/>
            </w:tcBorders>
          </w:tcPr>
          <w:p>
            <w:pPr>
              <w:pStyle w:val="0"/>
            </w:pPr>
            <w:r>
              <w:rPr>
                <w:sz w:val="24"/>
              </w:rPr>
              <w:t xml:space="preserve">Название изобретения</w:t>
            </w:r>
          </w:p>
        </w:tc>
      </w:tr>
      <w:tr>
        <w:tc>
          <w:tcPr>
            <w:gridSpan w:val="3"/>
            <w:tcW w:w="9068" w:type="dxa"/>
            <w:tcBorders>
              <w:top w:val="nil"/>
              <w:bottom w:val="single" w:sz="4"/>
            </w:tcBorders>
          </w:tcPr>
          <w:p>
            <w:pPr>
              <w:pStyle w:val="0"/>
            </w:pPr>
            <w:r>
              <w:rPr>
                <w:sz w:val="24"/>
              </w:rPr>
            </w:r>
          </w:p>
        </w:tc>
      </w:tr>
      <w:tr>
        <w:tc>
          <w:tcPr>
            <w:gridSpan w:val="3"/>
            <w:tcW w:w="9068" w:type="dxa"/>
            <w:tcBorders>
              <w:top w:val="single" w:sz="4"/>
              <w:bottom w:val="nil"/>
            </w:tcBorders>
          </w:tcPr>
          <w:p>
            <w:pPr>
              <w:pStyle w:val="0"/>
              <w:jc w:val="both"/>
            </w:pPr>
            <w:r>
              <w:rPr>
                <w:sz w:val="24"/>
              </w:rPr>
              <w:t xml:space="preserve">Заявитель (указываются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ее код)</w:t>
            </w:r>
          </w:p>
        </w:tc>
      </w:tr>
      <w:tr>
        <w:tc>
          <w:tcPr>
            <w:gridSpan w:val="3"/>
            <w:tcW w:w="9068" w:type="dxa"/>
            <w:tcBorders>
              <w:top w:val="nil"/>
              <w:bottom w:val="nil"/>
            </w:tcBorders>
          </w:tcPr>
          <w:p>
            <w:pPr>
              <w:pStyle w:val="0"/>
            </w:pPr>
            <w:r>
              <w:rPr>
                <w:sz w:val="24"/>
              </w:rPr>
            </w:r>
          </w:p>
        </w:tc>
      </w:tr>
      <w:tr>
        <w:tc>
          <w:tcPr>
            <w:gridSpan w:val="3"/>
            <w:tcW w:w="9068" w:type="dxa"/>
            <w:tcBorders>
              <w:top w:val="nil"/>
              <w:bottom w:val="nil"/>
            </w:tcBorders>
          </w:tcPr>
          <w:p>
            <w:pPr>
              <w:pStyle w:val="0"/>
            </w:pPr>
            <w:r>
              <w:rPr>
                <w:sz w:val="24"/>
              </w:rPr>
            </w:r>
          </w:p>
        </w:tc>
      </w:tr>
      <w:tr>
        <w:tblPrEx>
          <w:tblBorders>
            <w:insideV w:val="nil"/>
          </w:tblBorders>
        </w:tblPrEx>
        <w:tc>
          <w:tcPr>
            <w:gridSpan w:val="2"/>
            <w:tcW w:w="4585" w:type="dxa"/>
            <w:tcBorders>
              <w:top w:val="nil"/>
              <w:left w:val="single" w:sz="4"/>
              <w:bottom w:val="nil"/>
            </w:tcBorders>
          </w:tcPr>
          <w:p>
            <w:pPr>
              <w:pStyle w:val="0"/>
              <w:jc w:val="both"/>
            </w:pPr>
            <w:r>
              <w:rPr>
                <w:sz w:val="24"/>
              </w:rPr>
              <w:t xml:space="preserve">ОГРН:</w:t>
            </w:r>
          </w:p>
        </w:tc>
        <w:tc>
          <w:tcPr>
            <w:tcW w:w="4483" w:type="dxa"/>
            <w:tcBorders>
              <w:top w:val="nil"/>
              <w:bottom w:val="nil"/>
              <w:right w:val="single" w:sz="4"/>
            </w:tcBorders>
          </w:tcPr>
          <w:p>
            <w:pPr>
              <w:pStyle w:val="0"/>
              <w:jc w:val="both"/>
            </w:pPr>
            <w:r>
              <w:rPr>
                <w:sz w:val="24"/>
              </w:rPr>
              <w:t xml:space="preserve">ИНН (при наличии):</w:t>
            </w:r>
          </w:p>
        </w:tc>
      </w:tr>
      <w:tr>
        <w:tc>
          <w:tcPr>
            <w:gridSpan w:val="3"/>
            <w:tcW w:w="9068" w:type="dxa"/>
            <w:tcBorders>
              <w:top w:val="nil"/>
              <w:bottom w:val="single" w:sz="4"/>
            </w:tcBorders>
          </w:tcPr>
          <w:p>
            <w:pPr>
              <w:pStyle w:val="0"/>
              <w:jc w:val="both"/>
            </w:pPr>
            <w:r>
              <w:rPr>
                <w:sz w:val="24"/>
              </w:rPr>
              <w:t xml:space="preserve">СНИЛС (при наличии):</w:t>
            </w:r>
          </w:p>
        </w:tc>
      </w:tr>
      <w:tr>
        <w:tblPrEx>
          <w:tblBorders>
            <w:insideH w:val="single" w:sz="4"/>
          </w:tblBorders>
        </w:tblPrEx>
        <w:tc>
          <w:tcPr>
            <w:gridSpan w:val="3"/>
            <w:tcW w:w="9068" w:type="dxa"/>
            <w:tcBorders>
              <w:top w:val="single" w:sz="4"/>
              <w:bottom w:val="single" w:sz="4"/>
            </w:tcBorders>
          </w:tcPr>
          <w:p>
            <w:pPr>
              <w:pStyle w:val="0"/>
              <w:jc w:val="both"/>
            </w:pPr>
            <w:r>
              <w:rPr>
                <w:sz w:val="24"/>
              </w:rPr>
              <w:t xml:space="preserve">Уведомляю о запросе в аккредитованной федеральным органом исполнительной власти по интеллектуальной собственности российской научной или образовательной организации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проведения предварительного информационного поиска и предварительной оценки патентоспособности в отношении заявленного изобретения (далее - аккредитованная организация)</w:t>
            </w:r>
          </w:p>
        </w:tc>
      </w:tr>
      <w:tr>
        <w:tc>
          <w:tcPr>
            <w:gridSpan w:val="3"/>
            <w:tcW w:w="9068" w:type="dxa"/>
            <w:tcBorders>
              <w:top w:val="single" w:sz="4"/>
              <w:bottom w:val="nil"/>
            </w:tcBorders>
          </w:tcPr>
          <w:p>
            <w:pPr>
              <w:pStyle w:val="0"/>
            </w:pPr>
            <w:r>
              <w:rPr>
                <w:sz w:val="24"/>
              </w:rPr>
              <w:t xml:space="preserve">Прошу направить копию документов заявки на выдачу патента на изобретение в аккредитованную организацию (указать полное наименование аккредитованной организации)</w:t>
            </w:r>
          </w:p>
        </w:tc>
      </w:tr>
      <w:tr>
        <w:tc>
          <w:tcPr>
            <w:gridSpan w:val="3"/>
            <w:tcW w:w="9068" w:type="dxa"/>
            <w:tcBorders>
              <w:top w:val="nil"/>
              <w:bottom w:val="single" w:sz="4"/>
            </w:tcBorders>
          </w:tcPr>
          <w:p>
            <w:pPr>
              <w:pStyle w:val="0"/>
            </w:pPr>
            <w:r>
              <w:rPr>
                <w:sz w:val="24"/>
              </w:rPr>
            </w:r>
          </w:p>
        </w:tc>
      </w:tr>
      <w:tr>
        <w:tc>
          <w:tcPr>
            <w:gridSpan w:val="3"/>
            <w:tcW w:w="9068" w:type="dxa"/>
            <w:tcBorders>
              <w:top w:val="single" w:sz="4"/>
              <w:bottom w:val="nil"/>
            </w:tcBorders>
          </w:tcPr>
          <w:p>
            <w:pPr>
              <w:pStyle w:val="0"/>
            </w:pPr>
            <w:r>
              <w:rPr>
                <w:sz w:val="24"/>
              </w:rPr>
              <w:t xml:space="preserve">Подпись</w:t>
            </w:r>
          </w:p>
        </w:tc>
      </w:tr>
      <w:tr>
        <w:tc>
          <w:tcPr>
            <w:gridSpan w:val="3"/>
            <w:tcW w:w="9068" w:type="dxa"/>
            <w:tcBorders>
              <w:top w:val="nil"/>
              <w:bottom w:val="nil"/>
            </w:tcBorders>
          </w:tcPr>
          <w:p>
            <w:pPr>
              <w:pStyle w:val="0"/>
            </w:pPr>
            <w:r>
              <w:rPr>
                <w:sz w:val="24"/>
              </w:rPr>
            </w:r>
          </w:p>
        </w:tc>
      </w:tr>
      <w:tr>
        <w:tc>
          <w:tcPr>
            <w:gridSpan w:val="3"/>
            <w:tcW w:w="9068" w:type="dxa"/>
            <w:tcBorders>
              <w:top w:val="nil"/>
              <w:bottom w:val="single" w:sz="4"/>
            </w:tcBorders>
          </w:tcPr>
          <w:p>
            <w:pPr>
              <w:pStyle w:val="0"/>
              <w:jc w:val="both"/>
            </w:pPr>
            <w:r>
              <w:rPr>
                <w:sz w:val="24"/>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w:t>
            </w:r>
            <w:hyperlink w:history="0" r:id="rId418"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и (или) учредительными документами, удостоверяется печатью (при ее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3696" w:name="P3696"/>
    <w:bookmarkEnd w:id="3696"/>
    <w:p>
      <w:pPr>
        <w:pStyle w:val="2"/>
        <w:jc w:val="center"/>
      </w:pPr>
      <w:r>
        <w:rPr>
          <w:sz w:val="24"/>
        </w:rPr>
        <w:t xml:space="preserve">ТРЕБОВАНИЯ</w:t>
      </w:r>
    </w:p>
    <w:p>
      <w:pPr>
        <w:pStyle w:val="2"/>
        <w:jc w:val="center"/>
      </w:pPr>
      <w:r>
        <w:rPr>
          <w:sz w:val="24"/>
        </w:rPr>
        <w:t xml:space="preserve">К ДОКУМЕНТАМ ЗАЯВКИ НА ВЫДАЧУ ПАТЕНТА НА ИЗОБРЕТЕНИЕ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15.03.2024 </w:t>
            </w:r>
            <w:hyperlink w:history="0" r:id="rId419"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N 148</w:t>
              </w:r>
            </w:hyperlink>
            <w:r>
              <w:rPr>
                <w:sz w:val="24"/>
                <w:color w:val="392c69"/>
              </w:rPr>
              <w:t xml:space="preserve">,</w:t>
            </w:r>
          </w:p>
          <w:p>
            <w:pPr>
              <w:pStyle w:val="0"/>
              <w:jc w:val="center"/>
            </w:pPr>
            <w:r>
              <w:rPr>
                <w:sz w:val="24"/>
                <w:color w:val="392c69"/>
              </w:rPr>
              <w:t xml:space="preserve">от 27.09.2024 </w:t>
            </w:r>
            <w:hyperlink w:history="0" r:id="rId420" w:tooltip="Приказ Минэкономразвития России от 27.09.2024 N 610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Требования к документам заявки на выдачу патента на изобретение, утвержденные приказом Минэкономразвития России от 21 февраля 2023 г. N 107&quot; (Зарегистрировано в Минюсте России 29.10.2024 N 79953) {КонсультантПлюс}">
              <w:r>
                <w:rPr>
                  <w:sz w:val="24"/>
                  <w:color w:val="0000ff"/>
                </w:rPr>
                <w:t xml:space="preserve">N 610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требования к оформлению заявки</w:t>
      </w:r>
    </w:p>
    <w:p>
      <w:pPr>
        <w:pStyle w:val="0"/>
        <w:jc w:val="both"/>
      </w:pPr>
      <w:r>
        <w:rPr>
          <w:sz w:val="24"/>
        </w:rPr>
      </w:r>
    </w:p>
    <w:p>
      <w:pPr>
        <w:pStyle w:val="0"/>
        <w:ind w:firstLine="540"/>
        <w:jc w:val="both"/>
      </w:pPr>
      <w:r>
        <w:rPr>
          <w:sz w:val="24"/>
        </w:rPr>
        <w:t xml:space="preserve">1. Заявка на выдачу патента на изобретение (далее соответственно - заявка, патент) в соответствии с </w:t>
      </w:r>
      <w:hyperlink w:history="0" r:id="rId421"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1375</w:t>
        </w:r>
      </w:hyperlink>
      <w:r>
        <w:rPr>
          <w:sz w:val="24"/>
        </w:rPr>
        <w:t xml:space="preserve"> Гражданского кодекса Российской Федерации &lt;1&gt; должна содержать: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2006, N 52, ст. 5496; 2020, N 30, ст. 4743.</w:t>
      </w:r>
    </w:p>
    <w:p>
      <w:pPr>
        <w:pStyle w:val="0"/>
        <w:jc w:val="both"/>
      </w:pPr>
      <w:r>
        <w:rPr>
          <w:sz w:val="24"/>
        </w:rPr>
      </w:r>
    </w:p>
    <w:p>
      <w:pPr>
        <w:pStyle w:val="0"/>
        <w:ind w:firstLine="540"/>
        <w:jc w:val="both"/>
      </w:pPr>
      <w:r>
        <w:rPr>
          <w:sz w:val="24"/>
        </w:rPr>
        <w:t xml:space="preserve">1) заявление о выдаче патента на изобретение (далее - заявление) с указанием автора изобретения и заявителя - лица, обладающего правом на получение патента, а также адреса места жительства или адреса в пределах места нахождения каждого из них;</w:t>
      </w:r>
    </w:p>
    <w:p>
      <w:pPr>
        <w:pStyle w:val="0"/>
        <w:spacing w:before="240" w:line-rule="auto"/>
        <w:ind w:firstLine="540"/>
        <w:jc w:val="both"/>
      </w:pPr>
      <w:r>
        <w:rPr>
          <w:sz w:val="24"/>
        </w:rPr>
        <w:t xml:space="preserve">2) описание изобретения, раскрывающее его сущность с полнотой, достаточной для осуществления изобретения специалистом в данной области техники;</w:t>
      </w:r>
    </w:p>
    <w:p>
      <w:pPr>
        <w:pStyle w:val="0"/>
        <w:spacing w:before="240" w:line-rule="auto"/>
        <w:ind w:firstLine="540"/>
        <w:jc w:val="both"/>
      </w:pPr>
      <w:r>
        <w:rPr>
          <w:sz w:val="24"/>
        </w:rPr>
        <w:t xml:space="preserve">3) формулу изобретения, ясно выражающую его сущность и полностью основанную на его описании;</w:t>
      </w:r>
    </w:p>
    <w:p>
      <w:pPr>
        <w:pStyle w:val="0"/>
        <w:spacing w:before="240" w:line-rule="auto"/>
        <w:ind w:firstLine="540"/>
        <w:jc w:val="both"/>
      </w:pPr>
      <w:r>
        <w:rPr>
          <w:sz w:val="24"/>
        </w:rPr>
        <w:t xml:space="preserve">4) чертежи и иные материалы, если они необходимы для понимания сущности изобретения, в том числе по желанию заявителя его трехмерную модель в электронной форме;</w:t>
      </w:r>
    </w:p>
    <w:p>
      <w:pPr>
        <w:pStyle w:val="0"/>
        <w:spacing w:before="240" w:line-rule="auto"/>
        <w:ind w:firstLine="540"/>
        <w:jc w:val="both"/>
      </w:pPr>
      <w:r>
        <w:rPr>
          <w:sz w:val="24"/>
        </w:rPr>
        <w:t xml:space="preserve">5) реферат.</w:t>
      </w:r>
    </w:p>
    <w:bookmarkStart w:id="3713" w:name="P3713"/>
    <w:bookmarkEnd w:id="3713"/>
    <w:p>
      <w:pPr>
        <w:pStyle w:val="0"/>
        <w:spacing w:before="240" w:line-rule="auto"/>
        <w:ind w:firstLine="540"/>
        <w:jc w:val="both"/>
      </w:pPr>
      <w:r>
        <w:rPr>
          <w:sz w:val="24"/>
        </w:rPr>
        <w:t xml:space="preserve">2. Заявка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p>
      <w:pPr>
        <w:pStyle w:val="0"/>
        <w:spacing w:before="240" w:line-rule="auto"/>
        <w:ind w:firstLine="540"/>
        <w:jc w:val="both"/>
      </w:pPr>
      <w:r>
        <w:rPr>
          <w:sz w:val="24"/>
        </w:rPr>
        <w:t xml:space="preserve">Требование единства изобретения в отношении заявленной группы изобретений считается выполненным, если имеется техническая взаимосвязь между изобретениями, входящими в группу изобретений, выраженная одним или несколькими одинаковыми либо соответствующими особыми техническими признаками изобретения.</w:t>
      </w:r>
    </w:p>
    <w:p>
      <w:pPr>
        <w:pStyle w:val="0"/>
        <w:spacing w:before="240" w:line-rule="auto"/>
        <w:ind w:firstLine="540"/>
        <w:jc w:val="both"/>
      </w:pPr>
      <w:r>
        <w:rPr>
          <w:sz w:val="24"/>
        </w:rPr>
        <w:t xml:space="preserve">К техническим признакам изобретения, его физической, химической, биологической характеристике, показывающей, чем изобретение сходно с другим техническим решением или другими техническими решениями или отличается от другого или других технических решений, относятся признаки, приведенные в </w:t>
      </w:r>
      <w:hyperlink w:history="0" w:anchor="P3924" w:tooltip="44. При раскрытии сущности изобретения, относящегося к устройству, комплексу или комплекту, требуется:">
        <w:r>
          <w:rPr>
            <w:sz w:val="24"/>
            <w:color w:val="0000ff"/>
          </w:rPr>
          <w:t xml:space="preserve">пунктах 44</w:t>
        </w:r>
      </w:hyperlink>
      <w:r>
        <w:rPr>
          <w:sz w:val="24"/>
        </w:rPr>
        <w:t xml:space="preserve"> - </w:t>
      </w:r>
      <w:hyperlink w:history="0" w:anchor="P3997" w:tooltip="50(1). При раскрытии сущности изобретения в области информационных технологий требуется:">
        <w:r>
          <w:rPr>
            <w:sz w:val="24"/>
            <w:color w:val="0000ff"/>
          </w:rPr>
          <w:t xml:space="preserve">50(1)</w:t>
        </w:r>
      </w:hyperlink>
      <w:r>
        <w:rPr>
          <w:sz w:val="24"/>
        </w:rPr>
        <w:t xml:space="preserve"> настоящих Требований.</w:t>
      </w:r>
    </w:p>
    <w:p>
      <w:pPr>
        <w:pStyle w:val="0"/>
        <w:jc w:val="both"/>
      </w:pPr>
      <w:r>
        <w:rPr>
          <w:sz w:val="24"/>
        </w:rPr>
        <w:t xml:space="preserve">(в ред. </w:t>
      </w:r>
      <w:hyperlink w:history="0" r:id="rId422"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К особым техническим признакам относятся одинаковые или соответствующие признаки, отличающие каждое изобретение от его наиболее близкого аналога (признаки, определяющие совместно с другими отличительными признаками вклад, вносимый в уровень техники каждым из объединенных в группу изобретений).</w:t>
      </w:r>
    </w:p>
    <w:p>
      <w:pPr>
        <w:pStyle w:val="0"/>
        <w:spacing w:before="240" w:line-rule="auto"/>
        <w:ind w:firstLine="540"/>
        <w:jc w:val="both"/>
      </w:pPr>
      <w:r>
        <w:rPr>
          <w:sz w:val="24"/>
        </w:rPr>
        <w:t xml:space="preserve">К одинаковым особым техническим признакам относятся совпадающие по содержанию технические признаки.</w:t>
      </w:r>
    </w:p>
    <w:p>
      <w:pPr>
        <w:pStyle w:val="0"/>
        <w:spacing w:before="240" w:line-rule="auto"/>
        <w:ind w:firstLine="540"/>
        <w:jc w:val="both"/>
      </w:pPr>
      <w:r>
        <w:rPr>
          <w:sz w:val="24"/>
        </w:rPr>
        <w:t xml:space="preserve">К соответствующим особым техническим признакам относятся взаимообусловленные признаки (взаимно дополняющие друг друга признаки, составляющие во взаимодействии функциональное единство, например плоские штыри электрической вилки в одном изобретении группы и щелевые отверстия электрической розетки - в другом изобретении группы, или один или несколько признаков, являющихся следствием выполнения или осуществления другого (других) признака (признаков), например предел текучести ленты из стали в одном изобретении группы и стадии способа получения ленты, направленные на получение ленты с таким же пределом текучести, - в другом изобретении группы).</w:t>
      </w:r>
    </w:p>
    <w:p>
      <w:pPr>
        <w:pStyle w:val="0"/>
        <w:spacing w:before="240" w:line-rule="auto"/>
        <w:ind w:firstLine="540"/>
        <w:jc w:val="both"/>
      </w:pPr>
      <w:r>
        <w:rPr>
          <w:sz w:val="24"/>
        </w:rPr>
        <w:t xml:space="preserve">3. Заявление, описание изобретения, формула изобретения, чертежи, иные материалы, реферат (далее - документы заявки) представляются в Роспатент на русском языке в одном экземпляре.</w:t>
      </w:r>
    </w:p>
    <w:p>
      <w:pPr>
        <w:pStyle w:val="0"/>
        <w:spacing w:before="240" w:line-rule="auto"/>
        <w:ind w:firstLine="540"/>
        <w:jc w:val="both"/>
      </w:pPr>
      <w:r>
        <w:rPr>
          <w:sz w:val="24"/>
        </w:rPr>
        <w:t xml:space="preserve">Если описание изобретения, формула изобретения, чертежи, иные материалы, реферат составлены на иностранном языке, они представляются в одном экземпляре, а их перевод на русский язык - также в одном экземпляре.</w:t>
      </w:r>
    </w:p>
    <w:bookmarkStart w:id="3722" w:name="P3722"/>
    <w:bookmarkEnd w:id="3722"/>
    <w:p>
      <w:pPr>
        <w:pStyle w:val="0"/>
        <w:spacing w:before="240" w:line-rule="auto"/>
        <w:ind w:firstLine="540"/>
        <w:jc w:val="both"/>
      </w:pPr>
      <w:r>
        <w:rPr>
          <w:sz w:val="24"/>
        </w:rPr>
        <w:t xml:space="preserve">4. Заявка не должна содержать:</w:t>
      </w:r>
    </w:p>
    <w:bookmarkStart w:id="3723" w:name="P3723"/>
    <w:bookmarkEnd w:id="3723"/>
    <w:p>
      <w:pPr>
        <w:pStyle w:val="0"/>
        <w:spacing w:before="240" w:line-rule="auto"/>
        <w:ind w:firstLine="540"/>
        <w:jc w:val="both"/>
      </w:pPr>
      <w:r>
        <w:rPr>
          <w:sz w:val="24"/>
        </w:rPr>
        <w:t xml:space="preserve">выражений, чертежей, рисунков, фотографий и иных материалов, противоречащих общественным интересам, принципам гуманности и морали, к которым относятся в том числе непристойные или циничные слова, выражения или изображения, которые могут иметь такой смысл;</w:t>
      </w:r>
    </w:p>
    <w:bookmarkStart w:id="3724" w:name="P3724"/>
    <w:bookmarkEnd w:id="3724"/>
    <w:p>
      <w:pPr>
        <w:pStyle w:val="0"/>
        <w:spacing w:before="240" w:line-rule="auto"/>
        <w:ind w:firstLine="540"/>
        <w:jc w:val="both"/>
      </w:pPr>
      <w:r>
        <w:rPr>
          <w:sz w:val="24"/>
        </w:rPr>
        <w:t xml:space="preserve">ненормативной лексики, жаргонных выражений;</w:t>
      </w:r>
    </w:p>
    <w:p>
      <w:pPr>
        <w:pStyle w:val="0"/>
        <w:spacing w:before="240" w:line-rule="auto"/>
        <w:ind w:firstLine="540"/>
        <w:jc w:val="both"/>
      </w:pPr>
      <w:r>
        <w:rPr>
          <w:sz w:val="24"/>
        </w:rPr>
        <w:t xml:space="preserve">высказываний или сведений, явно не относящихся к изобретению либо не являющихся необходимыми для признания заявки соответствующей настоящим Требованиям.</w:t>
      </w:r>
    </w:p>
    <w:p>
      <w:pPr>
        <w:pStyle w:val="0"/>
        <w:spacing w:before="240" w:line-rule="auto"/>
        <w:ind w:firstLine="540"/>
        <w:jc w:val="both"/>
      </w:pPr>
      <w:r>
        <w:rPr>
          <w:sz w:val="24"/>
        </w:rPr>
        <w:t xml:space="preserve">5. В заявке должны использоваться термины, понятия и сокращения, применяемые в научно-технической литературе, либо общепринятые термины и понятия, раскрытые в толковых, энциклопедических и других словарях.</w:t>
      </w:r>
    </w:p>
    <w:p>
      <w:pPr>
        <w:pStyle w:val="0"/>
        <w:spacing w:before="240" w:line-rule="auto"/>
        <w:ind w:firstLine="540"/>
        <w:jc w:val="both"/>
      </w:pPr>
      <w:r>
        <w:rPr>
          <w:sz w:val="24"/>
        </w:rPr>
        <w:t xml:space="preserve">6. При использовании терминов и обозначений, не имеющих широкого применения в научно-технической литературе, их значение поясняется в тексте заявки при первом употреблении. Все условные обозначения должны быть расшифрованы.</w:t>
      </w:r>
    </w:p>
    <w:p>
      <w:pPr>
        <w:pStyle w:val="0"/>
        <w:spacing w:before="240" w:line-rule="auto"/>
        <w:ind w:firstLine="540"/>
        <w:jc w:val="both"/>
      </w:pPr>
      <w:r>
        <w:rPr>
          <w:sz w:val="24"/>
        </w:rPr>
        <w:t xml:space="preserve">В описании изобретения и в формуле изобретения должно соблюдаться единство терминологии, то есть одни и те же признаки изобретения в описании изобретения и в формуле изобретения должны быть названы одинаково. Единство терминологии должно соблюдаться также в отношении указания размеров физических величин и используемых условных обозначений.</w:t>
      </w:r>
    </w:p>
    <w:p>
      <w:pPr>
        <w:pStyle w:val="0"/>
        <w:spacing w:before="240" w:line-rule="auto"/>
        <w:ind w:firstLine="540"/>
        <w:jc w:val="both"/>
      </w:pPr>
      <w:r>
        <w:rPr>
          <w:sz w:val="24"/>
        </w:rPr>
        <w:t xml:space="preserve">Физические величины выражаются в единицах действующей Международной системы единиц, принятой Генеральной конференцией по мерам и весам и рекомендованной к применению Международной организацией законодательной метрологии в соответствии со </w:t>
      </w:r>
      <w:hyperlink w:history="0" r:id="rId423" w:tooltip="Федеральный закон от 26.06.2008 N 102-ФЗ (ред. от 08.08.2024) &quot;Об обеспечении единства измерений&quot; (с изм. и доп., вступ. в силу с 01.03.2025) {КонсультантПлюс}">
        <w:r>
          <w:rPr>
            <w:sz w:val="24"/>
            <w:color w:val="0000ff"/>
          </w:rPr>
          <w:t xml:space="preserve">статьей 6</w:t>
        </w:r>
      </w:hyperlink>
      <w:r>
        <w:rPr>
          <w:sz w:val="24"/>
        </w:rPr>
        <w:t xml:space="preserve"> Федерального закона от 26 июня 2008 г. N 102-ФЗ "Об обеспечении единства измерений"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2008, N 26, ст. 3021.</w:t>
      </w:r>
    </w:p>
    <w:p>
      <w:pPr>
        <w:pStyle w:val="0"/>
        <w:jc w:val="both"/>
      </w:pPr>
      <w:r>
        <w:rPr>
          <w:sz w:val="24"/>
        </w:rPr>
      </w:r>
    </w:p>
    <w:p>
      <w:pPr>
        <w:pStyle w:val="0"/>
        <w:ind w:firstLine="540"/>
        <w:jc w:val="both"/>
      </w:pPr>
      <w:r>
        <w:rPr>
          <w:sz w:val="24"/>
        </w:rPr>
        <w:t xml:space="preserve">Название изобретения и описание изобретения могут содержать символы латинского алфавита и арабские цифры. Употребление символов иных алфавитов и специальных знаков в названии изобретения не допускается.</w:t>
      </w:r>
    </w:p>
    <w:p>
      <w:pPr>
        <w:pStyle w:val="0"/>
        <w:spacing w:before="240" w:line-rule="auto"/>
        <w:ind w:firstLine="540"/>
        <w:jc w:val="both"/>
      </w:pPr>
      <w:r>
        <w:rPr>
          <w:sz w:val="24"/>
        </w:rPr>
        <w:t xml:space="preserve">7. Заявка должна быть оформлена таким образом, чтобы она могла быть репродуцирована (скопирована) в неограниченном количестве читабельных копий с использованием стандартных средств копирования или сканирования.</w:t>
      </w:r>
    </w:p>
    <w:p>
      <w:pPr>
        <w:pStyle w:val="0"/>
        <w:spacing w:before="240" w:line-rule="auto"/>
        <w:ind w:firstLine="540"/>
        <w:jc w:val="both"/>
      </w:pPr>
      <w:r>
        <w:rPr>
          <w:sz w:val="24"/>
        </w:rPr>
        <w:t xml:space="preserve">8. Каждый документ заявки и перечень последовательностей нуклеотидов и (или) аминокислот начинается на отдельной странице.</w:t>
      </w:r>
    </w:p>
    <w:p>
      <w:pPr>
        <w:pStyle w:val="0"/>
        <w:spacing w:before="240" w:line-rule="auto"/>
        <w:ind w:firstLine="540"/>
        <w:jc w:val="both"/>
      </w:pPr>
      <w:r>
        <w:rPr>
          <w:sz w:val="24"/>
        </w:rPr>
        <w:t xml:space="preserve">При подаче заявки на бумажном носителе каждый лист документа заявки используется только с одной стороны с расположением строк параллельно меньшей стороне листа.</w:t>
      </w:r>
    </w:p>
    <w:bookmarkStart w:id="3737" w:name="P3737"/>
    <w:bookmarkEnd w:id="3737"/>
    <w:p>
      <w:pPr>
        <w:pStyle w:val="0"/>
        <w:spacing w:before="240" w:line-rule="auto"/>
        <w:ind w:firstLine="540"/>
        <w:jc w:val="both"/>
      </w:pPr>
      <w:r>
        <w:rPr>
          <w:sz w:val="24"/>
        </w:rPr>
        <w:t xml:space="preserve">Листы документа заявки должны иметь формат 210 x 297 мм. Минимальный размер полей на листах, содержащих описание изобретения, формулу изобретения и реферат, должен составлять: верхнего - 20 мм, нижнего - 20 мм, правого - 20 мм, левого - 25 мм.</w:t>
      </w:r>
    </w:p>
    <w:bookmarkStart w:id="3738" w:name="P3738"/>
    <w:bookmarkEnd w:id="3738"/>
    <w:p>
      <w:pPr>
        <w:pStyle w:val="0"/>
        <w:spacing w:before="240" w:line-rule="auto"/>
        <w:ind w:firstLine="540"/>
        <w:jc w:val="both"/>
      </w:pPr>
      <w:r>
        <w:rPr>
          <w:sz w:val="24"/>
        </w:rPr>
        <w:t xml:space="preserve">На листах, содержащих чертежи, размер используемой площади не должен превышать 262 x 170 мм. Минимальный размер полей должен составлять: верхнего - 25 мм, нижнего - 10 мм, правого - 15 мм, левого - 25 мм.</w:t>
      </w:r>
    </w:p>
    <w:p>
      <w:pPr>
        <w:pStyle w:val="0"/>
        <w:spacing w:before="240" w:line-rule="auto"/>
        <w:ind w:firstLine="540"/>
        <w:jc w:val="both"/>
      </w:pPr>
      <w:r>
        <w:rPr>
          <w:sz w:val="24"/>
        </w:rPr>
        <w:t xml:space="preserve">Формат фотографий не должен превышать установленные в </w:t>
      </w:r>
      <w:hyperlink w:history="0" w:anchor="P3738" w:tooltip="На листах, содержащих чертежи, размер используемой площади не должен превышать 262 x 170 мм. Минимальный размер полей должен составлять: верхнего - 25 мм, нижнего - 10 мм, правого - 15 мм, левого - 25 мм.">
        <w:r>
          <w:rPr>
            <w:sz w:val="24"/>
            <w:color w:val="0000ff"/>
          </w:rPr>
          <w:t xml:space="preserve">абзаце четвертом</w:t>
        </w:r>
      </w:hyperlink>
      <w:r>
        <w:rPr>
          <w:sz w:val="24"/>
        </w:rPr>
        <w:t xml:space="preserve"> настоящего пункта размеры листов документов заявки. Фотографии малого формата представляются наклеенными на листы бумаги с соблюдением установленных </w:t>
      </w:r>
      <w:hyperlink w:history="0" w:anchor="P3737" w:tooltip="Листы документа заявки должны иметь формат 210 x 297 мм. Минимальный размер полей на листах, содержащих описание изобретения, формулу изобретения и реферат, должен составлять: верхнего - 20 мм, нижнего - 20 мм, правого - 20 мм, левого - 25 мм.">
        <w:r>
          <w:rPr>
            <w:sz w:val="24"/>
            <w:color w:val="0000ff"/>
          </w:rPr>
          <w:t xml:space="preserve">абзацем третьим</w:t>
        </w:r>
      </w:hyperlink>
      <w:r>
        <w:rPr>
          <w:sz w:val="24"/>
        </w:rPr>
        <w:t xml:space="preserve"> настоящего пункта требований к формату листа.</w:t>
      </w:r>
    </w:p>
    <w:p>
      <w:pPr>
        <w:pStyle w:val="0"/>
        <w:spacing w:before="240" w:line-rule="auto"/>
        <w:ind w:firstLine="540"/>
        <w:jc w:val="both"/>
      </w:pPr>
      <w:r>
        <w:rPr>
          <w:sz w:val="24"/>
        </w:rPr>
        <w:t xml:space="preserve">Нумерация листов заявки осуществляется арабскими цифрами последовательно, начиная с единицы, отдельно для каждого документа заявки.</w:t>
      </w:r>
    </w:p>
    <w:p>
      <w:pPr>
        <w:pStyle w:val="0"/>
        <w:spacing w:before="240" w:line-rule="auto"/>
        <w:ind w:firstLine="540"/>
        <w:jc w:val="both"/>
      </w:pPr>
      <w:r>
        <w:rPr>
          <w:sz w:val="24"/>
        </w:rPr>
        <w:t xml:space="preserve">9. Заявка печатается шрифтом черного цвета.</w:t>
      </w:r>
    </w:p>
    <w:p>
      <w:pPr>
        <w:pStyle w:val="0"/>
        <w:spacing w:before="240" w:line-rule="auto"/>
        <w:ind w:firstLine="540"/>
        <w:jc w:val="both"/>
      </w:pPr>
      <w:r>
        <w:rPr>
          <w:sz w:val="24"/>
        </w:rPr>
        <w:t xml:space="preserve">Тексты описания изобретения, формулы изобретения и реферата печатаются через межстрочный интервал 1,5 с высотой заглавных букв не менее 2,1 мм (без разделения на колонки).</w:t>
      </w:r>
    </w:p>
    <w:p>
      <w:pPr>
        <w:pStyle w:val="0"/>
        <w:spacing w:before="240" w:line-rule="auto"/>
        <w:ind w:firstLine="540"/>
        <w:jc w:val="both"/>
      </w:pPr>
      <w:r>
        <w:rPr>
          <w:sz w:val="24"/>
        </w:rPr>
        <w:t xml:space="preserve">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w:t>
      </w:r>
    </w:p>
    <w:p>
      <w:pPr>
        <w:pStyle w:val="0"/>
        <w:spacing w:before="240" w:line-rule="auto"/>
        <w:ind w:firstLine="540"/>
        <w:jc w:val="both"/>
      </w:pPr>
      <w:r>
        <w:rPr>
          <w:sz w:val="24"/>
        </w:rPr>
        <w:t xml:space="preserve">10. В описании изобретения, в формуле изобретения и в реферате при написании структурных химических формул следует применять общепринятые символы элементов и указывать связи между элементами и радикалами.</w:t>
      </w:r>
    </w:p>
    <w:bookmarkStart w:id="3745" w:name="P3745"/>
    <w:bookmarkEnd w:id="3745"/>
    <w:p>
      <w:pPr>
        <w:pStyle w:val="0"/>
        <w:spacing w:before="240" w:line-rule="auto"/>
        <w:ind w:firstLine="540"/>
        <w:jc w:val="both"/>
      </w:pPr>
      <w:r>
        <w:rPr>
          <w:sz w:val="24"/>
        </w:rPr>
        <w:t xml:space="preserve">11. Перечень последовательностей нуклеотидов и (или) аминокислот подготавливается в соответствии со стандартом Всемирной организации интеллектуальной собственности ST.26 "Рекомендуемый Стандарт представления перечней нуклеотидных и аминокислотных последовательностей с использованием языка XML (Расширяемого языка разметки)" (далее - Стандарт ST.26), размещенным на официальном сайте Роспатента в информационно-телекоммуникационной сети "Интернет" с использованием информационных систем Федерального государственного бюджетного учреждения "Федеральный институт промышленной собственности" (далее - официальные сайты), в электронной форме в формате "XML" с использованием программного обеспечения, которое проверяет его форму и будет свободно предоставлено пользователю.</w:t>
      </w:r>
    </w:p>
    <w:p>
      <w:pPr>
        <w:pStyle w:val="0"/>
        <w:spacing w:before="240" w:line-rule="auto"/>
        <w:ind w:firstLine="540"/>
        <w:jc w:val="both"/>
      </w:pPr>
      <w:r>
        <w:rPr>
          <w:sz w:val="24"/>
        </w:rPr>
        <w:t xml:space="preserve">При оформлении перечня последовательностей независимая от языка лексика представляется в соответствии с требованиями Стандарта ST.26 и не переводится. Зависимые от языка квалификаторы свободного текста должны быть представлены на русском и английском языках.</w:t>
      </w:r>
    </w:p>
    <w:p>
      <w:pPr>
        <w:pStyle w:val="0"/>
        <w:spacing w:before="240" w:line-rule="auto"/>
        <w:ind w:firstLine="540"/>
        <w:jc w:val="both"/>
      </w:pPr>
      <w:r>
        <w:rPr>
          <w:sz w:val="24"/>
        </w:rPr>
        <w:t xml:space="preserve">Название изобретения в соответствующем элементе перечня последовательностей должно быть указано на русском языке и совпадать с названием изобретения, указанным в описании изобретения, в соответствии с </w:t>
      </w:r>
      <w:hyperlink w:history="0" w:anchor="P3798" w:tooltip="20. В графе заявления &quot;Название изобретения&quot; под кодом (54) приводится название заявленного изобретения (группы изобретений), которое должно отвечать требованиям пунктов 38 и 39 настоящих Требований и совпадать с названием изобретения, указанным в описании изобретения.">
        <w:r>
          <w:rPr>
            <w:sz w:val="24"/>
            <w:color w:val="0000ff"/>
          </w:rPr>
          <w:t xml:space="preserve">пунктом 20</w:t>
        </w:r>
      </w:hyperlink>
      <w:r>
        <w:rPr>
          <w:sz w:val="24"/>
        </w:rPr>
        <w:t xml:space="preserve"> настоящих Требований. Название изобретения может быть также дополнительно указано в соответствующих элементах перечня последовательностей на английском и на других языках.</w:t>
      </w:r>
    </w:p>
    <w:p>
      <w:pPr>
        <w:pStyle w:val="0"/>
        <w:spacing w:before="240" w:line-rule="auto"/>
        <w:ind w:firstLine="540"/>
        <w:jc w:val="both"/>
      </w:pPr>
      <w:r>
        <w:rPr>
          <w:sz w:val="24"/>
        </w:rPr>
        <w:t xml:space="preserve">В соответствующем элементе перечня последовательностей наименование или фамилия, имя и отчество (при наличии) заявителя, указанного первым в графе заявления под </w:t>
      </w:r>
      <w:hyperlink w:history="0" w:anchor="P799" w:tooltip="(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
        <w:r>
          <w:rPr>
            <w:sz w:val="24"/>
            <w:color w:val="0000ff"/>
          </w:rPr>
          <w:t xml:space="preserve">кодом (71)</w:t>
        </w:r>
      </w:hyperlink>
      <w:r>
        <w:rPr>
          <w:sz w:val="24"/>
        </w:rPr>
        <w:t xml:space="preserve">, а также фамилия, имя и отчество (при наличии) первого автора должны быть приведены на русском языке и совпадать с указанием в заявлении. Дополнительно транслитерация или перевод наименования заявителя или фамилии, имени и отчества (при наличии) заявителя и автора должны быть указаны в перечне последовательностей в символах латинского алфавита.</w:t>
      </w:r>
    </w:p>
    <w:p>
      <w:pPr>
        <w:pStyle w:val="0"/>
        <w:spacing w:before="240" w:line-rule="auto"/>
        <w:ind w:firstLine="540"/>
        <w:jc w:val="both"/>
      </w:pPr>
      <w:r>
        <w:rPr>
          <w:sz w:val="24"/>
        </w:rPr>
        <w:t xml:space="preserve">Перечень последовательностей нуклеотидов и (или) аминокислот представляется в виде отдельного электронного файла либо через систему электронной подачи, либо на машиночитаемом носителе.</w:t>
      </w:r>
    </w:p>
    <w:p>
      <w:pPr>
        <w:pStyle w:val="0"/>
        <w:spacing w:before="240" w:line-rule="auto"/>
        <w:ind w:firstLine="540"/>
        <w:jc w:val="both"/>
      </w:pPr>
      <w:r>
        <w:rPr>
          <w:sz w:val="24"/>
        </w:rPr>
        <w:t xml:space="preserve">Сжатие файла допустимо при условии, что сжатый файл представлен в виде самораспаковывающегося архива.</w:t>
      </w:r>
    </w:p>
    <w:p>
      <w:pPr>
        <w:pStyle w:val="0"/>
        <w:spacing w:before="240" w:line-rule="auto"/>
        <w:ind w:firstLine="540"/>
        <w:jc w:val="both"/>
      </w:pPr>
      <w:r>
        <w:rPr>
          <w:sz w:val="24"/>
        </w:rPr>
        <w:t xml:space="preserve">12. В описании изобретения, в формуле изобретения и в реферате при написании математических формул все буквенные обозначения, имеющиеся в математических формулах, расшифровываются по порядку их применения в математической формуле, а разъяснения к математическим формулам пишутся столбиком с простановкой после каждой строки точки с запятой.</w:t>
      </w:r>
    </w:p>
    <w:p>
      <w:pPr>
        <w:pStyle w:val="0"/>
        <w:spacing w:before="240" w:line-rule="auto"/>
        <w:ind w:firstLine="540"/>
        <w:jc w:val="both"/>
      </w:pPr>
      <w:r>
        <w:rPr>
          <w:sz w:val="24"/>
        </w:rPr>
        <w:t xml:space="preserve">Математические знаки "&gt;", "&lt;", "=", "+", "-" и другие используются только в математических формулах, а в тексте описания изобретения, формулы изобретения и реферата их следует писать словами ("больше", "меньше", "равно", "плюс", "минус").</w:t>
      </w:r>
    </w:p>
    <w:p>
      <w:pPr>
        <w:pStyle w:val="0"/>
        <w:spacing w:before="240" w:line-rule="auto"/>
        <w:ind w:firstLine="540"/>
        <w:jc w:val="both"/>
      </w:pPr>
      <w:r>
        <w:rPr>
          <w:sz w:val="24"/>
        </w:rPr>
        <w:t xml:space="preserve">Для обозначения интервала между положительными значениями параметров допускается применение знака "-" (тире), в остальных случаях интервал следует описывать с использованием слов "от" и "до".</w:t>
      </w:r>
    </w:p>
    <w:p>
      <w:pPr>
        <w:pStyle w:val="0"/>
        <w:spacing w:before="240" w:line-rule="auto"/>
        <w:ind w:firstLine="540"/>
        <w:jc w:val="both"/>
      </w:pPr>
      <w:r>
        <w:rPr>
          <w:sz w:val="24"/>
        </w:rPr>
        <w:t xml:space="preserve">При выражении величины в процентах знак процента ("%") ставится после указания величины. Если величин, выражаемых в процентах, несколько, то знак процента ("%") ставится перед их перечислением и отделяется от них двоеточием.</w:t>
      </w:r>
    </w:p>
    <w:p>
      <w:pPr>
        <w:pStyle w:val="0"/>
        <w:spacing w:before="240" w:line-rule="auto"/>
        <w:ind w:firstLine="540"/>
        <w:jc w:val="both"/>
      </w:pPr>
      <w:r>
        <w:rPr>
          <w:sz w:val="24"/>
        </w:rPr>
        <w:t xml:space="preserve">Перенос в математических формулах допускается только по знаку.</w:t>
      </w:r>
    </w:p>
    <w:bookmarkStart w:id="3756" w:name="P3756"/>
    <w:bookmarkEnd w:id="3756"/>
    <w:p>
      <w:pPr>
        <w:pStyle w:val="0"/>
        <w:spacing w:before="240" w:line-rule="auto"/>
        <w:ind w:firstLine="540"/>
        <w:jc w:val="both"/>
      </w:pPr>
      <w:r>
        <w:rPr>
          <w:sz w:val="24"/>
        </w:rPr>
        <w:t xml:space="preserve">13. Заявление и иные документы, необходимые для предоставления государственной услуги по государственной регистрации изобретения и выдаче патента, его дубликата (далее - государственная услуга), могут быть поданы в электронной форме или представлены на бумажном носителе.</w:t>
      </w:r>
    </w:p>
    <w:p>
      <w:pPr>
        <w:pStyle w:val="0"/>
        <w:spacing w:before="240" w:line-rule="auto"/>
        <w:ind w:firstLine="540"/>
        <w:jc w:val="both"/>
      </w:pPr>
      <w:r>
        <w:rPr>
          <w:sz w:val="24"/>
        </w:rPr>
        <w:t xml:space="preserve">Заявка на бумажном носителе может быть представлена вместе с заявкой в электронной форме на машиночитаемом носителе, которая должна быть идентична заявке на бумажном носителе.</w:t>
      </w:r>
    </w:p>
    <w:p>
      <w:pPr>
        <w:pStyle w:val="0"/>
        <w:spacing w:before="240" w:line-rule="auto"/>
        <w:ind w:firstLine="540"/>
        <w:jc w:val="both"/>
      </w:pPr>
      <w:r>
        <w:rPr>
          <w:sz w:val="24"/>
        </w:rPr>
        <w:t xml:space="preserve">При представлении документов заявки на бумажном носителе перечень последовательностей нуклеотидов и (или) аминокислот и трехмерная модель изобретения представляются только в виде электронных файлов на машиночитаемом носителе (без бумажного носителя).</w:t>
      </w:r>
    </w:p>
    <w:p>
      <w:pPr>
        <w:pStyle w:val="0"/>
        <w:spacing w:before="240" w:line-rule="auto"/>
        <w:ind w:firstLine="540"/>
        <w:jc w:val="both"/>
      </w:pPr>
      <w:r>
        <w:rPr>
          <w:sz w:val="24"/>
        </w:rPr>
        <w:t xml:space="preserve">Представляемый машиночитаемый носитель не должен допускать последующую запись на него информации и должен позволять многократное считывание записанной на нем информации. В качестве такого машиночитаемого носителя принимаются, в частности, оптические диски формата "CD-R", "DVD-R", "DVD+R" или "DVD+RDL", файловые системы которых соответствуют требованиям стандарта ISO 9660. Для дисков формата "DVD-R", "DVD+R" или "DVD+RDL" допускается использование файловой системы "UDF". Сессия записи должна быть закрыта для всех перечисленных дисков.</w:t>
      </w:r>
    </w:p>
    <w:p>
      <w:pPr>
        <w:pStyle w:val="0"/>
        <w:spacing w:before="240" w:line-rule="auto"/>
        <w:ind w:firstLine="540"/>
        <w:jc w:val="both"/>
      </w:pPr>
      <w:r>
        <w:rPr>
          <w:sz w:val="24"/>
        </w:rPr>
        <w:t xml:space="preserve">Машиночитаемый носитель должен иметь надпись на лицевой поверхности носителя, не влияющую на свойства чтения машиночитаемого носителя, либо надежно прикрепленный к упаковке машиночитаемого носителя ярлык, на котором напечатаны или написаны от руки печатными буквами фамилия и инициалы (полное наименование) заявителя, название изобретения или регистрационный номер заявки, если он присвоен, дата, на которую произведена запись, названия операционной системы и формата, с помощью которых создан файл.</w:t>
      </w:r>
    </w:p>
    <w:p>
      <w:pPr>
        <w:pStyle w:val="0"/>
        <w:spacing w:before="240" w:line-rule="auto"/>
        <w:ind w:firstLine="540"/>
        <w:jc w:val="both"/>
      </w:pPr>
      <w:r>
        <w:rPr>
          <w:sz w:val="24"/>
        </w:rPr>
        <w:t xml:space="preserve">Алгоритмы сжатия должны использоваться без потери качества.</w:t>
      </w:r>
    </w:p>
    <w:p>
      <w:pPr>
        <w:pStyle w:val="0"/>
        <w:spacing w:before="240" w:line-rule="auto"/>
        <w:ind w:firstLine="540"/>
        <w:jc w:val="both"/>
      </w:pPr>
      <w:r>
        <w:rPr>
          <w:sz w:val="24"/>
        </w:rPr>
        <w:t xml:space="preserve">14. Документы заявки, подаваемые в электронной форме, должны соответствовать следующим требованиям:</w:t>
      </w:r>
    </w:p>
    <w:p>
      <w:pPr>
        <w:pStyle w:val="0"/>
        <w:spacing w:before="240" w:line-rule="auto"/>
        <w:ind w:firstLine="540"/>
        <w:jc w:val="both"/>
      </w:pPr>
      <w:r>
        <w:rPr>
          <w:sz w:val="24"/>
        </w:rPr>
        <w:t xml:space="preserve">1) текстовые файлы описания, формулы, реферата должны быть в формате "RTF", "DOC" или "DOCX";</w:t>
      </w:r>
    </w:p>
    <w:p>
      <w:pPr>
        <w:pStyle w:val="0"/>
        <w:spacing w:before="240" w:line-rule="auto"/>
        <w:ind w:firstLine="540"/>
        <w:jc w:val="both"/>
      </w:pPr>
      <w:r>
        <w:rPr>
          <w:sz w:val="24"/>
        </w:rPr>
        <w:t xml:space="preserve">2) графические файлы чертежей должны быть в форматах:</w:t>
      </w:r>
    </w:p>
    <w:p>
      <w:pPr>
        <w:pStyle w:val="0"/>
        <w:spacing w:before="240" w:line-rule="auto"/>
        <w:ind w:firstLine="540"/>
        <w:jc w:val="both"/>
      </w:pPr>
      <w:r>
        <w:rPr>
          <w:sz w:val="24"/>
        </w:rPr>
        <w:t xml:space="preserve">"TIFF" - черно-белый, сжатие Group 4;</w:t>
      </w:r>
    </w:p>
    <w:p>
      <w:pPr>
        <w:pStyle w:val="0"/>
        <w:spacing w:before="240" w:line-rule="auto"/>
        <w:ind w:firstLine="540"/>
        <w:jc w:val="both"/>
      </w:pPr>
      <w:r>
        <w:rPr>
          <w:sz w:val="24"/>
        </w:rPr>
        <w:t xml:space="preserve">"TIFF" - цветной, сжатие PackBits.</w:t>
      </w:r>
    </w:p>
    <w:p>
      <w:pPr>
        <w:pStyle w:val="0"/>
        <w:spacing w:before="240" w:line-rule="auto"/>
        <w:ind w:firstLine="540"/>
        <w:jc w:val="both"/>
      </w:pPr>
      <w:r>
        <w:rPr>
          <w:sz w:val="24"/>
        </w:rPr>
        <w:t xml:space="preserve">Использование других форматов "TIFF", в том числе со сжатием "LZW", и прочих форматов (в том числе "JPEG", "PNG", "GIF") недопустимо.</w:t>
      </w:r>
    </w:p>
    <w:p>
      <w:pPr>
        <w:pStyle w:val="0"/>
        <w:spacing w:before="240" w:line-rule="auto"/>
        <w:ind w:firstLine="540"/>
        <w:jc w:val="both"/>
      </w:pPr>
      <w:r>
        <w:rPr>
          <w:sz w:val="24"/>
        </w:rPr>
        <w:t xml:space="preserve">Не допускается использование палитры 32 бит на пиксель (использование альфа-канала).</w:t>
      </w:r>
    </w:p>
    <w:p>
      <w:pPr>
        <w:pStyle w:val="0"/>
        <w:spacing w:before="240" w:line-rule="auto"/>
        <w:ind w:firstLine="540"/>
        <w:jc w:val="both"/>
      </w:pPr>
      <w:r>
        <w:rPr>
          <w:sz w:val="24"/>
        </w:rPr>
        <w:t xml:space="preserve">Размер файла с изображением не должен превышать 6 Мбайт. Рекомендуемый размер файла с изображением - не более 1 Мбайт;</w:t>
      </w:r>
    </w:p>
    <w:p>
      <w:pPr>
        <w:pStyle w:val="0"/>
        <w:spacing w:before="240" w:line-rule="auto"/>
        <w:ind w:firstLine="540"/>
        <w:jc w:val="both"/>
      </w:pPr>
      <w:r>
        <w:rPr>
          <w:sz w:val="24"/>
        </w:rPr>
        <w:t xml:space="preserve">3) визуальное представление изобретения в трехмерном виде должно быть представлено в соответствии с требованиями </w:t>
      </w:r>
      <w:hyperlink w:history="0" w:anchor="P4203" w:tooltip="76. Трехмерная модель изобретения в электронной форме представляется в формате &quot;STEP&quot;, &quot;U3D&quot;, &quot;PRC&quot;, &quot;OBJ&quot; или &quot;STL&quot;. Визуальное представление в трехмерном виде включенных в материалы заявки на изобретение химических формул должно быть предоставлено в формате &quot;CDX&quot; или &quot;MOL&quot;.">
        <w:r>
          <w:rPr>
            <w:sz w:val="24"/>
            <w:color w:val="0000ff"/>
          </w:rPr>
          <w:t xml:space="preserve">пункта 76</w:t>
        </w:r>
      </w:hyperlink>
      <w:r>
        <w:rPr>
          <w:sz w:val="24"/>
        </w:rPr>
        <w:t xml:space="preserve"> настоящих Требований;</w:t>
      </w:r>
    </w:p>
    <w:p>
      <w:pPr>
        <w:pStyle w:val="0"/>
        <w:spacing w:before="240" w:line-rule="auto"/>
        <w:ind w:firstLine="540"/>
        <w:jc w:val="both"/>
      </w:pPr>
      <w:r>
        <w:rPr>
          <w:sz w:val="24"/>
        </w:rPr>
        <w:t xml:space="preserve">4) файл перечня последовательностей нуклеотидов и (или) аминокислот выполняется в соответствии с требованиями </w:t>
      </w:r>
      <w:hyperlink w:history="0" w:anchor="P3745" w:tooltip="11. Перечень последовательностей нуклеотидов и (или) аминокислот подготавливается в соответствии со стандартом Всемирной организации интеллектуальной собственности ST.26 &quot;Рекомендуемый Стандарт представления перечней нуклеотидных и аминокислотных последовательностей с использованием языка XML (Расширяемого языка разметки)&quot; (далее - Стандарт ST.26), размещенным на официальном сайте Роспатента в информационно-телекоммуникационной сети &quot;Интернет&quot; с использованием информационных систем Федерального государст...">
        <w:r>
          <w:rPr>
            <w:sz w:val="24"/>
            <w:color w:val="0000ff"/>
          </w:rPr>
          <w:t xml:space="preserve">пункта 11</w:t>
        </w:r>
      </w:hyperlink>
      <w:r>
        <w:rPr>
          <w:sz w:val="24"/>
        </w:rPr>
        <w:t xml:space="preserve"> настоящих Требований;</w:t>
      </w:r>
    </w:p>
    <w:p>
      <w:pPr>
        <w:pStyle w:val="0"/>
        <w:spacing w:before="240" w:line-rule="auto"/>
        <w:ind w:firstLine="540"/>
        <w:jc w:val="both"/>
      </w:pPr>
      <w:r>
        <w:rPr>
          <w:sz w:val="24"/>
        </w:rPr>
        <w:t xml:space="preserve">5) в имени текстового файла допустимо использование символов латинского алфавита, для графических изображений - символов латинского алфавита и арабских цифр. Имена файлов должны соответствовать их содержимому. В конце имени графического файла должна присутствовать арабская цифра, соответствующая порядковому номеру страницы;</w:t>
      </w:r>
    </w:p>
    <w:p>
      <w:pPr>
        <w:pStyle w:val="0"/>
        <w:spacing w:before="240" w:line-rule="auto"/>
        <w:ind w:firstLine="540"/>
        <w:jc w:val="both"/>
      </w:pPr>
      <w:r>
        <w:rPr>
          <w:sz w:val="24"/>
        </w:rPr>
        <w:t xml:space="preserve">6) размер страницы графических документов не должен превышать A4 (210 x 297 мм). Разрешение графического файла должно быть не менее 300 dpi;</w:t>
      </w:r>
    </w:p>
    <w:p>
      <w:pPr>
        <w:pStyle w:val="0"/>
        <w:spacing w:before="240" w:line-rule="auto"/>
        <w:ind w:firstLine="540"/>
        <w:jc w:val="both"/>
      </w:pPr>
      <w:r>
        <w:rPr>
          <w:sz w:val="24"/>
        </w:rPr>
        <w:t xml:space="preserve">7) математические выражения выполняются путем вставки объектов Microsoft Equation или MathType;</w:t>
      </w:r>
    </w:p>
    <w:p>
      <w:pPr>
        <w:pStyle w:val="0"/>
        <w:spacing w:before="240" w:line-rule="auto"/>
        <w:ind w:firstLine="540"/>
        <w:jc w:val="both"/>
      </w:pPr>
      <w:r>
        <w:rPr>
          <w:sz w:val="24"/>
        </w:rPr>
        <w:t xml:space="preserve">8) структурные химические формулы выполняются путем вставки объектов ISIS/Draw Sketch;</w:t>
      </w:r>
    </w:p>
    <w:p>
      <w:pPr>
        <w:pStyle w:val="0"/>
        <w:spacing w:before="240" w:line-rule="auto"/>
        <w:ind w:firstLine="540"/>
        <w:jc w:val="both"/>
      </w:pPr>
      <w:r>
        <w:rPr>
          <w:sz w:val="24"/>
        </w:rPr>
        <w:t xml:space="preserve">9) не допускается вставка математических, химических формул, последовательностей нуклеотидов и (или) аминокислот, а также таблиц в текст в виде графического объекта.</w:t>
      </w:r>
    </w:p>
    <w:bookmarkStart w:id="3777" w:name="P3777"/>
    <w:bookmarkEnd w:id="3777"/>
    <w:p>
      <w:pPr>
        <w:pStyle w:val="0"/>
        <w:spacing w:before="240" w:line-rule="auto"/>
        <w:ind w:firstLine="540"/>
        <w:jc w:val="both"/>
      </w:pPr>
      <w:r>
        <w:rPr>
          <w:sz w:val="24"/>
        </w:rPr>
        <w:t xml:space="preserve">15. При подаче заявки в электронной форме повторное ее представление на бумажном носителе не требуется.</w:t>
      </w:r>
    </w:p>
    <w:p>
      <w:pPr>
        <w:pStyle w:val="0"/>
        <w:spacing w:before="240" w:line-rule="auto"/>
        <w:ind w:firstLine="540"/>
        <w:jc w:val="both"/>
      </w:pPr>
      <w:r>
        <w:rPr>
          <w:sz w:val="24"/>
        </w:rPr>
        <w:t xml:space="preserve">При представлении заявки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в соответствии с законодательством Российской Федерации.</w:t>
      </w:r>
    </w:p>
    <w:p>
      <w:pPr>
        <w:pStyle w:val="0"/>
        <w:spacing w:before="240" w:line-rule="auto"/>
        <w:ind w:firstLine="540"/>
        <w:jc w:val="both"/>
      </w:pPr>
      <w:r>
        <w:rPr>
          <w:sz w:val="24"/>
        </w:rPr>
        <w:t xml:space="preserve">В соответствии с </w:t>
      </w:r>
      <w:hyperlink w:history="0" r:id="rId424"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постановлением</w:t>
        </w:r>
      </w:hyperlink>
      <w:r>
        <w:rPr>
          <w:sz w:val="24"/>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&lt;3&gt; (далее - постановление N 634) заявка и документы заявки подписываются усиленной квалифицированной электронной подписью заявителя (его представителя). Заявка и документы заявки могут быть подписаны простой электронной подписью, если при обращении в электронной форме за получением государственной услуги осуществляется идентификация и аутентификация заявителя - физического лица с использованием единой системы идентификации и аутентификации в соответствии с </w:t>
      </w:r>
      <w:hyperlink w:history="0" r:id="rId42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пунктом 2.1</w:t>
        </w:r>
      </w:hyperlink>
      <w:r>
        <w:rPr>
          <w:sz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N 634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Собрание законодательства Российской Федерации, 2012, N 27, ст. 3744; 2021, N 22, ст. 3841.</w:t>
      </w:r>
    </w:p>
    <w:p>
      <w:pPr>
        <w:pStyle w:val="0"/>
        <w:spacing w:before="240" w:line-rule="auto"/>
        <w:ind w:firstLine="540"/>
        <w:jc w:val="both"/>
      </w:pPr>
      <w:r>
        <w:rPr>
          <w:sz w:val="24"/>
        </w:rPr>
        <w:t xml:space="preserve">&lt;4&gt; Собрание законодательства Российской Федерации, 2012, N 27, ст. 3744; 2021, N 22, ст. 3841.</w:t>
      </w:r>
    </w:p>
    <w:p>
      <w:pPr>
        <w:pStyle w:val="0"/>
        <w:jc w:val="both"/>
      </w:pPr>
      <w:r>
        <w:rPr>
          <w:sz w:val="24"/>
        </w:rPr>
      </w:r>
    </w:p>
    <w:bookmarkStart w:id="3784" w:name="P3784"/>
    <w:bookmarkEnd w:id="3784"/>
    <w:p>
      <w:pPr>
        <w:pStyle w:val="2"/>
        <w:outlineLvl w:val="1"/>
        <w:jc w:val="center"/>
      </w:pPr>
      <w:r>
        <w:rPr>
          <w:sz w:val="24"/>
        </w:rPr>
        <w:t xml:space="preserve">II. Требования к заявлению</w:t>
      </w:r>
    </w:p>
    <w:p>
      <w:pPr>
        <w:pStyle w:val="0"/>
        <w:jc w:val="both"/>
      </w:pPr>
      <w:r>
        <w:rPr>
          <w:sz w:val="24"/>
        </w:rPr>
      </w:r>
    </w:p>
    <w:bookmarkStart w:id="3786" w:name="P3786"/>
    <w:bookmarkEnd w:id="3786"/>
    <w:p>
      <w:pPr>
        <w:pStyle w:val="0"/>
        <w:ind w:firstLine="540"/>
        <w:jc w:val="both"/>
      </w:pPr>
      <w:r>
        <w:rPr>
          <w:sz w:val="24"/>
        </w:rPr>
        <w:t xml:space="preserve">16. Заявление составляется по форме согласно </w:t>
      </w:r>
      <w:hyperlink w:history="0" w:anchor="P751" w:tooltip="ФОРМА ЗАЯВЛЕНИЯ О ВЫДАЧЕ ПАТЕНТА НА ИЗОБРЕТЕНИЕ">
        <w:r>
          <w:rPr>
            <w:sz w:val="24"/>
            <w:color w:val="0000ff"/>
          </w:rPr>
          <w:t xml:space="preserve">приложению N 1</w:t>
        </w:r>
      </w:hyperlink>
      <w:r>
        <w:rPr>
          <w:sz w:val="24"/>
        </w:rPr>
        <w:t xml:space="preserve"> к Правилам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утвержденным настоящим приказом.</w:t>
      </w:r>
    </w:p>
    <w:p>
      <w:pPr>
        <w:pStyle w:val="0"/>
        <w:spacing w:before="240" w:line-rule="auto"/>
        <w:ind w:firstLine="540"/>
        <w:jc w:val="both"/>
      </w:pPr>
      <w:r>
        <w:rPr>
          <w:sz w:val="24"/>
        </w:rPr>
        <w:t xml:space="preserve">Если какие-либо сведения нельзя разместить полностью в соответствующих графах заявления, они приводятся по </w:t>
      </w:r>
      <w:hyperlink w:history="0" w:anchor="P751" w:tooltip="ФОРМА ЗАЯВЛЕНИЯ О ВЫДАЧЕ ПАТЕНТА НА ИЗОБРЕТЕНИЕ">
        <w:r>
          <w:rPr>
            <w:sz w:val="24"/>
            <w:color w:val="0000ff"/>
          </w:rPr>
          <w:t xml:space="preserve">форме</w:t>
        </w:r>
      </w:hyperlink>
      <w:r>
        <w:rPr>
          <w:sz w:val="24"/>
        </w:rPr>
        <w:t xml:space="preserve">, указанной в </w:t>
      </w:r>
      <w:hyperlink w:history="0" w:anchor="P3786" w:tooltip="16. Заявление составляется по форме согласно приложению N 1 к Правилам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утвержденным настоящим приказом.">
        <w:r>
          <w:rPr>
            <w:sz w:val="24"/>
            <w:color w:val="0000ff"/>
          </w:rPr>
          <w:t xml:space="preserve">абзаце первом</w:t>
        </w:r>
      </w:hyperlink>
      <w:r>
        <w:rPr>
          <w:sz w:val="24"/>
        </w:rPr>
        <w:t xml:space="preserve"> настоящего пункта, на дополнительном листе с указанием в соответствующей графе заявления: "см. продолжение на дополнительном листе".</w:t>
      </w:r>
    </w:p>
    <w:p>
      <w:pPr>
        <w:pStyle w:val="0"/>
        <w:spacing w:before="240" w:line-rule="auto"/>
        <w:ind w:firstLine="540"/>
        <w:jc w:val="both"/>
      </w:pPr>
      <w:r>
        <w:rPr>
          <w:sz w:val="24"/>
        </w:rPr>
        <w:t xml:space="preserve">17. При подаче заявления в электронной форме графы заявления заполняются с использованием элементов экранного интерфейса.</w:t>
      </w:r>
    </w:p>
    <w:p>
      <w:pPr>
        <w:pStyle w:val="0"/>
        <w:spacing w:before="240" w:line-rule="auto"/>
        <w:ind w:firstLine="540"/>
        <w:jc w:val="both"/>
      </w:pPr>
      <w:r>
        <w:rPr>
          <w:sz w:val="24"/>
        </w:rPr>
        <w:t xml:space="preserve">Электронная форма заявления имеет переменный объем полей, в связи с чем заполнения дополнительных листов не требуется.</w:t>
      </w:r>
    </w:p>
    <w:p>
      <w:pPr>
        <w:pStyle w:val="0"/>
        <w:spacing w:before="240" w:line-rule="auto"/>
        <w:ind w:firstLine="540"/>
        <w:jc w:val="both"/>
      </w:pPr>
      <w:r>
        <w:rPr>
          <w:sz w:val="24"/>
        </w:rPr>
        <w:t xml:space="preserve">Электронный образ формы заявления размещен на официальных сайтах и в федеральной государственной информационной системе "Единый портал государственных и муниципальных услуг (функций)" в информационно-телекоммуникационной сети "Интернет" (далее - ЕПГУ).</w:t>
      </w:r>
    </w:p>
    <w:p>
      <w:pPr>
        <w:pStyle w:val="0"/>
        <w:spacing w:before="240" w:line-rule="auto"/>
        <w:ind w:firstLine="540"/>
        <w:jc w:val="both"/>
      </w:pPr>
      <w:r>
        <w:rPr>
          <w:sz w:val="24"/>
        </w:rPr>
        <w:t xml:space="preserve">Требования к заполнению заявления при его подаче в электронной форме совпадают с требованиями к заполнению заявления по </w:t>
      </w:r>
      <w:hyperlink w:history="0" w:anchor="P751" w:tooltip="ФОРМА ЗАЯВЛЕНИЯ О ВЫДАЧЕ ПАТЕНТА НА ИЗОБРЕТЕНИЕ">
        <w:r>
          <w:rPr>
            <w:sz w:val="24"/>
            <w:color w:val="0000ff"/>
          </w:rPr>
          <w:t xml:space="preserve">форме</w:t>
        </w:r>
      </w:hyperlink>
      <w:r>
        <w:rPr>
          <w:sz w:val="24"/>
        </w:rPr>
        <w:t xml:space="preserve">, указанной в </w:t>
      </w:r>
      <w:hyperlink w:history="0" w:anchor="P3786" w:tooltip="16. Заявление составляется по форме согласно приложению N 1 к Правилам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утвержденным настоящим приказом.">
        <w:r>
          <w:rPr>
            <w:sz w:val="24"/>
            <w:color w:val="0000ff"/>
          </w:rPr>
          <w:t xml:space="preserve">пункте 16</w:t>
        </w:r>
      </w:hyperlink>
      <w:r>
        <w:rPr>
          <w:sz w:val="24"/>
        </w:rPr>
        <w:t xml:space="preserve"> настоящих Требований, за исключением требований к оформлению подписи.</w:t>
      </w:r>
    </w:p>
    <w:p>
      <w:pPr>
        <w:pStyle w:val="0"/>
        <w:spacing w:before="240" w:line-rule="auto"/>
        <w:ind w:firstLine="540"/>
        <w:jc w:val="both"/>
      </w:pPr>
      <w:r>
        <w:rPr>
          <w:sz w:val="24"/>
        </w:rPr>
        <w:t xml:space="preserve">Электронная форма заявления подписывается в соответствии с </w:t>
      </w:r>
      <w:hyperlink w:history="0" w:anchor="P3777" w:tooltip="15. При подаче заявки в электронной форме повторное ее представление на бумажном носителе не требуется.">
        <w:r>
          <w:rPr>
            <w:sz w:val="24"/>
            <w:color w:val="0000ff"/>
          </w:rPr>
          <w:t xml:space="preserve">пунктом 15</w:t>
        </w:r>
      </w:hyperlink>
      <w:r>
        <w:rPr>
          <w:sz w:val="24"/>
        </w:rPr>
        <w:t xml:space="preserve"> настоящих Требований.</w:t>
      </w:r>
    </w:p>
    <w:p>
      <w:pPr>
        <w:pStyle w:val="0"/>
        <w:spacing w:before="240" w:line-rule="auto"/>
        <w:ind w:firstLine="540"/>
        <w:jc w:val="both"/>
      </w:pPr>
      <w:r>
        <w:rPr>
          <w:sz w:val="24"/>
        </w:rPr>
        <w:t xml:space="preserve">18. Графы заявления, расположенные в его верхней </w:t>
      </w:r>
      <w:hyperlink w:history="0" w:anchor="P751" w:tooltip="ФОРМА ЗАЯВЛЕНИЯ О ВЫДАЧЕ ПАТЕНТА НА ИЗОБРЕТЕНИЕ">
        <w:r>
          <w:rPr>
            <w:sz w:val="24"/>
            <w:color w:val="0000ff"/>
          </w:rPr>
          <w:t xml:space="preserve">части</w:t>
        </w:r>
      </w:hyperlink>
      <w:r>
        <w:rPr>
          <w:sz w:val="24"/>
        </w:rPr>
        <w:t xml:space="preserve">, предназначены для внесения реквизитов после поступления заявления в Роспатент и заявителем не заполняются.</w:t>
      </w:r>
    </w:p>
    <w:p>
      <w:pPr>
        <w:pStyle w:val="0"/>
        <w:spacing w:before="240" w:line-rule="auto"/>
        <w:ind w:firstLine="540"/>
        <w:jc w:val="both"/>
      </w:pPr>
      <w:r>
        <w:rPr>
          <w:sz w:val="24"/>
        </w:rPr>
        <w:t xml:space="preserve">19. В графах заявления </w:t>
      </w:r>
      <w:hyperlink w:history="0" w:anchor="P766" w:tooltip="АДРЕС ДЛЯ ПЕРЕПИСКИ">
        <w:r>
          <w:rPr>
            <w:sz w:val="24"/>
            <w:color w:val="0000ff"/>
          </w:rPr>
          <w:t xml:space="preserve">"Адрес для переписки"</w:t>
        </w:r>
      </w:hyperlink>
      <w:r>
        <w:rPr>
          <w:sz w:val="24"/>
        </w:rPr>
        <w:t xml:space="preserve">, </w:t>
      </w:r>
      <w:hyperlink w:history="0" w:anchor="P781" w:tooltip="АДРЕС ДЛЯ СЕКРЕТНОЙ ПЕРЕПИСКИ">
        <w:r>
          <w:rPr>
            <w:sz w:val="24"/>
            <w:color w:val="0000ff"/>
          </w:rPr>
          <w:t xml:space="preserve">"Адрес для секретной переписки"</w:t>
        </w:r>
      </w:hyperlink>
      <w:r>
        <w:rPr>
          <w:sz w:val="24"/>
        </w:rPr>
        <w:t xml:space="preserve"> приводятся адрес в пределах места нахождения в Российской Федерации заявителя - юридического лица, места жительства заявителя - физического лица либо адрес места жительства или адрес в пределах места нахождения представителя заявителя, в том числе патентного поверенного, зарегистрированного в Роспатенте, или иной адрес на территории Российской Федерации и фамилия, имя, отчество (при наличии) или полное (сокращенное (при наличии) наименование юридического лица, номер телефона, факса и адрес электронной почты (при наличии).</w:t>
      </w:r>
    </w:p>
    <w:p>
      <w:pPr>
        <w:pStyle w:val="0"/>
        <w:spacing w:before="240" w:line-rule="auto"/>
        <w:ind w:firstLine="540"/>
        <w:jc w:val="both"/>
      </w:pPr>
      <w:r>
        <w:rPr>
          <w:sz w:val="24"/>
        </w:rPr>
        <w:t xml:space="preserve">Допускается указание в качестве адреса для переписки с Роспатентом адреса и адресата на территории другого государства, если международным договором Российской Федерации предусмотрена возможность ведения дел с Роспатентом непосредственно национальными заявителями такого государства и их патентными поверенными.</w:t>
      </w:r>
    </w:p>
    <w:p>
      <w:pPr>
        <w:pStyle w:val="0"/>
        <w:spacing w:before="240" w:line-rule="auto"/>
        <w:ind w:firstLine="540"/>
        <w:jc w:val="both"/>
      </w:pPr>
      <w:r>
        <w:rPr>
          <w:sz w:val="24"/>
        </w:rPr>
        <w:t xml:space="preserve">Если заявка подается в электронной форме через официальные сайты или ЕПГУ, указание адреса электронной почты для переписки с заявителем (его представителем) является обязательным.</w:t>
      </w:r>
    </w:p>
    <w:p>
      <w:pPr>
        <w:pStyle w:val="0"/>
        <w:spacing w:before="240" w:line-rule="auto"/>
        <w:ind w:firstLine="540"/>
        <w:jc w:val="both"/>
      </w:pPr>
      <w:r>
        <w:rPr>
          <w:sz w:val="24"/>
        </w:rPr>
        <w:t xml:space="preserve">В </w:t>
      </w:r>
      <w:hyperlink w:history="0" w:anchor="P778" w:tooltip="КОНТАКТНЫЕ ДАННЫЕ ДЛЯ СВЯЗИ С ЗАЯВИТЕЛЕМ">
        <w:r>
          <w:rPr>
            <w:sz w:val="24"/>
            <w:color w:val="0000ff"/>
          </w:rPr>
          <w:t xml:space="preserve">графе</w:t>
        </w:r>
      </w:hyperlink>
      <w:r>
        <w:rPr>
          <w:sz w:val="24"/>
        </w:rPr>
        <w:t xml:space="preserve"> заявления "Контактные данные заявителя (патентообладателя)" приводятся любые контактные данные (адрес и фамилия и инициалы или наименование юридического лица, абонентский почтовый ящик, номер телефона, факса, адрес электронной почты (при наличии). Приведенные в данной </w:t>
      </w:r>
      <w:hyperlink w:history="0" w:anchor="P778" w:tooltip="КОНТАКТНЫЕ ДАННЫЕ ДЛЯ СВЯЗИ С ЗАЯВИТЕЛЕМ">
        <w:r>
          <w:rPr>
            <w:sz w:val="24"/>
            <w:color w:val="0000ff"/>
          </w:rPr>
          <w:t xml:space="preserve">графе</w:t>
        </w:r>
      </w:hyperlink>
      <w:r>
        <w:rPr>
          <w:sz w:val="24"/>
        </w:rPr>
        <w:t xml:space="preserve"> сведения используются при публикации сведений о заявке на изобретение, о выдаче патента.</w:t>
      </w:r>
    </w:p>
    <w:bookmarkStart w:id="3798" w:name="P3798"/>
    <w:bookmarkEnd w:id="3798"/>
    <w:p>
      <w:pPr>
        <w:pStyle w:val="0"/>
        <w:spacing w:before="240" w:line-rule="auto"/>
        <w:ind w:firstLine="540"/>
        <w:jc w:val="both"/>
      </w:pPr>
      <w:r>
        <w:rPr>
          <w:sz w:val="24"/>
        </w:rPr>
        <w:t xml:space="preserve">20. В </w:t>
      </w:r>
      <w:hyperlink w:history="0" w:anchor="P797" w:tooltip="(54) НАЗВАНИЕ ИЗОБРЕТЕНИЯ">
        <w:r>
          <w:rPr>
            <w:sz w:val="24"/>
            <w:color w:val="0000ff"/>
          </w:rPr>
          <w:t xml:space="preserve">графе</w:t>
        </w:r>
      </w:hyperlink>
      <w:r>
        <w:rPr>
          <w:sz w:val="24"/>
        </w:rPr>
        <w:t xml:space="preserve"> заявления "Название изобретения" под кодом (54) приводится название заявленного изобретения (группы изобретений), которое должно отвечать требованиям </w:t>
      </w:r>
      <w:hyperlink w:history="0" w:anchor="P3851" w:tooltip="38. Название изобретения должно отвечать следующим требованиям:">
        <w:r>
          <w:rPr>
            <w:sz w:val="24"/>
            <w:color w:val="0000ff"/>
          </w:rPr>
          <w:t xml:space="preserve">пунктов 38</w:t>
        </w:r>
      </w:hyperlink>
      <w:r>
        <w:rPr>
          <w:sz w:val="24"/>
        </w:rPr>
        <w:t xml:space="preserve"> и </w:t>
      </w:r>
      <w:hyperlink w:history="0" w:anchor="P3866" w:tooltip="39. В названии изобретения не допускается использование личных имен, аббревиатур, товарных знаков и знаков обслуживания, рекламных, фирменных и иных специальных наименований, наименований мест происхождения товаров, способных ввести пользователя продукта или способа, в котором воплощено изобретение, в заблуждение в отношении заявителя (патентообладателя), а также хвалебных характеристик в отношении указанных продукта или способа.">
        <w:r>
          <w:rPr>
            <w:sz w:val="24"/>
            <w:color w:val="0000ff"/>
          </w:rPr>
          <w:t xml:space="preserve">39</w:t>
        </w:r>
      </w:hyperlink>
      <w:r>
        <w:rPr>
          <w:sz w:val="24"/>
        </w:rPr>
        <w:t xml:space="preserve"> настоящих Требований и совпадать с названием изобретения, указанным в описании изобретения.</w:t>
      </w:r>
    </w:p>
    <w:bookmarkStart w:id="3799" w:name="P3799"/>
    <w:bookmarkEnd w:id="3799"/>
    <w:p>
      <w:pPr>
        <w:pStyle w:val="0"/>
        <w:spacing w:before="240" w:line-rule="auto"/>
        <w:ind w:firstLine="540"/>
        <w:jc w:val="both"/>
      </w:pPr>
      <w:r>
        <w:rPr>
          <w:sz w:val="24"/>
        </w:rPr>
        <w:t xml:space="preserve">21. В графах заявления </w:t>
      </w:r>
      <w:hyperlink w:history="0" w:anchor="P799" w:tooltip="(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
        <w:r>
          <w:rPr>
            <w:sz w:val="24"/>
            <w:color w:val="0000ff"/>
          </w:rPr>
          <w:t xml:space="preserve">"Заявитель"</w:t>
        </w:r>
      </w:hyperlink>
      <w:r>
        <w:rPr>
          <w:sz w:val="24"/>
        </w:rPr>
        <w:t xml:space="preserve">, </w:t>
      </w:r>
      <w:hyperlink w:history="0" w:anchor="P800" w:tooltip="ИДЕНТИФИКАТОРЫ ЗАЯВИТЕЛЯ">
        <w:r>
          <w:rPr>
            <w:sz w:val="24"/>
            <w:color w:val="0000ff"/>
          </w:rPr>
          <w:t xml:space="preserve">"Идентификаторы заявителя"</w:t>
        </w:r>
      </w:hyperlink>
      <w:r>
        <w:rPr>
          <w:sz w:val="24"/>
        </w:rPr>
        <w:t xml:space="preserve"> под кодом (71) приводятся сведения о заявителе:</w:t>
      </w:r>
    </w:p>
    <w:p>
      <w:pPr>
        <w:pStyle w:val="0"/>
        <w:spacing w:before="240" w:line-rule="auto"/>
        <w:ind w:firstLine="540"/>
        <w:jc w:val="both"/>
      </w:pPr>
      <w:r>
        <w:rPr>
          <w:sz w:val="24"/>
        </w:rPr>
        <w:t xml:space="preserve">1) фамилия, имя и отчество (при наличии) физического лица (фамилия указывается перед именем) или полное наименование юридического лица (согласно учредительным документам), адрес места жительства или адрес в пределах места нахождения с указанием почтового индекса адреса места жительства или адреса в пределах места нахождения, название страны (код страны может быть указан по стандарту Всемирной организации интеллектуальной собственности ST.3 "Рекомендуемый стандарт на двубуквенные коды для представления стран, административных единиц и межправительственных организаций", размещенному на официальных сайтах, если он установлен), номер телефона, факса и адрес электронной почты заявителя (при наличии);</w:t>
      </w:r>
    </w:p>
    <w:p>
      <w:pPr>
        <w:pStyle w:val="0"/>
        <w:spacing w:before="240" w:line-rule="auto"/>
        <w:ind w:firstLine="540"/>
        <w:jc w:val="both"/>
      </w:pPr>
      <w:r>
        <w:rPr>
          <w:sz w:val="24"/>
        </w:rPr>
        <w:t xml:space="preserve">2) идентификаторы заявителя (для российских заявителей): основной государственный регистрационный номер (ОГРН), код причины постановки на учет (КПП) (при наличии), идентификационный номер налогоплательщика (ИНН) (при наличии) для заявителя - юридического лица;</w:t>
      </w:r>
    </w:p>
    <w:p>
      <w:pPr>
        <w:pStyle w:val="0"/>
        <w:spacing w:before="240" w:line-rule="auto"/>
        <w:ind w:firstLine="540"/>
        <w:jc w:val="both"/>
      </w:pPr>
      <w:r>
        <w:rPr>
          <w:sz w:val="24"/>
        </w:rPr>
        <w:t xml:space="preserve">страховой номер индивидуального лицевого счета (СНИЛС) (при наличии), вид, серия и номер документа, удостоверяющего личность для заявителя - физического лица.</w:t>
      </w:r>
    </w:p>
    <w:p>
      <w:pPr>
        <w:pStyle w:val="0"/>
        <w:spacing w:before="240" w:line-rule="auto"/>
        <w:ind w:firstLine="540"/>
        <w:jc w:val="both"/>
      </w:pPr>
      <w:r>
        <w:rPr>
          <w:sz w:val="24"/>
        </w:rPr>
        <w:t xml:space="preserve">22. Если заявителей несколько, то указанные в </w:t>
      </w:r>
      <w:hyperlink w:history="0" w:anchor="P3799" w:tooltip="21. В графах заявления &quot;Заявитель&quot;, &quot;Идентификаторы заявителя&quot; под кодом (71) приводятся сведения о заявителе:">
        <w:r>
          <w:rPr>
            <w:sz w:val="24"/>
            <w:color w:val="0000ff"/>
          </w:rPr>
          <w:t xml:space="preserve">пункте 21</w:t>
        </w:r>
      </w:hyperlink>
      <w:r>
        <w:rPr>
          <w:sz w:val="24"/>
        </w:rPr>
        <w:t xml:space="preserve"> настоящих Требований сведения приводятся в отношении каждого из них.</w:t>
      </w:r>
    </w:p>
    <w:bookmarkStart w:id="3804" w:name="P3804"/>
    <w:bookmarkEnd w:id="3804"/>
    <w:p>
      <w:pPr>
        <w:pStyle w:val="0"/>
        <w:spacing w:before="240" w:line-rule="auto"/>
        <w:ind w:firstLine="540"/>
        <w:jc w:val="both"/>
      </w:pPr>
      <w:r>
        <w:rPr>
          <w:sz w:val="24"/>
        </w:rPr>
        <w:t xml:space="preserve">23. Если право на получение патента на изобретение принадлежит Российской Федерации, субъекту Российской Федерации или муниципальному образованию, в графе заявления "Заявитель" под </w:t>
      </w:r>
      <w:hyperlink w:history="0" w:anchor="P799" w:tooltip="(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
        <w:r>
          <w:rPr>
            <w:sz w:val="24"/>
            <w:color w:val="0000ff"/>
          </w:rPr>
          <w:t xml:space="preserve">кодом (71)</w:t>
        </w:r>
      </w:hyperlink>
      <w:r>
        <w:rPr>
          <w:sz w:val="24"/>
        </w:rPr>
        <w:t xml:space="preserve"> указывается следующее: "Российская Федерация (наименование субъекта Российской Федерации, наименование муниципального образования), от имени которой выступает (приводится полное наименование лица, являющегося государственным или муниципальным заказчиком)".</w:t>
      </w:r>
    </w:p>
    <w:p>
      <w:pPr>
        <w:pStyle w:val="0"/>
        <w:spacing w:before="240" w:line-rule="auto"/>
        <w:ind w:firstLine="540"/>
        <w:jc w:val="both"/>
      </w:pPr>
      <w:r>
        <w:rPr>
          <w:sz w:val="24"/>
        </w:rPr>
        <w:t xml:space="preserve">Если право на получение патента принадлежит совместно организации, выполняющей государственный или муниципальный контракт (исполнителю), и Российской Федерации, субъекту Российской Федерации или муниципальному образованию, в графе заявления "Заявитель" под </w:t>
      </w:r>
      <w:hyperlink w:history="0" w:anchor="P799" w:tooltip="(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
        <w:r>
          <w:rPr>
            <w:sz w:val="24"/>
            <w:color w:val="0000ff"/>
          </w:rPr>
          <w:t xml:space="preserve">кодом (71)</w:t>
        </w:r>
      </w:hyperlink>
      <w:r>
        <w:rPr>
          <w:sz w:val="24"/>
        </w:rPr>
        <w:t xml:space="preserve"> одновременно с указанными в </w:t>
      </w:r>
      <w:hyperlink w:history="0" w:anchor="P3804" w:tooltip="23. Если право на получение патента на изобретение принадлежит Российской Федерации, субъекту Российской Федерации или муниципальному образованию, в графе заявления &quot;Заявитель&quot; под кодом (71) указывается следующее: &quot;Российская Федерация (наименование субъекта Российской Федерации, наименование муниципального образования), от имени которой выступает (приводится полное наименование лица, являющегося государственным или муниципальным заказчиком)&quot;.">
        <w:r>
          <w:rPr>
            <w:sz w:val="24"/>
            <w:color w:val="0000ff"/>
          </w:rPr>
          <w:t xml:space="preserve">абзаце первом</w:t>
        </w:r>
      </w:hyperlink>
      <w:r>
        <w:rPr>
          <w:sz w:val="24"/>
        </w:rPr>
        <w:t xml:space="preserve"> настоящего пункта сведениями приводится полное наименование исполнителя.</w:t>
      </w:r>
    </w:p>
    <w:p>
      <w:pPr>
        <w:pStyle w:val="0"/>
        <w:spacing w:before="240" w:line-rule="auto"/>
        <w:ind w:firstLine="540"/>
        <w:jc w:val="both"/>
      </w:pPr>
      <w:r>
        <w:rPr>
          <w:sz w:val="24"/>
        </w:rPr>
        <w:t xml:space="preserve">Если изобретение создано за счет средств федерального бюджета, в том числе выделенных по государственному или муниципальному контракту, по соглашению о предоставлении субсидии, по гранту, по государственному заданию или по инициативному заданию под указанием исполнителя, в соответствующей клетке проставляется знак "X".</w:t>
      </w:r>
    </w:p>
    <w:p>
      <w:pPr>
        <w:pStyle w:val="0"/>
        <w:spacing w:before="240" w:line-rule="auto"/>
        <w:ind w:firstLine="540"/>
        <w:jc w:val="both"/>
      </w:pPr>
      <w:r>
        <w:rPr>
          <w:sz w:val="24"/>
        </w:rPr>
        <w:t xml:space="preserve">Если указанный в графе заявления под </w:t>
      </w:r>
      <w:hyperlink w:history="0" w:anchor="P799" w:tooltip="(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
        <w:r>
          <w:rPr>
            <w:sz w:val="24"/>
            <w:color w:val="0000ff"/>
          </w:rPr>
          <w:t xml:space="preserve">кодом (71)</w:t>
        </w:r>
      </w:hyperlink>
      <w:r>
        <w:rPr>
          <w:sz w:val="24"/>
        </w:rPr>
        <w:t xml:space="preserve"> заявитель является государственным или муниципальным заказчиком либо исполнителем, то в указанной </w:t>
      </w:r>
      <w:hyperlink w:history="0" w:anchor="P799" w:tooltip="(71) ЗАЯВИТЕЛЬ (указывается фамилия, имя, отчество (при наличии) физического лица или полное наименование юридического лица (согласно учредительным документам), адрес места жительства или адрес в пределах места нахождения, название страны и почтовый индекс)">
        <w:r>
          <w:rPr>
            <w:sz w:val="24"/>
            <w:color w:val="0000ff"/>
          </w:rPr>
          <w:t xml:space="preserve">графе</w:t>
        </w:r>
      </w:hyperlink>
      <w:r>
        <w:rPr>
          <w:sz w:val="24"/>
        </w:rPr>
        <w:t xml:space="preserve"> в соответствующей клетке проставляется знак "X" и приводятся номер государственного или муниципального контракта (соглашения, договора) и дата его заключения.</w:t>
      </w:r>
    </w:p>
    <w:p>
      <w:pPr>
        <w:pStyle w:val="0"/>
        <w:spacing w:before="240" w:line-rule="auto"/>
        <w:ind w:firstLine="540"/>
        <w:jc w:val="both"/>
      </w:pPr>
      <w:r>
        <w:rPr>
          <w:sz w:val="24"/>
        </w:rPr>
        <w:t xml:space="preserve">Одновременно указываются реквизиты контракта (соглашения, договора), в соответствии с условиями которого права на созданные результаты интеллектуальной деятельности принадлежат: Российской Федерации, от имени которой выступает государственный заказчик; Российской Федерации, от имени которой выступает государственный заказчик, и исполнителю совместно; исполнителю или иное.</w:t>
      </w:r>
    </w:p>
    <w:p>
      <w:pPr>
        <w:pStyle w:val="0"/>
        <w:spacing w:before="240" w:line-rule="auto"/>
        <w:ind w:firstLine="540"/>
        <w:jc w:val="both"/>
      </w:pPr>
      <w:r>
        <w:rPr>
          <w:sz w:val="24"/>
        </w:rPr>
        <w:t xml:space="preserve">24. В графе заявления "Представитель (представители) заявителя" под </w:t>
      </w:r>
      <w:hyperlink w:history="0" w:anchor="P889" w:tooltip="(74) ПРЕДСТАВИТЕЛЬ (ПРЕДСТАВИТЕЛИ) ЗАЯВИТЕЛЯ">
        <w:r>
          <w:rPr>
            <w:sz w:val="24"/>
            <w:color w:val="0000ff"/>
          </w:rPr>
          <w:t xml:space="preserve">кодом (74)</w:t>
        </w:r>
      </w:hyperlink>
      <w:r>
        <w:rPr>
          <w:sz w:val="24"/>
        </w:rPr>
        <w:t xml:space="preserve"> приводятся сведения о лице, которое заявитель назначил для ведения дел с Роспатентом от его имени при осуществлении юридически значимых действий по государственной регистрации патента на изобретение и (или) которое является таковым в силу закона: фамилия, имя и отчество (при наличии), адрес места жительства, номер телефона, факса, адрес электронной почты (при наличии), срок представительства (если к заявлению прилагается доверенность представителя заявителя, срок может не указываться), регистрационный номер патентного поверенного (если представителем заявителя является патентный поверенный).</w:t>
      </w:r>
    </w:p>
    <w:p>
      <w:pPr>
        <w:pStyle w:val="0"/>
        <w:spacing w:before="240" w:line-rule="auto"/>
        <w:ind w:firstLine="540"/>
        <w:jc w:val="both"/>
      </w:pPr>
      <w:r>
        <w:rPr>
          <w:sz w:val="24"/>
        </w:rPr>
        <w:t xml:space="preserve">Если международным договором Российской Федерации предусмотрена возможность ведения дел с Роспатентом непосредственно национальными заявителями такого государства и (или) их патентными поверенными, то сведения об иностранном патентном поверенном (фамилия, имя, отчество (при наличии) и адрес места жительства (адрес в пределах места нахождения) приводятся с учетом положений </w:t>
      </w:r>
      <w:hyperlink w:history="0" w:anchor="P3825" w:tooltip="31. По заявкам российских заявителей дополнительно к указанию фамилии, имени, отчества (при наличии) или полного наименования заявителя, фамилии, имени, отчества (при наличии) автора (авторов), контактных данных заявителя (патентообладателя) на русском языке допускается приведение их буквами латинского алфавита и арабскими цифрами или посредством перевода на английский язык для целей последующей публикации этих сведений в официальных бюллетенях Федеральной службы по интеллектуальной собственности на англ...">
        <w:r>
          <w:rPr>
            <w:sz w:val="24"/>
            <w:color w:val="0000ff"/>
          </w:rPr>
          <w:t xml:space="preserve">пункта 31</w:t>
        </w:r>
      </w:hyperlink>
      <w:r>
        <w:rPr>
          <w:sz w:val="24"/>
        </w:rPr>
        <w:t xml:space="preserve"> настоящих Требований.</w:t>
      </w:r>
    </w:p>
    <w:p>
      <w:pPr>
        <w:pStyle w:val="0"/>
        <w:spacing w:before="240" w:line-rule="auto"/>
        <w:ind w:firstLine="540"/>
        <w:jc w:val="both"/>
      </w:pPr>
      <w:r>
        <w:rPr>
          <w:sz w:val="24"/>
        </w:rPr>
        <w:t xml:space="preserve">25. В графе заявления "Автор" под </w:t>
      </w:r>
      <w:hyperlink w:history="0" w:anchor="P911" w:tooltip="(72) АВТОР">
        <w:r>
          <w:rPr>
            <w:sz w:val="24"/>
            <w:color w:val="0000ff"/>
          </w:rPr>
          <w:t xml:space="preserve">кодом (72)</w:t>
        </w:r>
      </w:hyperlink>
      <w:r>
        <w:rPr>
          <w:sz w:val="24"/>
        </w:rPr>
        <w:t xml:space="preserve"> приводятся сведения об авторе изобретения с учетом положений </w:t>
      </w:r>
      <w:hyperlink w:history="0" w:anchor="P3825" w:tooltip="31. По заявкам российских заявителей дополнительно к указанию фамилии, имени, отчества (при наличии) или полного наименования заявителя, фамилии, имени, отчества (при наличии) автора (авторов), контактных данных заявителя (патентообладателя) на русском языке допускается приведение их буквами латинского алфавита и арабскими цифрами или посредством перевода на английский язык для целей последующей публикации этих сведений в официальных бюллетенях Федеральной службы по интеллектуальной собственности на англ...">
        <w:r>
          <w:rPr>
            <w:sz w:val="24"/>
            <w:color w:val="0000ff"/>
          </w:rPr>
          <w:t xml:space="preserve">пункта 31</w:t>
        </w:r>
      </w:hyperlink>
      <w:r>
        <w:rPr>
          <w:sz w:val="24"/>
        </w:rPr>
        <w:t xml:space="preserve"> настоящих Требований: фамилия, имя и отчество (при наличии), адрес места жительства, включающий официальное наименование страны и ее код.</w:t>
      </w:r>
    </w:p>
    <w:p>
      <w:pPr>
        <w:pStyle w:val="0"/>
        <w:spacing w:before="240" w:line-rule="auto"/>
        <w:ind w:firstLine="540"/>
        <w:jc w:val="both"/>
      </w:pPr>
      <w:r>
        <w:rPr>
          <w:sz w:val="24"/>
        </w:rPr>
        <w:t xml:space="preserve">26. Графа заявления, расположенная под графой заявления "Автор" под </w:t>
      </w:r>
      <w:hyperlink w:history="0" w:anchor="P911" w:tooltip="(72) АВТОР">
        <w:r>
          <w:rPr>
            <w:sz w:val="24"/>
            <w:color w:val="0000ff"/>
          </w:rPr>
          <w:t xml:space="preserve">кодом (72)</w:t>
        </w:r>
      </w:hyperlink>
      <w:r>
        <w:rPr>
          <w:sz w:val="24"/>
        </w:rPr>
        <w:t xml:space="preserve">, заполняется только тогда, когда автор просит не упоминать его в качестве такового при публикации сведений о заявке и (или) выдаче патента. В ней приводятся фамилия, имя и отчество (при наличии) автора, не пожелавшего быть упомянутым при публикации сведений о заявке и (или) выдаче патента, и его подпись.</w:t>
      </w:r>
    </w:p>
    <w:p>
      <w:pPr>
        <w:pStyle w:val="0"/>
        <w:spacing w:before="240" w:line-rule="auto"/>
        <w:ind w:firstLine="540"/>
        <w:jc w:val="both"/>
      </w:pPr>
      <w:r>
        <w:rPr>
          <w:sz w:val="24"/>
        </w:rPr>
        <w:t xml:space="preserve">При представлении заявления в электронной форме просьба автора не упоминать его в качестве такового при публикации сведений о заявке и (или) выдаче патента представляется в виде отдельного электронного документа, подписанного электронной подписью автора в соответствии с </w:t>
      </w:r>
      <w:hyperlink w:history="0" w:anchor="P3777" w:tooltip="15. При подаче заявки в электронной форме повторное ее представление на бумажном носителе не требуется.">
        <w:r>
          <w:rPr>
            <w:sz w:val="24"/>
            <w:color w:val="0000ff"/>
          </w:rPr>
          <w:t xml:space="preserve">пунктом 15</w:t>
        </w:r>
      </w:hyperlink>
      <w:r>
        <w:rPr>
          <w:sz w:val="24"/>
        </w:rPr>
        <w:t xml:space="preserve"> настоящих Требований, и прикрепляется к заявлению с его указанием в </w:t>
      </w:r>
      <w:hyperlink w:history="0" w:anchor="P939" w:tooltip="ПЕРЕЧЕНЬ ПРИЛАГАЕМЫХ ДОКУМЕНТОВ">
        <w:r>
          <w:rPr>
            <w:sz w:val="24"/>
            <w:color w:val="0000ff"/>
          </w:rPr>
          <w:t xml:space="preserve">графе</w:t>
        </w:r>
      </w:hyperlink>
      <w:r>
        <w:rPr>
          <w:sz w:val="24"/>
        </w:rPr>
        <w:t xml:space="preserve"> заявления "Перечень прилагаемых документов".</w:t>
      </w:r>
    </w:p>
    <w:p>
      <w:pPr>
        <w:pStyle w:val="0"/>
        <w:spacing w:before="240" w:line-rule="auto"/>
        <w:ind w:firstLine="540"/>
        <w:jc w:val="both"/>
      </w:pPr>
      <w:r>
        <w:rPr>
          <w:sz w:val="24"/>
        </w:rPr>
        <w:t xml:space="preserve">27. </w:t>
      </w:r>
      <w:hyperlink w:history="0" w:anchor="P939" w:tooltip="ПЕРЕЧЕНЬ ПРИЛАГАЕМЫХ ДОКУМЕНТОВ">
        <w:r>
          <w:rPr>
            <w:sz w:val="24"/>
            <w:color w:val="0000ff"/>
          </w:rPr>
          <w:t xml:space="preserve">Графа</w:t>
        </w:r>
      </w:hyperlink>
      <w:r>
        <w:rPr>
          <w:sz w:val="24"/>
        </w:rPr>
        <w:t xml:space="preserve"> заявления "Перечень прилагаемых документов" заполняется путем простановки знака "X" в соответствующих клетках и указания количества листов прилагаемых документов. Для указания прилагаемых документов, вид которых не предусмотрен формой заявления, заполняется поле "Другой документ", в котором указываются их наименования.</w:t>
      </w:r>
    </w:p>
    <w:p>
      <w:pPr>
        <w:pStyle w:val="0"/>
        <w:spacing w:before="240" w:line-rule="auto"/>
        <w:ind w:firstLine="540"/>
        <w:jc w:val="both"/>
      </w:pPr>
      <w:r>
        <w:rPr>
          <w:sz w:val="24"/>
        </w:rPr>
        <w:t xml:space="preserve">При наличии в заявке машиночитаемого носителя информации с записью перечня последовательностей нуклеотидов и (или) аминокислот в </w:t>
      </w:r>
      <w:hyperlink w:history="0" w:anchor="P1120" w:tooltip="перечень последовательностей нуклеотидов и (или) аминокислот на">
        <w:r>
          <w:rPr>
            <w:sz w:val="24"/>
            <w:color w:val="0000ff"/>
          </w:rPr>
          <w:t xml:space="preserve">графе</w:t>
        </w:r>
      </w:hyperlink>
      <w:r>
        <w:rPr>
          <w:sz w:val="24"/>
        </w:rPr>
        <w:t xml:space="preserve"> "Перечень последовательностей на машиночитаемом носителе" указывается вид машиночитаемого носителя и приводятся сведения о количестве последовательностей, включенных в перечень, и их виде.</w:t>
      </w:r>
    </w:p>
    <w:p>
      <w:pPr>
        <w:pStyle w:val="0"/>
        <w:spacing w:before="240" w:line-rule="auto"/>
        <w:ind w:firstLine="540"/>
        <w:jc w:val="both"/>
      </w:pPr>
      <w:r>
        <w:rPr>
          <w:sz w:val="24"/>
        </w:rPr>
        <w:t xml:space="preserve">28. </w:t>
      </w:r>
      <w:hyperlink w:history="0" w:anchor="P1127" w:tooltip="ЗАЯВЛЕНИЕ НА ПРИОРИТЕТ">
        <w:r>
          <w:rPr>
            <w:sz w:val="24"/>
            <w:color w:val="0000ff"/>
          </w:rPr>
          <w:t xml:space="preserve">Графа</w:t>
        </w:r>
      </w:hyperlink>
      <w:r>
        <w:rPr>
          <w:sz w:val="24"/>
        </w:rPr>
        <w:t xml:space="preserve"> заявления "Заявление на приоритет", содержащая просьбу об установлении приоритета изобретения, заполняется только тогда, когда испрашивается приоритет изобретения более ранний, чем дата подачи заявки в Роспатент. В этом случае простановкой знака "X" в соответствующих клетках отмечаются основания для испрашивания приоритета изобретения и указываются: номер более ранней, первой или первоначальной заявки, на основании которой испрашивается приоритет изобретения, или номер более ранней заявки, на основании дополнительных материалов к которой испрашивается приоритет изобретения, и дата испрашиваемого приоритета.</w:t>
      </w:r>
    </w:p>
    <w:p>
      <w:pPr>
        <w:pStyle w:val="0"/>
        <w:spacing w:before="240" w:line-rule="auto"/>
        <w:ind w:firstLine="540"/>
        <w:jc w:val="both"/>
      </w:pPr>
      <w:r>
        <w:rPr>
          <w:sz w:val="24"/>
        </w:rPr>
        <w:t xml:space="preserve">Если приоритет испрашивается на основании нескольких заявок, указываются номера всех заявок и даты испрашиваемых приоритетов.</w:t>
      </w:r>
    </w:p>
    <w:p>
      <w:pPr>
        <w:pStyle w:val="0"/>
        <w:spacing w:before="240" w:line-rule="auto"/>
        <w:ind w:firstLine="540"/>
        <w:jc w:val="both"/>
      </w:pPr>
      <w:r>
        <w:rPr>
          <w:sz w:val="24"/>
        </w:rPr>
        <w:t xml:space="preserve">При испрашивании конвенционного приоритета указывается код страны подачи первой заявки.</w:t>
      </w:r>
    </w:p>
    <w:p>
      <w:pPr>
        <w:pStyle w:val="0"/>
        <w:spacing w:before="240" w:line-rule="auto"/>
        <w:ind w:firstLine="540"/>
        <w:jc w:val="both"/>
      </w:pPr>
      <w:r>
        <w:rPr>
          <w:sz w:val="24"/>
        </w:rPr>
        <w:t xml:space="preserve">29. В графе с указанием на сведения о плательщике приводятся следующие сведения: фамилия, имя, отчество (при наличии) или полное наименование плательщика.</w:t>
      </w:r>
    </w:p>
    <w:p>
      <w:pPr>
        <w:pStyle w:val="0"/>
        <w:spacing w:before="240" w:line-rule="auto"/>
        <w:ind w:firstLine="540"/>
        <w:jc w:val="both"/>
      </w:pPr>
      <w:r>
        <w:rPr>
          <w:sz w:val="24"/>
        </w:rPr>
        <w:t xml:space="preserve">30. Заявление подписывается заявителем (если заявителей несколько, то всеми заявителями) или его представителем с указанием фамилии, имени и отчества (при наличии) и даты подписания.</w:t>
      </w:r>
    </w:p>
    <w:p>
      <w:pPr>
        <w:pStyle w:val="0"/>
        <w:spacing w:before="240" w:line-rule="auto"/>
        <w:ind w:firstLine="540"/>
        <w:jc w:val="both"/>
      </w:pPr>
      <w:r>
        <w:rPr>
          <w:sz w:val="24"/>
        </w:rPr>
        <w:t xml:space="preserve">От имени юридического лица заявление подписывается руководителем или иным уполномоченным на это лицом в соответствии с законом и (или) учредительными документами.</w:t>
      </w:r>
    </w:p>
    <w:p>
      <w:pPr>
        <w:pStyle w:val="0"/>
        <w:spacing w:before="240" w:line-rule="auto"/>
        <w:ind w:firstLine="540"/>
        <w:jc w:val="both"/>
      </w:pPr>
      <w:r>
        <w:rPr>
          <w:sz w:val="24"/>
        </w:rPr>
        <w:t xml:space="preserve">Подписи заявителя или его представителя расшифровываются с указанием фамилии, имени, отчества (при наличии) подписывающего лица.</w:t>
      </w:r>
    </w:p>
    <w:p>
      <w:pPr>
        <w:pStyle w:val="0"/>
        <w:spacing w:before="240" w:line-rule="auto"/>
        <w:ind w:firstLine="540"/>
        <w:jc w:val="both"/>
      </w:pPr>
      <w:r>
        <w:rPr>
          <w:sz w:val="24"/>
        </w:rPr>
        <w:t xml:space="preserve">От имени Российской Федерации, субъекта Российской Федерации или муниципального образования при выполнении работ по государственному или муниципальному контракту для государственных или муниципальных нужд заявление подписывается руководителем государственного или муниципального заказчика или иным уполномоченным на это лицом в соответствии с законодательством Российской Федерации.</w:t>
      </w:r>
    </w:p>
    <w:p>
      <w:pPr>
        <w:pStyle w:val="0"/>
        <w:spacing w:before="240" w:line-rule="auto"/>
        <w:ind w:firstLine="540"/>
        <w:jc w:val="both"/>
      </w:pPr>
      <w:r>
        <w:rPr>
          <w:sz w:val="24"/>
        </w:rPr>
        <w:t xml:space="preserve">Если какие-то сведения приводятся на дополнительных к заявлению листах, то каждый дополнительный лист заявления должен быть подписан с учетом положений настоящего пункта.</w:t>
      </w:r>
    </w:p>
    <w:bookmarkStart w:id="3825" w:name="P3825"/>
    <w:bookmarkEnd w:id="3825"/>
    <w:p>
      <w:pPr>
        <w:pStyle w:val="0"/>
        <w:spacing w:before="240" w:line-rule="auto"/>
        <w:ind w:firstLine="540"/>
        <w:jc w:val="both"/>
      </w:pPr>
      <w:r>
        <w:rPr>
          <w:sz w:val="24"/>
        </w:rPr>
        <w:t xml:space="preserve">31. По заявкам российских заявителей дополнительно к указанию фамилии, имени, отчества (при наличии) или полного наименования заявителя, фамилии, имени, отчества (при наличии) автора (авторов), контактных данных заявителя (патентообладателя) на русском языке допускается приведение их буквами латинского алфавита и арабскими цифрами или посредством перевода на английский язык для целей последующей публикации этих сведений в официальных бюллетенях Федеральной службы по интеллектуальной собственности на английском языке.</w:t>
      </w:r>
    </w:p>
    <w:p>
      <w:pPr>
        <w:pStyle w:val="0"/>
        <w:spacing w:before="240" w:line-rule="auto"/>
        <w:ind w:firstLine="540"/>
        <w:jc w:val="both"/>
      </w:pPr>
      <w:r>
        <w:rPr>
          <w:sz w:val="24"/>
        </w:rPr>
        <w:t xml:space="preserve">По заявкам иностранных заявителей фамилия, имя, отчество (при наличии) или полное наименование заявителя, фамилия, имя, отчество (при наличии) автора (авторов), адрес места жительства (адрес в пределах места нахождения), контактные данные заявителя (патентообладателя), в случае если международным договором Российской Федерации предусмотрена возможность ведения дел с Роспатентом непосредственно национальными заявителями государства - участника указанного договора или их патентными поверенными, приводятся буквами кириллического алфавита с использованием средств транслитерации, арабскими цифрами или посредством перевода на русский язык и буквами латинского алфавита, арабскими цифрами.</w:t>
      </w:r>
    </w:p>
    <w:p>
      <w:pPr>
        <w:pStyle w:val="0"/>
        <w:spacing w:before="240" w:line-rule="auto"/>
        <w:ind w:firstLine="540"/>
        <w:jc w:val="both"/>
      </w:pPr>
      <w:r>
        <w:rPr>
          <w:sz w:val="24"/>
        </w:rPr>
        <w:t xml:space="preserve">Решение в отношении выбора транслитерации или перевода слов принимается заявителем.</w:t>
      </w:r>
    </w:p>
    <w:bookmarkStart w:id="3828" w:name="P3828"/>
    <w:bookmarkEnd w:id="3828"/>
    <w:p>
      <w:pPr>
        <w:pStyle w:val="0"/>
        <w:spacing w:before="240" w:line-rule="auto"/>
        <w:ind w:firstLine="540"/>
        <w:jc w:val="both"/>
      </w:pPr>
      <w:r>
        <w:rPr>
          <w:sz w:val="24"/>
        </w:rPr>
        <w:t xml:space="preserve">32. Заявление может быть представлено по форме заявления, предусмотренной Административной инструкцией к </w:t>
      </w:r>
      <w:hyperlink w:history="0" r:id="rId426" w:tooltip="Ссылка на КонсультантПлюс">
        <w:r>
          <w:rPr>
            <w:sz w:val="24"/>
            <w:color w:val="0000ff"/>
          </w:rPr>
          <w:t xml:space="preserve">Договору</w:t>
        </w:r>
      </w:hyperlink>
      <w:r>
        <w:rPr>
          <w:sz w:val="24"/>
        </w:rPr>
        <w:t xml:space="preserve"> о международной патентной кооперации, подписанному в г. Вашингтоне от 19 июня 1970 года &lt;5&gt;, если в нем будет содержаться указание на то, что заявитель желает, чтобы заявка рассматривалась как национальная, или к нему будет приложено сопроводительное письмо, содержащее такое указание.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Ратифицирован </w:t>
      </w:r>
      <w:hyperlink w:history="0" r:id="rId427" w:tooltip="Ссылка на КонсультантПлюс">
        <w:r>
          <w:rPr>
            <w:sz w:val="24"/>
            <w:color w:val="0000ff"/>
          </w:rPr>
          <w:t xml:space="preserve">Указом</w:t>
        </w:r>
      </w:hyperlink>
      <w:r>
        <w:rPr>
          <w:sz w:val="24"/>
        </w:rPr>
        <w:t xml:space="preserve"> Президиума ВС СССР от 23 декабря 1977 г. N 6758-IX. Вступил в силу для Российской Федерации 29 марта 1978 г. (Ведомости ВС СССР, 1978, N 1, ст. 2).</w:t>
      </w:r>
    </w:p>
    <w:p>
      <w:pPr>
        <w:pStyle w:val="0"/>
        <w:jc w:val="both"/>
      </w:pPr>
      <w:r>
        <w:rPr>
          <w:sz w:val="24"/>
        </w:rPr>
      </w:r>
    </w:p>
    <w:p>
      <w:pPr>
        <w:pStyle w:val="0"/>
        <w:ind w:firstLine="540"/>
        <w:jc w:val="both"/>
      </w:pPr>
      <w:r>
        <w:rPr>
          <w:sz w:val="24"/>
        </w:rPr>
        <w:t xml:space="preserve">В предусмотренном </w:t>
      </w:r>
      <w:hyperlink w:history="0" w:anchor="P3828" w:tooltip="32. Заявление может быть представлено по форме заявления, предусмотренной Административной инструкцией к Договору о международной патентной кооперации, подписанному в г. Вашингтоне от 19 июня 1970 года &lt;5&gt;, если в нем будет содержаться указание на то, что заявитель желает, чтобы заявка рассматривалась как национальная, или к нему будет приложено сопроводительное письмо, содержащее такое указание.">
        <w:r>
          <w:rPr>
            <w:sz w:val="24"/>
            <w:color w:val="0000ff"/>
          </w:rPr>
          <w:t xml:space="preserve">абзацем первым</w:t>
        </w:r>
      </w:hyperlink>
      <w:r>
        <w:rPr>
          <w:sz w:val="24"/>
        </w:rPr>
        <w:t xml:space="preserve"> настоящего пункта случае, если изобретение создано при выполнении работ по государственному или муниципальному контракту соответственно для государственных или муниципальных нужд, в сопроводительном письме дополнительно указываются сведения о том, что лицо, указанное в графе заявления "Заявитель", является государственным или муниципальным заказчиком или исполнителем.</w:t>
      </w:r>
    </w:p>
    <w:p>
      <w:pPr>
        <w:pStyle w:val="0"/>
        <w:jc w:val="both"/>
      </w:pPr>
      <w:r>
        <w:rPr>
          <w:sz w:val="24"/>
        </w:rPr>
      </w:r>
    </w:p>
    <w:bookmarkStart w:id="3834" w:name="P3834"/>
    <w:bookmarkEnd w:id="3834"/>
    <w:p>
      <w:pPr>
        <w:pStyle w:val="2"/>
        <w:outlineLvl w:val="1"/>
        <w:jc w:val="center"/>
      </w:pPr>
      <w:r>
        <w:rPr>
          <w:sz w:val="24"/>
        </w:rPr>
        <w:t xml:space="preserve">III. Требования к описанию изобретения</w:t>
      </w:r>
    </w:p>
    <w:p>
      <w:pPr>
        <w:pStyle w:val="0"/>
        <w:jc w:val="both"/>
      </w:pPr>
      <w:r>
        <w:rPr>
          <w:sz w:val="24"/>
        </w:rPr>
      </w:r>
    </w:p>
    <w:p>
      <w:pPr>
        <w:pStyle w:val="0"/>
        <w:ind w:firstLine="540"/>
        <w:jc w:val="both"/>
      </w:pPr>
      <w:r>
        <w:rPr>
          <w:sz w:val="24"/>
        </w:rPr>
        <w:t xml:space="preserve">33. Описание изобретения должно содержать указание индекса (индексов) рубрики действующей редакции Международной патентной классификации, принятой Страсбургским </w:t>
      </w:r>
      <w:hyperlink w:history="0" r:id="rId428" w:tooltip="Ссылка на КонсультантПлюс">
        <w:r>
          <w:rPr>
            <w:sz w:val="24"/>
            <w:color w:val="0000ff"/>
          </w:rPr>
          <w:t xml:space="preserve">соглашением</w:t>
        </w:r>
      </w:hyperlink>
      <w:r>
        <w:rPr>
          <w:sz w:val="24"/>
        </w:rPr>
        <w:t xml:space="preserve"> о Международной патентной классификации, заключенным 24 марта 1971 года в г. Страсбурге &lt;6&gt; (далее - МПК), к которой относится изобретение (группа изобретений) (далее - индекс), название изобретения и следующие разделы с указанием соответствующих заголовков: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 Дата вступления в силу для Российской Федерации - 3 октября 1976 г.</w:t>
      </w:r>
    </w:p>
    <w:p>
      <w:pPr>
        <w:pStyle w:val="0"/>
        <w:jc w:val="both"/>
      </w:pPr>
      <w:r>
        <w:rPr>
          <w:sz w:val="24"/>
        </w:rPr>
      </w:r>
    </w:p>
    <w:p>
      <w:pPr>
        <w:pStyle w:val="0"/>
        <w:ind w:firstLine="540"/>
        <w:jc w:val="both"/>
      </w:pPr>
      <w:r>
        <w:rPr>
          <w:sz w:val="24"/>
        </w:rPr>
        <w:t xml:space="preserve">область техники, к которой относится изобретение;</w:t>
      </w:r>
    </w:p>
    <w:p>
      <w:pPr>
        <w:pStyle w:val="0"/>
        <w:spacing w:before="240" w:line-rule="auto"/>
        <w:ind w:firstLine="540"/>
        <w:jc w:val="both"/>
      </w:pPr>
      <w:r>
        <w:rPr>
          <w:sz w:val="24"/>
        </w:rPr>
        <w:t xml:space="preserve">уровень техники;</w:t>
      </w:r>
    </w:p>
    <w:p>
      <w:pPr>
        <w:pStyle w:val="0"/>
        <w:spacing w:before="240" w:line-rule="auto"/>
        <w:ind w:firstLine="540"/>
        <w:jc w:val="both"/>
      </w:pPr>
      <w:r>
        <w:rPr>
          <w:sz w:val="24"/>
        </w:rPr>
        <w:t xml:space="preserve">раскрытие сущности изобретения;</w:t>
      </w:r>
    </w:p>
    <w:p>
      <w:pPr>
        <w:pStyle w:val="0"/>
        <w:spacing w:before="240" w:line-rule="auto"/>
        <w:ind w:firstLine="540"/>
        <w:jc w:val="both"/>
      </w:pPr>
      <w:r>
        <w:rPr>
          <w:sz w:val="24"/>
        </w:rPr>
        <w:t xml:space="preserve">краткое описание чертежей, иных графических материалов, в том числе трехмерной модели изобретения в электронной форме (если они содержатся в заявке);</w:t>
      </w:r>
    </w:p>
    <w:p>
      <w:pPr>
        <w:pStyle w:val="0"/>
        <w:spacing w:before="240" w:line-rule="auto"/>
        <w:ind w:firstLine="540"/>
        <w:jc w:val="both"/>
      </w:pPr>
      <w:r>
        <w:rPr>
          <w:sz w:val="24"/>
        </w:rPr>
        <w:t xml:space="preserve">осуществление изобретения;</w:t>
      </w:r>
    </w:p>
    <w:p>
      <w:pPr>
        <w:pStyle w:val="0"/>
        <w:spacing w:before="240" w:line-rule="auto"/>
        <w:ind w:firstLine="540"/>
        <w:jc w:val="both"/>
      </w:pPr>
      <w:r>
        <w:rPr>
          <w:sz w:val="24"/>
        </w:rPr>
        <w:t xml:space="preserve">перечень последовательностей (если последовательности нуклеотидов и (или) аминокислот использованы для характеристики изобретения);</w:t>
      </w:r>
    </w:p>
    <w:p>
      <w:pPr>
        <w:pStyle w:val="0"/>
        <w:spacing w:before="240" w:line-rule="auto"/>
        <w:ind w:firstLine="540"/>
        <w:jc w:val="both"/>
      </w:pPr>
      <w:r>
        <w:rPr>
          <w:sz w:val="24"/>
        </w:rPr>
        <w:t xml:space="preserve">информация о результатах доклинических исследований лекарственных средств и клинических исследований лекарственных препаратов (приводится по инициативе заявителя на отдельных листах с целью изъятия при публикации сведений о выдаче патента).</w:t>
      </w:r>
    </w:p>
    <w:p>
      <w:pPr>
        <w:pStyle w:val="0"/>
        <w:spacing w:before="240" w:line-rule="auto"/>
        <w:ind w:firstLine="540"/>
        <w:jc w:val="both"/>
      </w:pPr>
      <w:r>
        <w:rPr>
          <w:sz w:val="24"/>
        </w:rPr>
        <w:t xml:space="preserve">34. Описание изобретения составляется по форме, приведенной в </w:t>
      </w:r>
      <w:hyperlink w:history="0" w:anchor="P4221" w:tooltip="ФОРМА ОПИСАНИЯ ИЗОБРЕТЕНИЯ">
        <w:r>
          <w:rPr>
            <w:sz w:val="24"/>
            <w:color w:val="0000ff"/>
          </w:rPr>
          <w:t xml:space="preserve">приложении</w:t>
        </w:r>
      </w:hyperlink>
      <w:r>
        <w:rPr>
          <w:sz w:val="24"/>
        </w:rPr>
        <w:t xml:space="preserve"> к настоящим Требованиям.</w:t>
      </w:r>
    </w:p>
    <w:p>
      <w:pPr>
        <w:pStyle w:val="0"/>
        <w:spacing w:before="240" w:line-rule="auto"/>
        <w:ind w:firstLine="540"/>
        <w:jc w:val="both"/>
      </w:pPr>
      <w:r>
        <w:rPr>
          <w:sz w:val="24"/>
        </w:rPr>
        <w:t xml:space="preserve">35. Не допускается замена описания изобретения отсылкой к источнику, в котором содержатся необходимые сведения (например, к литературному источнику, описанию, содержащемуся в ранее поданной заявке, описанию к патенту).</w:t>
      </w:r>
    </w:p>
    <w:p>
      <w:pPr>
        <w:pStyle w:val="0"/>
        <w:spacing w:before="240" w:line-rule="auto"/>
        <w:ind w:firstLine="540"/>
        <w:jc w:val="both"/>
      </w:pPr>
      <w:r>
        <w:rPr>
          <w:sz w:val="24"/>
        </w:rPr>
        <w:t xml:space="preserve">36. Индекс (индексы) рубрики МПК указывается (указываются) в правом верхнем углу первого листа описания изобретения.</w:t>
      </w:r>
    </w:p>
    <w:p>
      <w:pPr>
        <w:pStyle w:val="0"/>
        <w:spacing w:before="240" w:line-rule="auto"/>
        <w:ind w:firstLine="540"/>
        <w:jc w:val="both"/>
      </w:pPr>
      <w:r>
        <w:rPr>
          <w:sz w:val="24"/>
        </w:rPr>
        <w:t xml:space="preserve">37. Название изобретения приводится после указания индекса (индексов).</w:t>
      </w:r>
    </w:p>
    <w:bookmarkStart w:id="3851" w:name="P3851"/>
    <w:bookmarkEnd w:id="3851"/>
    <w:p>
      <w:pPr>
        <w:pStyle w:val="0"/>
        <w:spacing w:before="240" w:line-rule="auto"/>
        <w:ind w:firstLine="540"/>
        <w:jc w:val="both"/>
      </w:pPr>
      <w:r>
        <w:rPr>
          <w:sz w:val="24"/>
        </w:rPr>
        <w:t xml:space="preserve">38. Название изобретения должно отвечать следующим требованиям:</w:t>
      </w:r>
    </w:p>
    <w:p>
      <w:pPr>
        <w:pStyle w:val="0"/>
        <w:spacing w:before="240" w:line-rule="auto"/>
        <w:ind w:firstLine="540"/>
        <w:jc w:val="both"/>
      </w:pPr>
      <w:r>
        <w:rPr>
          <w:sz w:val="24"/>
        </w:rPr>
        <w:t xml:space="preserve">1) указывать на назначение изобретения, соответствовать его сущности и совпадать с названием изобретения, указанным в заявлении;</w:t>
      </w:r>
    </w:p>
    <w:p>
      <w:pPr>
        <w:pStyle w:val="0"/>
        <w:spacing w:before="240" w:line-rule="auto"/>
        <w:ind w:firstLine="540"/>
        <w:jc w:val="both"/>
      </w:pPr>
      <w:r>
        <w:rPr>
          <w:sz w:val="24"/>
        </w:rPr>
        <w:t xml:space="preserve">2) быть ясным, точным и лаконичным;</w:t>
      </w:r>
    </w:p>
    <w:p>
      <w:pPr>
        <w:pStyle w:val="0"/>
        <w:spacing w:before="240" w:line-rule="auto"/>
        <w:ind w:firstLine="540"/>
        <w:jc w:val="both"/>
      </w:pPr>
      <w:r>
        <w:rPr>
          <w:sz w:val="24"/>
        </w:rPr>
        <w:t xml:space="preserve">3) излагаться в единственном числе (за исключением названий, которые не употребляются в единственном числе, и названий изобретений, относящихся к химическим соединениям, охватываемым общей структурной формулой);</w:t>
      </w:r>
    </w:p>
    <w:p>
      <w:pPr>
        <w:pStyle w:val="0"/>
        <w:spacing w:before="240" w:line-rule="auto"/>
        <w:ind w:firstLine="540"/>
        <w:jc w:val="both"/>
      </w:pPr>
      <w:r>
        <w:rPr>
          <w:sz w:val="24"/>
        </w:rPr>
        <w:t xml:space="preserve">4) в название изобретения, относящегося к химическому соединению, должно быть включено его наименование по одной из принятых в химии номенклатур или наименование группы (класса), к которой оно относится; может быть включено также конкретное назначение соединения, а для биологически активных соединений - вид биологической активности;</w:t>
      </w:r>
    </w:p>
    <w:p>
      <w:pPr>
        <w:pStyle w:val="0"/>
        <w:spacing w:before="240" w:line-rule="auto"/>
        <w:ind w:firstLine="540"/>
        <w:jc w:val="both"/>
      </w:pPr>
      <w:r>
        <w:rPr>
          <w:sz w:val="24"/>
        </w:rPr>
        <w:t xml:space="preserve">5) в название изобретения, относящегося к нуклеиновой кислоте, белку, полипептиду или пептиду, выделяемым из природного источника или получаемым иным путем с той же или направленно измененной биологической функцией, должно быть включено наименование вещества, а также определяющая назначение биологическая функция (вид активности, биологическое свойство), если она не следует с очевидностью из наименования;</w:t>
      </w:r>
    </w:p>
    <w:p>
      <w:pPr>
        <w:pStyle w:val="0"/>
        <w:spacing w:before="240" w:line-rule="auto"/>
        <w:ind w:firstLine="540"/>
        <w:jc w:val="both"/>
      </w:pPr>
      <w:r>
        <w:rPr>
          <w:sz w:val="24"/>
        </w:rPr>
        <w:t xml:space="preserve">6) в название изобретения, относящегося к химическому соединению с неустановленной структурой, смеси неустановленного состава, в том числе полученной биотехнологическим путем, или к способу их получения, должно быть включено назначение или вид биологической активности вещества;</w:t>
      </w:r>
    </w:p>
    <w:p>
      <w:pPr>
        <w:pStyle w:val="0"/>
        <w:spacing w:before="240" w:line-rule="auto"/>
        <w:ind w:firstLine="540"/>
        <w:jc w:val="both"/>
      </w:pPr>
      <w:r>
        <w:rPr>
          <w:sz w:val="24"/>
        </w:rPr>
        <w:t xml:space="preserve">7) в название изобретения, относящегося к штамму микроорганизма, должно быть включено родовое и видовое (в соответствии с требованиями международной номенклатуры) название биологического объекта на латинском языке и назначение штамма;</w:t>
      </w:r>
    </w:p>
    <w:p>
      <w:pPr>
        <w:pStyle w:val="0"/>
        <w:spacing w:before="240" w:line-rule="auto"/>
        <w:ind w:firstLine="540"/>
        <w:jc w:val="both"/>
      </w:pPr>
      <w:r>
        <w:rPr>
          <w:sz w:val="24"/>
        </w:rPr>
        <w:t xml:space="preserve">8) в название изобретения, относящегося к линии клеток растений или животных, должно быть включено наименование линии клеток и назначение;</w:t>
      </w:r>
    </w:p>
    <w:p>
      <w:pPr>
        <w:pStyle w:val="0"/>
        <w:spacing w:before="240" w:line-rule="auto"/>
        <w:ind w:firstLine="540"/>
        <w:jc w:val="both"/>
      </w:pPr>
      <w:r>
        <w:rPr>
          <w:sz w:val="24"/>
        </w:rPr>
        <w:t xml:space="preserve">9) в название изобретения, относящегося к генетической конструкции, должно быть включено ее наименование с указанием назначения или определяющей назначение биологической функции;</w:t>
      </w:r>
    </w:p>
    <w:p>
      <w:pPr>
        <w:pStyle w:val="0"/>
        <w:spacing w:before="240" w:line-rule="auto"/>
        <w:ind w:firstLine="540"/>
        <w:jc w:val="both"/>
      </w:pPr>
      <w:r>
        <w:rPr>
          <w:sz w:val="24"/>
        </w:rPr>
        <w:t xml:space="preserve">10) в названии изобретения, относящегося к применению продукта или способа по определенному назначению, должно быть приведено наименование продукта или способа, отражающее определенное назначение (например, если изобретение относится к применению известного или нового продукта в качестве дезинфицирующего средства, название изобретения формулируется в виде "Дезинфицирующее средство");</w:t>
      </w:r>
    </w:p>
    <w:p>
      <w:pPr>
        <w:pStyle w:val="0"/>
        <w:spacing w:before="240" w:line-rule="auto"/>
        <w:ind w:firstLine="540"/>
        <w:jc w:val="both"/>
      </w:pPr>
      <w:r>
        <w:rPr>
          <w:sz w:val="24"/>
        </w:rPr>
        <w:t xml:space="preserve">11) в названии группы изобретений в зависимости от ее особенностей должно быть приведено:</w:t>
      </w:r>
    </w:p>
    <w:p>
      <w:pPr>
        <w:pStyle w:val="0"/>
        <w:spacing w:before="240" w:line-rule="auto"/>
        <w:ind w:firstLine="540"/>
        <w:jc w:val="both"/>
      </w:pPr>
      <w:r>
        <w:rPr>
          <w:sz w:val="24"/>
        </w:rPr>
        <w:t xml:space="preserve">для группы изобретений, относящихся к объектам, один из которых предназначен для получения (изготовления), осуществления или использования другого, - полное название одного изобретения и сокращенное другого;</w:t>
      </w:r>
    </w:p>
    <w:p>
      <w:pPr>
        <w:pStyle w:val="0"/>
        <w:spacing w:before="240" w:line-rule="auto"/>
        <w:ind w:firstLine="540"/>
        <w:jc w:val="both"/>
      </w:pPr>
      <w:r>
        <w:rPr>
          <w:sz w:val="24"/>
        </w:rPr>
        <w:t xml:space="preserve">для группы изобретений, относящихся к объектам, один из которых предназначен для использования в другом, - полные названия изобретений, входящих в группу;</w:t>
      </w:r>
    </w:p>
    <w:p>
      <w:pPr>
        <w:pStyle w:val="0"/>
        <w:spacing w:before="240" w:line-rule="auto"/>
        <w:ind w:firstLine="540"/>
        <w:jc w:val="both"/>
      </w:pPr>
      <w:r>
        <w:rPr>
          <w:sz w:val="24"/>
        </w:rPr>
        <w:t xml:space="preserve">для группы изобретений, относящихся к вариантам, - название одного изобретения группы, дополненное указываемым в скобках словом "варианты".</w:t>
      </w:r>
    </w:p>
    <w:bookmarkStart w:id="3866" w:name="P3866"/>
    <w:bookmarkEnd w:id="3866"/>
    <w:p>
      <w:pPr>
        <w:pStyle w:val="0"/>
        <w:spacing w:before="240" w:line-rule="auto"/>
        <w:ind w:firstLine="540"/>
        <w:jc w:val="both"/>
      </w:pPr>
      <w:r>
        <w:rPr>
          <w:sz w:val="24"/>
        </w:rPr>
        <w:t xml:space="preserve">39. В названии изобретения не допускается использование личных имен, аббревиатур, товарных знаков и знаков обслуживания, рекламных, фирменных и иных специальных наименований, наименований мест происхождения товаров, способных ввести пользователя продукта или способа, в котором воплощено изобретение, в заблуждение в отношении заявителя (патентообладателя), а также хвалебных характеристик в отношении указанных продукта или способа.</w:t>
      </w:r>
    </w:p>
    <w:p>
      <w:pPr>
        <w:pStyle w:val="0"/>
        <w:spacing w:before="240" w:line-rule="auto"/>
        <w:ind w:firstLine="540"/>
        <w:jc w:val="both"/>
      </w:pPr>
      <w:r>
        <w:rPr>
          <w:sz w:val="24"/>
        </w:rPr>
        <w:t xml:space="preserve">В названии изобретения не следует использовать слова "и т.д.", "в частности", "в том числе", "примерно" и аналогичные, которые не служат целям идентификации изобретения.</w:t>
      </w:r>
    </w:p>
    <w:p>
      <w:pPr>
        <w:pStyle w:val="0"/>
        <w:spacing w:before="240" w:line-rule="auto"/>
        <w:ind w:firstLine="540"/>
        <w:jc w:val="both"/>
      </w:pPr>
      <w:r>
        <w:rPr>
          <w:sz w:val="24"/>
        </w:rPr>
        <w:t xml:space="preserve">40. В разделе описания изобретения "Область техники, к которой относится изобретение" указывается область применения изобретения. Если таких областей несколько, указываются преимущественные.</w:t>
      </w:r>
    </w:p>
    <w:bookmarkStart w:id="3869" w:name="P3869"/>
    <w:bookmarkEnd w:id="3869"/>
    <w:p>
      <w:pPr>
        <w:pStyle w:val="0"/>
        <w:spacing w:before="240" w:line-rule="auto"/>
        <w:ind w:firstLine="540"/>
        <w:jc w:val="both"/>
      </w:pPr>
      <w:r>
        <w:rPr>
          <w:sz w:val="24"/>
        </w:rPr>
        <w:t xml:space="preserve">41. В разделе описания изобретения "Уровень техники" приводятся сведения из предшествующего уровня техники, в том числе описываются известные заявителю аналоги - решения, имеющие назначение, совпадающее с назначением изобретения, с выделением аналога, которому присуща совокупность признаков, наиболее близкая к совокупности существенных признаков изобретения (прототип).</w:t>
      </w:r>
    </w:p>
    <w:p>
      <w:pPr>
        <w:pStyle w:val="0"/>
        <w:spacing w:before="240" w:line-rule="auto"/>
        <w:ind w:firstLine="540"/>
        <w:jc w:val="both"/>
      </w:pPr>
      <w:r>
        <w:rPr>
          <w:sz w:val="24"/>
        </w:rPr>
        <w:t xml:space="preserve">Для изобретения, относящегося к способу получения смеси неустановленного состава с определенным назначением или биологической активностью, в качестве аналога указывается способ получения смеси с таким же назначением или с такой же биологической активностью.</w:t>
      </w:r>
    </w:p>
    <w:p>
      <w:pPr>
        <w:pStyle w:val="0"/>
        <w:spacing w:before="240" w:line-rule="auto"/>
        <w:ind w:firstLine="540"/>
        <w:jc w:val="both"/>
      </w:pPr>
      <w:r>
        <w:rPr>
          <w:sz w:val="24"/>
        </w:rPr>
        <w:t xml:space="preserve">Для изобретения, относящегося к способу получения нового химического соединения, в том числе высокомолекулярного, приводятся сведения о способе получения его известного структурного аналога или аналога по назначению.</w:t>
      </w:r>
    </w:p>
    <w:p>
      <w:pPr>
        <w:pStyle w:val="0"/>
        <w:spacing w:before="240" w:line-rule="auto"/>
        <w:ind w:firstLine="540"/>
        <w:jc w:val="both"/>
      </w:pPr>
      <w:r>
        <w:rPr>
          <w:sz w:val="24"/>
        </w:rPr>
        <w:t xml:space="preserve">Для изобретения, относящегося к штамму микроорганизма, линии клеток растений или животных, генетической конструкции, в качестве аналога указываются известный штамм микроорганизма, линия клеток растений или животных, генетическая конструкция с таким же назначением.</w:t>
      </w:r>
    </w:p>
    <w:p>
      <w:pPr>
        <w:pStyle w:val="0"/>
        <w:spacing w:before="240" w:line-rule="auto"/>
        <w:ind w:firstLine="540"/>
        <w:jc w:val="both"/>
      </w:pPr>
      <w:r>
        <w:rPr>
          <w:sz w:val="24"/>
        </w:rPr>
        <w:t xml:space="preserve">Для изобретения, охарактеризованного в виде применения продукта или способа по определенному назначению, в качестве аналога указывается продукт или способ соответственно того же назначения.</w:t>
      </w:r>
    </w:p>
    <w:p>
      <w:pPr>
        <w:pStyle w:val="0"/>
        <w:spacing w:before="240" w:line-rule="auto"/>
        <w:ind w:firstLine="540"/>
        <w:jc w:val="both"/>
      </w:pPr>
      <w:r>
        <w:rPr>
          <w:sz w:val="24"/>
        </w:rPr>
        <w:t xml:space="preserve">Если заявлена группа изобретений, сведения об аналогах приводятся для каждого изобретения.</w:t>
      </w:r>
    </w:p>
    <w:p>
      <w:pPr>
        <w:pStyle w:val="0"/>
        <w:spacing w:before="240" w:line-rule="auto"/>
        <w:ind w:firstLine="540"/>
        <w:jc w:val="both"/>
      </w:pPr>
      <w:r>
        <w:rPr>
          <w:sz w:val="24"/>
        </w:rPr>
        <w:t xml:space="preserve">При описании каждого из аналогов изобретения непосредственно в тексте приводятся библиографические данные источника информации, в котором он раскрыт.</w:t>
      </w:r>
    </w:p>
    <w:p>
      <w:pPr>
        <w:pStyle w:val="0"/>
        <w:spacing w:before="240" w:line-rule="auto"/>
        <w:ind w:firstLine="540"/>
        <w:jc w:val="both"/>
      </w:pPr>
      <w:r>
        <w:rPr>
          <w:sz w:val="24"/>
        </w:rPr>
        <w:t xml:space="preserve">Приводится критика аналогов и прототипа, а именно указываются те недостатки аналогов и прототипа, над устранением которых работал изобретатель при решении технической проблемы (задачи).</w:t>
      </w:r>
    </w:p>
    <w:p>
      <w:pPr>
        <w:pStyle w:val="0"/>
        <w:spacing w:before="240" w:line-rule="auto"/>
        <w:ind w:firstLine="540"/>
        <w:jc w:val="both"/>
      </w:pPr>
      <w:r>
        <w:rPr>
          <w:sz w:val="24"/>
        </w:rPr>
        <w:t xml:space="preserve">В качестве недостатков прототипа могут быть указаны, в частности, конкретные неудовлетворительные значения параметров объекта-прототипа или неудовлетворительные характеристики объекта-прототипа, проявляющиеся при его использовании, ограниченная функциональность объекта-прототипа.</w:t>
      </w:r>
    </w:p>
    <w:p>
      <w:pPr>
        <w:pStyle w:val="0"/>
        <w:spacing w:before="240" w:line-rule="auto"/>
        <w:ind w:firstLine="540"/>
        <w:jc w:val="both"/>
      </w:pPr>
      <w:r>
        <w:rPr>
          <w:sz w:val="24"/>
        </w:rPr>
        <w:t xml:space="preserve">Указываются известные заявителю причины, препятствующие решению этой технической проблемы (задачи) и получению технического результата, обеспечиваемого изобретением, в аналогах и прототипе изобретения.</w:t>
      </w:r>
    </w:p>
    <w:bookmarkStart w:id="3879" w:name="P3879"/>
    <w:bookmarkEnd w:id="3879"/>
    <w:p>
      <w:pPr>
        <w:pStyle w:val="0"/>
        <w:spacing w:before="240" w:line-rule="auto"/>
        <w:ind w:firstLine="540"/>
        <w:jc w:val="both"/>
      </w:pPr>
      <w:r>
        <w:rPr>
          <w:sz w:val="24"/>
        </w:rPr>
        <w:t xml:space="preserve">В разделе описания изобретения "Уровень техники" не должны приводиться пренебрежительные высказывания по отношению к решениям, разработанным другими лицами, заявкам или патентам других лиц.</w:t>
      </w:r>
    </w:p>
    <w:bookmarkStart w:id="3880" w:name="P3880"/>
    <w:bookmarkEnd w:id="3880"/>
    <w:p>
      <w:pPr>
        <w:pStyle w:val="0"/>
        <w:spacing w:before="240" w:line-rule="auto"/>
        <w:ind w:firstLine="540"/>
        <w:jc w:val="both"/>
      </w:pPr>
      <w:r>
        <w:rPr>
          <w:sz w:val="24"/>
        </w:rPr>
        <w:t xml:space="preserve">42. В разделе описания изобретения "Раскрытие сущности изобретения" приводятся с полнотой, достаточной для осуществления изобретения специалистом в данной области техники, сведения, раскрывающие решенную изобретателем техническую проблему, технический результат и сущность изобретения как технического решения, относящегося к продукту или способу, в том числе к применению продукта или способа по определенному назначению, при этом:</w:t>
      </w:r>
    </w:p>
    <w:p>
      <w:pPr>
        <w:pStyle w:val="0"/>
        <w:spacing w:before="240" w:line-rule="auto"/>
        <w:ind w:firstLine="540"/>
        <w:jc w:val="both"/>
      </w:pPr>
      <w:r>
        <w:rPr>
          <w:sz w:val="24"/>
        </w:rPr>
        <w:t xml:space="preserve">к продуктам относятся, в частности, устройства, комплексы, комплекты, вещества, штаммы микроорганизмов, культуры клеток растений или животных, генетические и белковые конструкции;</w:t>
      </w:r>
    </w:p>
    <w:p>
      <w:pPr>
        <w:pStyle w:val="0"/>
        <w:spacing w:before="240" w:line-rule="auto"/>
        <w:ind w:firstLine="540"/>
        <w:jc w:val="both"/>
      </w:pPr>
      <w:r>
        <w:rPr>
          <w:sz w:val="24"/>
        </w:rPr>
        <w:t xml:space="preserve">к устройствам относятся изделия, не имеющие составных частей (детали) или состоящие из двух и более частей, соединенных между собой сборочными операциями, находящихся в функционально-конструктивном единстве (сборочные единицы);</w:t>
      </w:r>
    </w:p>
    <w:p>
      <w:pPr>
        <w:pStyle w:val="0"/>
        <w:spacing w:before="240" w:line-rule="auto"/>
        <w:ind w:firstLine="540"/>
        <w:jc w:val="both"/>
      </w:pPr>
      <w:r>
        <w:rPr>
          <w:sz w:val="24"/>
        </w:rPr>
        <w:t xml:space="preserve">к комплексу относятся два и более специфицированных изделия, не соединенных на предприятии-изготовителе сборочными операциями, но предназначенных для выполнения взаимосвязанных эксплуатационных функций, например, производственные линии, электрические и компьютерные сети, корабли;</w:t>
      </w:r>
    </w:p>
    <w:p>
      <w:pPr>
        <w:pStyle w:val="0"/>
        <w:spacing w:before="240" w:line-rule="auto"/>
        <w:ind w:firstLine="540"/>
        <w:jc w:val="both"/>
      </w:pPr>
      <w:r>
        <w:rPr>
          <w:sz w:val="24"/>
        </w:rPr>
        <w:t xml:space="preserve">к комплекту относятся два и более изделия, не соединенных сборочными операциями и представляющих набор изделий, имеющих общее эксплуатационное назначение;</w:t>
      </w:r>
    </w:p>
    <w:p>
      <w:pPr>
        <w:pStyle w:val="0"/>
        <w:spacing w:before="240" w:line-rule="auto"/>
        <w:ind w:firstLine="540"/>
        <w:jc w:val="both"/>
      </w:pPr>
      <w:r>
        <w:rPr>
          <w:sz w:val="24"/>
        </w:rPr>
        <w:t xml:space="preserve">веществами являются химические соединения (в частности, нуклеиновые кислоты и белки), композиции (составы, смеси), продукты ядерного превращения;</w:t>
      </w:r>
    </w:p>
    <w:p>
      <w:pPr>
        <w:pStyle w:val="0"/>
        <w:spacing w:before="240" w:line-rule="auto"/>
        <w:ind w:firstLine="540"/>
        <w:jc w:val="both"/>
      </w:pPr>
      <w:r>
        <w:rPr>
          <w:sz w:val="24"/>
        </w:rPr>
        <w:t xml:space="preserve">штаммами микроорганизмов являются в том числе штаммы бактерий, вирусов, бактериофагов, микроводорослей, микроскопических грибов, консорциумы микроорганизмов;</w:t>
      </w:r>
    </w:p>
    <w:p>
      <w:pPr>
        <w:pStyle w:val="0"/>
        <w:spacing w:before="240" w:line-rule="auto"/>
        <w:ind w:firstLine="540"/>
        <w:jc w:val="both"/>
      </w:pPr>
      <w:r>
        <w:rPr>
          <w:sz w:val="24"/>
        </w:rPr>
        <w:t xml:space="preserve">культурами клеток растений или животных являются линии клеток тканей, органов растений или животных, консорциумы соответствующих клеток;</w:t>
      </w:r>
    </w:p>
    <w:p>
      <w:pPr>
        <w:pStyle w:val="0"/>
        <w:spacing w:before="240" w:line-rule="auto"/>
        <w:ind w:firstLine="540"/>
        <w:jc w:val="both"/>
      </w:pPr>
      <w:r>
        <w:rPr>
          <w:sz w:val="24"/>
        </w:rPr>
        <w:t xml:space="preserve">генетическими конструкциями являются в том числе плазмиды, векторы, стабильно трансформированные клетки микроорганизмов, растений и животных, трансгенные растения и животные;</w:t>
      </w:r>
    </w:p>
    <w:p>
      <w:pPr>
        <w:pStyle w:val="0"/>
        <w:spacing w:before="240" w:line-rule="auto"/>
        <w:ind w:firstLine="540"/>
        <w:jc w:val="both"/>
      </w:pPr>
      <w:r>
        <w:rPr>
          <w:sz w:val="24"/>
        </w:rPr>
        <w:t xml:space="preserve">белковыми конструкциями являются биологически активные конструкции, в которых один или несколько компонентов характеризуются аминокислотной последовательностью;</w:t>
      </w:r>
    </w:p>
    <w:p>
      <w:pPr>
        <w:pStyle w:val="0"/>
        <w:spacing w:before="240" w:line-rule="auto"/>
        <w:ind w:firstLine="540"/>
        <w:jc w:val="both"/>
      </w:pPr>
      <w:r>
        <w:rPr>
          <w:sz w:val="24"/>
        </w:rPr>
        <w:t xml:space="preserve">способами являются процессы осуществления действий над материальным объектом с помощью материальных средств;</w:t>
      </w:r>
    </w:p>
    <w:p>
      <w:pPr>
        <w:pStyle w:val="0"/>
        <w:spacing w:before="240" w:line-rule="auto"/>
        <w:ind w:firstLine="540"/>
        <w:jc w:val="both"/>
      </w:pPr>
      <w:r>
        <w:rPr>
          <w:sz w:val="24"/>
        </w:rPr>
        <w:t xml:space="preserve">технические решения, состоящие в применении продуктов или способов, рассматриваются как продукты или способы соответственно;</w:t>
      </w:r>
    </w:p>
    <w:p>
      <w:pPr>
        <w:pStyle w:val="0"/>
        <w:spacing w:before="240" w:line-rule="auto"/>
        <w:ind w:firstLine="540"/>
        <w:jc w:val="both"/>
      </w:pPr>
      <w:r>
        <w:rPr>
          <w:sz w:val="24"/>
        </w:rPr>
        <w:t xml:space="preserve">технические решения, относящиеся к продуктам или способам, которые характеризуются использованием программируемых (настраиваемых) многофункциональных средств, в частности компьютерных устройств, информационно-телекоммуникационных сетей, по меньшей мере один из признаков которых осуществляется при помощи программного обеспечения, а также технические решения, относящиеся к машиночитаемым носителям информации, содержащим программу для электронной вычислительной машины и (или) данные, форма или содержание которых предназначены для функционирования программируемых (настраиваемых) многофункциональных средств, рассматриваются как изобретения в области информационных технологий;</w:t>
      </w:r>
    </w:p>
    <w:p>
      <w:pPr>
        <w:pStyle w:val="0"/>
        <w:spacing w:before="240" w:line-rule="auto"/>
        <w:ind w:firstLine="540"/>
        <w:jc w:val="both"/>
      </w:pPr>
      <w:r>
        <w:rPr>
          <w:sz w:val="24"/>
        </w:rPr>
        <w:t xml:space="preserve">сущность изобретения как технического решения выражается в совокупности существенных признаков, достаточной для решения указанной заявителем технической проблемы и получения обеспечиваемого изобретением технического результата;</w:t>
      </w:r>
    </w:p>
    <w:p>
      <w:pPr>
        <w:pStyle w:val="0"/>
        <w:spacing w:before="240" w:line-rule="auto"/>
        <w:ind w:firstLine="540"/>
        <w:jc w:val="both"/>
      </w:pPr>
      <w:r>
        <w:rPr>
          <w:sz w:val="24"/>
        </w:rPr>
        <w:t xml:space="preserve">признаки относятся к существенным, если они влияют на возможность решения указанной заявителем технической проблемы и получения обеспечиваемого изобретением технического результата, то есть находятся в причинно-следственной связи с указанным результатом;</w:t>
      </w:r>
    </w:p>
    <w:p>
      <w:pPr>
        <w:pStyle w:val="0"/>
        <w:spacing w:before="240" w:line-rule="auto"/>
        <w:ind w:firstLine="540"/>
        <w:jc w:val="both"/>
      </w:pPr>
      <w:r>
        <w:rPr>
          <w:sz w:val="24"/>
        </w:rPr>
        <w:t xml:space="preserve">техническая проблема может состоять, в частности:</w:t>
      </w:r>
    </w:p>
    <w:p>
      <w:pPr>
        <w:pStyle w:val="0"/>
        <w:spacing w:before="240" w:line-rule="auto"/>
        <w:ind w:firstLine="540"/>
        <w:jc w:val="both"/>
      </w:pPr>
      <w:r>
        <w:rPr>
          <w:sz w:val="24"/>
        </w:rPr>
        <w:t xml:space="preserve">в создании объекта изобретения, лишенного недостатков прототипа;</w:t>
      </w:r>
    </w:p>
    <w:p>
      <w:pPr>
        <w:pStyle w:val="0"/>
        <w:spacing w:before="240" w:line-rule="auto"/>
        <w:ind w:firstLine="540"/>
        <w:jc w:val="both"/>
      </w:pPr>
      <w:r>
        <w:rPr>
          <w:sz w:val="24"/>
        </w:rPr>
        <w:t xml:space="preserve">в расширении арсенала (множества) технических средств, имеющих назначение, совпадающее с назначением прототипа;</w:t>
      </w:r>
    </w:p>
    <w:p>
      <w:pPr>
        <w:pStyle w:val="0"/>
        <w:spacing w:before="240" w:line-rule="auto"/>
        <w:ind w:firstLine="540"/>
        <w:jc w:val="both"/>
      </w:pPr>
      <w:r>
        <w:rPr>
          <w:sz w:val="24"/>
        </w:rPr>
        <w:t xml:space="preserve">к техническим результатам относятся результаты, представляющие собой явление, свойство, а также технический эффект, являющийся следствием явления, свойства, объективно проявляющиеся при осуществлении способа или при изготовлении либо использовании продукта, в том числе при использовании продукта, полученного непосредственно способом, воплощающим изобретение, и, как правило, могут быть охарактеризованы физическими, химическими или биологическими параметрами, при этом не считаются техническими результаты, которые:</w:t>
      </w:r>
    </w:p>
    <w:p>
      <w:pPr>
        <w:pStyle w:val="0"/>
        <w:spacing w:before="240" w:line-rule="auto"/>
        <w:ind w:firstLine="540"/>
        <w:jc w:val="both"/>
      </w:pPr>
      <w:r>
        <w:rPr>
          <w:sz w:val="24"/>
        </w:rPr>
        <w:t xml:space="preserve">достигаются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pPr>
        <w:pStyle w:val="0"/>
        <w:spacing w:before="240" w:line-rule="auto"/>
        <w:ind w:firstLine="540"/>
        <w:jc w:val="both"/>
      </w:pPr>
      <w:r>
        <w:rPr>
          <w:sz w:val="24"/>
        </w:rPr>
        <w:t xml:space="preserve">заключаются только в получении информации и достигаются только благодаря применению математического метода, программы для электронной вычислительной машины или используемого в ней алгоритма;</w:t>
      </w:r>
    </w:p>
    <w:p>
      <w:pPr>
        <w:pStyle w:val="0"/>
        <w:spacing w:before="240" w:line-rule="auto"/>
        <w:ind w:firstLine="540"/>
        <w:jc w:val="both"/>
      </w:pPr>
      <w:r>
        <w:rPr>
          <w:sz w:val="24"/>
        </w:rPr>
        <w:t xml:space="preserve">обусловлены только особенностями смыслового содержания информации, представленной в той или иной форме на каком-либо носителе;</w:t>
      </w:r>
    </w:p>
    <w:p>
      <w:pPr>
        <w:pStyle w:val="0"/>
        <w:spacing w:before="240" w:line-rule="auto"/>
        <w:ind w:firstLine="540"/>
        <w:jc w:val="both"/>
      </w:pPr>
      <w:r>
        <w:rPr>
          <w:sz w:val="24"/>
        </w:rPr>
        <w:t xml:space="preserve">заключаются в занимательности и (или) зрелищности, проявляющихся при осуществлении или использовании изобретения;</w:t>
      </w:r>
    </w:p>
    <w:p>
      <w:pPr>
        <w:pStyle w:val="0"/>
        <w:spacing w:before="240" w:line-rule="auto"/>
        <w:ind w:firstLine="540"/>
        <w:jc w:val="both"/>
      </w:pPr>
      <w:r>
        <w:rPr>
          <w:sz w:val="24"/>
        </w:rPr>
        <w:t xml:space="preserve">к техническим приравниваются результаты, состоящие в получении с помощью программируемого (настраиваемого) многофункционального средства:</w:t>
      </w:r>
    </w:p>
    <w:p>
      <w:pPr>
        <w:pStyle w:val="0"/>
        <w:spacing w:before="240" w:line-rule="auto"/>
        <w:ind w:firstLine="540"/>
        <w:jc w:val="both"/>
      </w:pPr>
      <w:r>
        <w:rPr>
          <w:sz w:val="24"/>
        </w:rPr>
        <w:t xml:space="preserve">данных об искомых физических, химических или биологических параметрах, в том числе вероятностных, материального объекта, в том числе объекта природы, либо процесса, происходящего с материальным объектом, полученных путем обработки исходных данных об указанных параметрах материального объекта либо процесса, связанных с искомыми параметрами зависимостью, основанной на природных закономерностях;</w:t>
      </w:r>
    </w:p>
    <w:p>
      <w:pPr>
        <w:pStyle w:val="0"/>
        <w:spacing w:before="240" w:line-rule="auto"/>
        <w:ind w:firstLine="540"/>
        <w:jc w:val="both"/>
      </w:pPr>
      <w:r>
        <w:rPr>
          <w:sz w:val="24"/>
        </w:rPr>
        <w:t xml:space="preserve">информации путем семантической обработки текста на естественном языке, причем параметры полученной информации, например, достоверность, полнота, релевантность, качество ранжирования результатов поиска, качество машинного перевода, могут быть объективно оценены с помощью методики оценки, известной из уровня техники до даты приоритета изобретения или раскрытой в документах заявки;</w:t>
      </w:r>
    </w:p>
    <w:p>
      <w:pPr>
        <w:pStyle w:val="0"/>
        <w:spacing w:before="240" w:line-rule="auto"/>
        <w:ind w:firstLine="540"/>
        <w:jc w:val="both"/>
      </w:pPr>
      <w:r>
        <w:rPr>
          <w:sz w:val="24"/>
        </w:rPr>
        <w:t xml:space="preserve">под специалистом в данной области техники понимается лицо, имеющее доступ ко всему уровню техники и обладающее общими знаниями в данной области техники, основанными на информации, содержащейся в справочниках, монографиях и учебниках.</w:t>
      </w:r>
    </w:p>
    <w:p>
      <w:pPr>
        <w:pStyle w:val="0"/>
        <w:jc w:val="both"/>
      </w:pPr>
      <w:r>
        <w:rPr>
          <w:sz w:val="24"/>
        </w:rPr>
        <w:t xml:space="preserve">(п. 42 в ред. </w:t>
      </w:r>
      <w:hyperlink w:history="0" r:id="rId429"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bookmarkStart w:id="3908" w:name="P3908"/>
    <w:bookmarkEnd w:id="3908"/>
    <w:p>
      <w:pPr>
        <w:pStyle w:val="0"/>
        <w:spacing w:before="240" w:line-rule="auto"/>
        <w:ind w:firstLine="540"/>
        <w:jc w:val="both"/>
      </w:pPr>
      <w:r>
        <w:rPr>
          <w:sz w:val="24"/>
        </w:rPr>
        <w:t xml:space="preserve">43. Раздел описания изобретения "Раскрытие сущности изобретения" оформляется с учетом следующих правил:</w:t>
      </w:r>
    </w:p>
    <w:p>
      <w:pPr>
        <w:pStyle w:val="0"/>
        <w:spacing w:before="240" w:line-rule="auto"/>
        <w:ind w:firstLine="540"/>
        <w:jc w:val="both"/>
      </w:pPr>
      <w:r>
        <w:rPr>
          <w:sz w:val="24"/>
        </w:rPr>
        <w:t xml:space="preserve">1) должны быть раскрыты все существенные признаки изобретения;</w:t>
      </w:r>
    </w:p>
    <w:p>
      <w:pPr>
        <w:pStyle w:val="0"/>
        <w:spacing w:before="240" w:line-rule="auto"/>
        <w:ind w:firstLine="540"/>
        <w:jc w:val="both"/>
      </w:pPr>
      <w:r>
        <w:rPr>
          <w:sz w:val="24"/>
        </w:rPr>
        <w:t xml:space="preserve">2) если формула изобретения включает несколько совокупностей признаков, каждая из которых обеспечивает достижение своего технического результата, должны быть раскрыты все совокупности признаков, обеспечивающих достижение каждого из результатов, отдельно;</w:t>
      </w:r>
    </w:p>
    <w:p>
      <w:pPr>
        <w:pStyle w:val="0"/>
        <w:spacing w:before="240" w:line-rule="auto"/>
        <w:ind w:firstLine="540"/>
        <w:jc w:val="both"/>
      </w:pPr>
      <w:r>
        <w:rPr>
          <w:sz w:val="24"/>
        </w:rPr>
        <w:t xml:space="preserve">3) характеристика обеспечиваемого изобретением технического результата должна быть выражена таким образом, чтобы обеспечивалась возможность понимания его смыслового содержания на основании уровня техники специалистом в данной области техники;</w:t>
      </w:r>
    </w:p>
    <w:p>
      <w:pPr>
        <w:pStyle w:val="0"/>
        <w:spacing w:before="240" w:line-rule="auto"/>
        <w:ind w:firstLine="540"/>
        <w:jc w:val="both"/>
      </w:pPr>
      <w:r>
        <w:rPr>
          <w:sz w:val="24"/>
        </w:rPr>
        <w:t xml:space="preserve">4) если обеспечиваемый изобретением технический результат охарактеризован в виде технического эффекта, следует дополнить его характеристику указанием причинно-следственной связи между совокупностью существенных признаков и обеспечиваемым изобретением техническим эффектом, то есть указать явление, свойство, следствием которого является технический эффект, если они известны заявителю;</w:t>
      </w:r>
    </w:p>
    <w:p>
      <w:pPr>
        <w:pStyle w:val="0"/>
        <w:spacing w:before="240" w:line-rule="auto"/>
        <w:ind w:firstLine="540"/>
        <w:jc w:val="both"/>
      </w:pPr>
      <w:r>
        <w:rPr>
          <w:sz w:val="24"/>
        </w:rPr>
        <w:t xml:space="preserve">5) если изобретение обеспечивает получение нескольких технических результатов, при раскрытии сущности изобретения следует указывать все технические результаты;</w:t>
      </w:r>
    </w:p>
    <w:p>
      <w:pPr>
        <w:pStyle w:val="0"/>
        <w:spacing w:before="240" w:line-rule="auto"/>
        <w:ind w:firstLine="540"/>
        <w:jc w:val="both"/>
      </w:pPr>
      <w:r>
        <w:rPr>
          <w:sz w:val="24"/>
        </w:rPr>
        <w:t xml:space="preserve">6) если при создании изобретения решается техническая проблема, состоящая в расширении арсенала технических средств определенного назначения или в создании средства определенного назначения впервые, технический результат состоит в реализации этого назначения при условии его соответствия </w:t>
      </w:r>
      <w:hyperlink w:history="0" w:anchor="P3880" w:tooltip="42. В разделе описания изобретения &quot;Раскрытие сущности изобретения&quot; приводятся с полнотой, достаточной для осуществления изобретения специалистом в данной области техники, сведения, раскрывающие решенную изобретателем техническую проблему, технический результат и сущность изобретения как технического решения, относящегося к продукту или способу, в том числе к применению продукта или способа по определенному назначению, при этом:">
        <w:r>
          <w:rPr>
            <w:sz w:val="24"/>
            <w:color w:val="0000ff"/>
          </w:rPr>
          <w:t xml:space="preserve">пункту 42</w:t>
        </w:r>
      </w:hyperlink>
      <w:r>
        <w:rPr>
          <w:sz w:val="24"/>
        </w:rPr>
        <w:t xml:space="preserve"> настоящих Требований;</w:t>
      </w:r>
    </w:p>
    <w:p>
      <w:pPr>
        <w:pStyle w:val="0"/>
        <w:jc w:val="both"/>
      </w:pPr>
      <w:r>
        <w:rPr>
          <w:sz w:val="24"/>
        </w:rPr>
        <w:t xml:space="preserve">(в ред. </w:t>
      </w:r>
      <w:hyperlink w:history="0" r:id="rId430"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7) техническая проблема расширения арсенала технических средств определенного назначения решается путем создания варианта технического решения проблемы реализации назначения изобретения, альтернативного известному решению;</w:t>
      </w:r>
    </w:p>
    <w:p>
      <w:pPr>
        <w:pStyle w:val="0"/>
        <w:spacing w:before="240" w:line-rule="auto"/>
        <w:ind w:firstLine="540"/>
        <w:jc w:val="both"/>
      </w:pPr>
      <w:r>
        <w:rPr>
          <w:sz w:val="24"/>
        </w:rPr>
        <w:t xml:space="preserve">8) сущность изобретения, являющегося решением технической проблемы, состоящей в расширении арсенала технических средств определенного назначения или в создании средства определенного назначения впервые, выражается в совокупности существенных признаков, достаточной для реализации назначения изобретения;</w:t>
      </w:r>
    </w:p>
    <w:p>
      <w:pPr>
        <w:pStyle w:val="0"/>
        <w:spacing w:before="240" w:line-rule="auto"/>
        <w:ind w:firstLine="540"/>
        <w:jc w:val="both"/>
      </w:pPr>
      <w:r>
        <w:rPr>
          <w:sz w:val="24"/>
        </w:rPr>
        <w:t xml:space="preserve">9) не следует заменять раскрытие признака отсылкой к источнику информации, в котором он раскрыт;</w:t>
      </w:r>
    </w:p>
    <w:p>
      <w:pPr>
        <w:pStyle w:val="0"/>
        <w:spacing w:before="240" w:line-rule="auto"/>
        <w:ind w:firstLine="540"/>
        <w:jc w:val="both"/>
      </w:pPr>
      <w:r>
        <w:rPr>
          <w:sz w:val="24"/>
        </w:rPr>
        <w:t xml:space="preserve">10) для изобретений, относящихся к штамму микроорганизма, линии клеток растений или животных, если данные объекты депонированы и на это имеется указание в заявке, кроме их признаков дополнительно приводятся название или аббревиатура коллекции-депозитария, уполномоченной на депонирование таких объектов, и регистрационный номер, присвоенный им коллекцией;</w:t>
      </w:r>
    </w:p>
    <w:p>
      <w:pPr>
        <w:pStyle w:val="0"/>
        <w:spacing w:before="240" w:line-rule="auto"/>
        <w:ind w:firstLine="540"/>
        <w:jc w:val="both"/>
      </w:pPr>
      <w:r>
        <w:rPr>
          <w:sz w:val="24"/>
        </w:rPr>
        <w:t xml:space="preserve">11) 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 ID NO..."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p>
      <w:pPr>
        <w:pStyle w:val="0"/>
        <w:spacing w:before="240" w:line-rule="auto"/>
        <w:ind w:firstLine="540"/>
        <w:jc w:val="both"/>
      </w:pPr>
      <w:r>
        <w:rPr>
          <w:sz w:val="24"/>
        </w:rPr>
        <w:t xml:space="preserve">12) если изобретение охарактеризовано в виде применения продукта или способа по определенному назначению, кроме описания признаков применяемого объекта и указания определенного назначения приводятся сведения о его свойствах, обусловивших такое назначение, при этом если применяемый объект известен и имеются сведения о его прежнем назначении, приводятся библиографические данные источника информации, в котором он описан, и указывается это назначение;</w:t>
      </w:r>
    </w:p>
    <w:p>
      <w:pPr>
        <w:pStyle w:val="0"/>
        <w:spacing w:before="240" w:line-rule="auto"/>
        <w:ind w:firstLine="540"/>
        <w:jc w:val="both"/>
      </w:pPr>
      <w:r>
        <w:rPr>
          <w:sz w:val="24"/>
        </w:rPr>
        <w:t xml:space="preserve">13) при раскрытии признака изобретения использование условных наименований допускается только в случаях, когда они общеизвестны и имеют точное значение, а иное раскрытие признака затруднительно;</w:t>
      </w:r>
    </w:p>
    <w:p>
      <w:pPr>
        <w:pStyle w:val="0"/>
        <w:spacing w:before="240" w:line-rule="auto"/>
        <w:ind w:firstLine="540"/>
        <w:jc w:val="both"/>
      </w:pPr>
      <w:r>
        <w:rPr>
          <w:sz w:val="24"/>
        </w:rPr>
        <w:t xml:space="preserve">14) для группы изобретений сведения, раскрывающие сущность изобретения, в том числе и о решаемой технической проблеме и достигаемом техническом результате, приводятся для каждого изобретения.</w:t>
      </w:r>
    </w:p>
    <w:bookmarkStart w:id="3924" w:name="P3924"/>
    <w:bookmarkEnd w:id="3924"/>
    <w:p>
      <w:pPr>
        <w:pStyle w:val="0"/>
        <w:spacing w:before="240" w:line-rule="auto"/>
        <w:ind w:firstLine="540"/>
        <w:jc w:val="both"/>
      </w:pPr>
      <w:r>
        <w:rPr>
          <w:sz w:val="24"/>
        </w:rPr>
        <w:t xml:space="preserve">44. При раскрытии сущности изобретения, относящегося к устройству, комплексу или комплекту, требуется:</w:t>
      </w:r>
    </w:p>
    <w:p>
      <w:pPr>
        <w:pStyle w:val="0"/>
        <w:jc w:val="both"/>
      </w:pPr>
      <w:r>
        <w:rPr>
          <w:sz w:val="24"/>
        </w:rPr>
        <w:t xml:space="preserve">(в ред. </w:t>
      </w:r>
      <w:hyperlink w:history="0" r:id="rId431"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bookmarkStart w:id="3926" w:name="P3926"/>
    <w:bookmarkEnd w:id="3926"/>
    <w:p>
      <w:pPr>
        <w:pStyle w:val="0"/>
        <w:spacing w:before="240" w:line-rule="auto"/>
        <w:ind w:firstLine="540"/>
        <w:jc w:val="both"/>
      </w:pPr>
      <w:r>
        <w:rPr>
          <w:sz w:val="24"/>
        </w:rPr>
        <w:t xml:space="preserve">1) для характеристики устройств использовать следующие признаки:</w:t>
      </w:r>
    </w:p>
    <w:p>
      <w:pPr>
        <w:pStyle w:val="0"/>
        <w:spacing w:before="240" w:line-rule="auto"/>
        <w:ind w:firstLine="540"/>
        <w:jc w:val="both"/>
      </w:pPr>
      <w:r>
        <w:rPr>
          <w:sz w:val="24"/>
        </w:rPr>
        <w:t xml:space="preserve">наличие одной детали, ее форма, конструктивное выполнение;</w:t>
      </w:r>
    </w:p>
    <w:p>
      <w:pPr>
        <w:pStyle w:val="0"/>
        <w:spacing w:before="240" w:line-rule="auto"/>
        <w:ind w:firstLine="540"/>
        <w:jc w:val="both"/>
      </w:pPr>
      <w:r>
        <w:rPr>
          <w:sz w:val="24"/>
        </w:rPr>
        <w:t xml:space="preserve">наличие нескольких частей (деталей, компонентов, узлов, блоков), соединенных между собой сборочными операциями, в том числе свинчиванием, сочленением, клепкой, сваркой, пайкой, опрессовкой, развальцовкой, склеиванием, сшивкой, обеспечивающими конструктивное единство и реализацию устройством общего функционального назначения (функциональное единство);</w:t>
      </w:r>
    </w:p>
    <w:p>
      <w:pPr>
        <w:pStyle w:val="0"/>
        <w:spacing w:before="240" w:line-rule="auto"/>
        <w:ind w:firstLine="540"/>
        <w:jc w:val="both"/>
      </w:pPr>
      <w:r>
        <w:rPr>
          <w:sz w:val="24"/>
        </w:rPr>
        <w:t xml:space="preserve">конструктивное выполнение устройства, характеризуемое наличием и функциональным назначением частей устройства (деталей, компонентов, узлов, блоков), их взаимным расположением;</w:t>
      </w:r>
    </w:p>
    <w:p>
      <w:pPr>
        <w:pStyle w:val="0"/>
        <w:spacing w:before="240" w:line-rule="auto"/>
        <w:ind w:firstLine="540"/>
        <w:jc w:val="both"/>
      </w:pPr>
      <w:r>
        <w:rPr>
          <w:sz w:val="24"/>
        </w:rPr>
        <w:t xml:space="preserve">параметры, интервалы параметров и другие характеристики частей устройства (деталей, компонентов, узлов, блоков) и их взаимосвязи;</w:t>
      </w:r>
    </w:p>
    <w:p>
      <w:pPr>
        <w:pStyle w:val="0"/>
        <w:spacing w:before="240" w:line-rule="auto"/>
        <w:ind w:firstLine="540"/>
        <w:jc w:val="both"/>
      </w:pPr>
      <w:r>
        <w:rPr>
          <w:sz w:val="24"/>
        </w:rPr>
        <w:t xml:space="preserve">материал, из которого выполнены части устройства и (или) устройство в целом;</w:t>
      </w:r>
    </w:p>
    <w:p>
      <w:pPr>
        <w:pStyle w:val="0"/>
        <w:spacing w:before="240" w:line-rule="auto"/>
        <w:ind w:firstLine="540"/>
        <w:jc w:val="both"/>
      </w:pPr>
      <w:r>
        <w:rPr>
          <w:sz w:val="24"/>
        </w:rPr>
        <w:t xml:space="preserve">среда, выполняющая функцию части устройства;</w:t>
      </w:r>
    </w:p>
    <w:p>
      <w:pPr>
        <w:pStyle w:val="0"/>
        <w:spacing w:before="240" w:line-rule="auto"/>
        <w:ind w:firstLine="540"/>
        <w:jc w:val="both"/>
      </w:pPr>
      <w:r>
        <w:rPr>
          <w:sz w:val="24"/>
        </w:rPr>
        <w:t xml:space="preserve">2) признаки устройства излагать в формуле так, чтобы характеризовать его в статическом состоянии;</w:t>
      </w:r>
    </w:p>
    <w:bookmarkStart w:id="3934" w:name="P3934"/>
    <w:bookmarkEnd w:id="3934"/>
    <w:p>
      <w:pPr>
        <w:pStyle w:val="0"/>
        <w:spacing w:before="240" w:line-rule="auto"/>
        <w:ind w:firstLine="540"/>
        <w:jc w:val="both"/>
      </w:pPr>
      <w:r>
        <w:rPr>
          <w:sz w:val="24"/>
        </w:rPr>
        <w:t xml:space="preserve">3) при характеристике выполнения конструктивного элемента устройства указывать на его подвижность, на возможность реализации им определенной функции (например, с возможностью торможения, с возможностью фиксации);</w:t>
      </w:r>
    </w:p>
    <w:bookmarkStart w:id="3935" w:name="P3935"/>
    <w:bookmarkEnd w:id="3935"/>
    <w:p>
      <w:pPr>
        <w:pStyle w:val="0"/>
        <w:spacing w:before="240" w:line-rule="auto"/>
        <w:ind w:firstLine="540"/>
        <w:jc w:val="both"/>
      </w:pPr>
      <w:r>
        <w:rPr>
          <w:sz w:val="24"/>
        </w:rPr>
        <w:t xml:space="preserve">4) не допускать использование для характеристики устройства признаков, выражающих наличие на устройстве в целом или его элементе обозначений (словесных, изобразительных или комбинированных), не влияющих на функционирование устройства и реализацию его назначения.</w:t>
      </w:r>
    </w:p>
    <w:p>
      <w:pPr>
        <w:pStyle w:val="0"/>
        <w:spacing w:before="240" w:line-rule="auto"/>
        <w:ind w:firstLine="540"/>
        <w:jc w:val="both"/>
      </w:pPr>
      <w:r>
        <w:rPr>
          <w:sz w:val="24"/>
        </w:rPr>
        <w:t xml:space="preserve">5) для характеристики изделий, образующих комплексы или комплекты, применять положения </w:t>
      </w:r>
      <w:hyperlink w:history="0" w:anchor="P3926" w:tooltip="1) для характеристики устройств использовать следующие признаки:">
        <w:r>
          <w:rPr>
            <w:sz w:val="24"/>
            <w:color w:val="0000ff"/>
          </w:rPr>
          <w:t xml:space="preserve">подпунктов 1</w:t>
        </w:r>
      </w:hyperlink>
      <w:r>
        <w:rPr>
          <w:sz w:val="24"/>
        </w:rPr>
        <w:t xml:space="preserve"> - </w:t>
      </w:r>
      <w:hyperlink w:history="0" w:anchor="P3935" w:tooltip="4) не допускать использование для характеристики устройства признаков, выражающих наличие на устройстве в целом или его элементе обозначений (словесных, изобразительных или комбинированных), не влияющих на функционирование устройства и реализацию его назначения.">
        <w:r>
          <w:rPr>
            <w:sz w:val="24"/>
            <w:color w:val="0000ff"/>
          </w:rPr>
          <w:t xml:space="preserve">4</w:t>
        </w:r>
      </w:hyperlink>
      <w:r>
        <w:rPr>
          <w:sz w:val="24"/>
        </w:rPr>
        <w:t xml:space="preserve"> настоящего пункта и </w:t>
      </w:r>
      <w:hyperlink w:history="0" w:anchor="P3880" w:tooltip="42. В разделе описания изобретения &quot;Раскрытие сущности изобретения&quot; приводятся с полнотой, достаточной для осуществления изобретения специалистом в данной области техники, сведения, раскрывающие решенную изобретателем техническую проблему, технический результат и сущность изобретения как технического решения, относящегося к продукту или способу, в том числе к применению продукта или способа по определенному назначению, при этом:">
        <w:r>
          <w:rPr>
            <w:sz w:val="24"/>
            <w:color w:val="0000ff"/>
          </w:rPr>
          <w:t xml:space="preserve">пункта 42</w:t>
        </w:r>
      </w:hyperlink>
      <w:r>
        <w:rPr>
          <w:sz w:val="24"/>
        </w:rPr>
        <w:t xml:space="preserve"> настоящих Требований.</w:t>
      </w:r>
    </w:p>
    <w:p>
      <w:pPr>
        <w:pStyle w:val="0"/>
        <w:jc w:val="both"/>
      </w:pPr>
      <w:r>
        <w:rPr>
          <w:sz w:val="24"/>
        </w:rPr>
        <w:t xml:space="preserve">(пп. 5 введен </w:t>
      </w:r>
      <w:hyperlink w:history="0" r:id="rId432"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Приказом</w:t>
        </w:r>
      </w:hyperlink>
      <w:r>
        <w:rPr>
          <w:sz w:val="24"/>
        </w:rPr>
        <w:t xml:space="preserve"> Минэкономразвития России от 15.03.2024 N 148)</w:t>
      </w:r>
    </w:p>
    <w:p>
      <w:pPr>
        <w:pStyle w:val="0"/>
        <w:spacing w:before="240" w:line-rule="auto"/>
        <w:ind w:firstLine="540"/>
        <w:jc w:val="both"/>
      </w:pPr>
      <w:r>
        <w:rPr>
          <w:sz w:val="24"/>
        </w:rPr>
        <w:t xml:space="preserve">45. При раскрытии сущности изобретения, относящегося к химическому соединению, требуется использовать следующие признаки:</w:t>
      </w:r>
    </w:p>
    <w:p>
      <w:pPr>
        <w:pStyle w:val="0"/>
        <w:spacing w:before="240" w:line-rule="auto"/>
        <w:ind w:firstLine="540"/>
        <w:jc w:val="both"/>
      </w:pPr>
      <w:r>
        <w:rPr>
          <w:sz w:val="24"/>
        </w:rPr>
        <w:t xml:space="preserve">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p>
      <w:pPr>
        <w:pStyle w:val="0"/>
        <w:spacing w:before="240" w:line-rule="auto"/>
        <w:ind w:firstLine="540"/>
        <w:jc w:val="both"/>
      </w:pPr>
      <w:r>
        <w:rPr>
          <w:sz w:val="24"/>
        </w:rPr>
        <w:t xml:space="preserve">для высокомолекулярных соединений с установленной структурой - структурная формула элементарного звена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 для нуклеиновых кислот - последовательность нуклеотидов или эквивалентный ей признак (последовательность, комплементарная известной по всей длине; последовательность, связанная с известной вырожденностью генетического кода); для белков - последовательность аминокислот или эквивалентный ей признак (кодирующая последовательность нуклеотидов);</w:t>
      </w:r>
    </w:p>
    <w:p>
      <w:pPr>
        <w:pStyle w:val="0"/>
        <w:spacing w:before="240" w:line-rule="auto"/>
        <w:ind w:firstLine="540"/>
        <w:jc w:val="both"/>
      </w:pPr>
      <w:r>
        <w:rPr>
          <w:sz w:val="24"/>
        </w:rPr>
        <w:t xml:space="preserve">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p>
      <w:pPr>
        <w:pStyle w:val="0"/>
        <w:spacing w:before="240" w:line-rule="auto"/>
        <w:ind w:firstLine="540"/>
        <w:jc w:val="both"/>
      </w:pPr>
      <w:r>
        <w:rPr>
          <w:sz w:val="24"/>
        </w:rPr>
        <w:t xml:space="preserve">46. При раскрытии сущности изобретения, относящегося к композиции, требуется:</w:t>
      </w:r>
    </w:p>
    <w:p>
      <w:pPr>
        <w:pStyle w:val="0"/>
        <w:spacing w:before="240" w:line-rule="auto"/>
        <w:ind w:firstLine="540"/>
        <w:jc w:val="both"/>
      </w:pPr>
      <w:r>
        <w:rPr>
          <w:sz w:val="24"/>
        </w:rPr>
        <w:t xml:space="preserve">1) для характеристики композиций использовать следующие признаки:</w:t>
      </w:r>
    </w:p>
    <w:p>
      <w:pPr>
        <w:pStyle w:val="0"/>
        <w:spacing w:before="240" w:line-rule="auto"/>
        <w:ind w:firstLine="540"/>
        <w:jc w:val="both"/>
      </w:pPr>
      <w:r>
        <w:rPr>
          <w:sz w:val="24"/>
        </w:rPr>
        <w:t xml:space="preserve">качественный состав (ингредиенты);</w:t>
      </w:r>
    </w:p>
    <w:p>
      <w:pPr>
        <w:pStyle w:val="0"/>
        <w:spacing w:before="240" w:line-rule="auto"/>
        <w:ind w:firstLine="540"/>
        <w:jc w:val="both"/>
      </w:pPr>
      <w:r>
        <w:rPr>
          <w:sz w:val="24"/>
        </w:rPr>
        <w:t xml:space="preserve">количественный состав (содержание ингредиентов);</w:t>
      </w:r>
    </w:p>
    <w:p>
      <w:pPr>
        <w:pStyle w:val="0"/>
        <w:spacing w:before="240" w:line-rule="auto"/>
        <w:ind w:firstLine="540"/>
        <w:jc w:val="both"/>
      </w:pPr>
      <w:r>
        <w:rPr>
          <w:sz w:val="24"/>
        </w:rPr>
        <w:t xml:space="preserve">структура композиции;</w:t>
      </w:r>
    </w:p>
    <w:p>
      <w:pPr>
        <w:pStyle w:val="0"/>
        <w:spacing w:before="240" w:line-rule="auto"/>
        <w:ind w:firstLine="540"/>
        <w:jc w:val="both"/>
      </w:pPr>
      <w:r>
        <w:rPr>
          <w:sz w:val="24"/>
        </w:rPr>
        <w:t xml:space="preserve">структура ингредиентов;</w:t>
      </w:r>
    </w:p>
    <w:p>
      <w:pPr>
        <w:pStyle w:val="0"/>
        <w:spacing w:before="240" w:line-rule="auto"/>
        <w:ind w:firstLine="540"/>
        <w:jc w:val="both"/>
      </w:pPr>
      <w:r>
        <w:rPr>
          <w:sz w:val="24"/>
        </w:rPr>
        <w:t xml:space="preserve">2) для характеристики композиций неустановленного состава использовать их физико-химические, физические и иные характеристики, а также признаки способа получения;</w:t>
      </w:r>
    </w:p>
    <w:bookmarkStart w:id="3949" w:name="P3949"/>
    <w:bookmarkEnd w:id="3949"/>
    <w:p>
      <w:pPr>
        <w:pStyle w:val="0"/>
        <w:spacing w:before="240" w:line-rule="auto"/>
        <w:ind w:firstLine="540"/>
        <w:jc w:val="both"/>
      </w:pPr>
      <w:r>
        <w:rPr>
          <w:sz w:val="24"/>
        </w:rPr>
        <w:t xml:space="preserve">3) не допускать использование для характеристики композиции в качестве ее признаков сведений, непосредственно к композиции не относящихся (например, условия и режимы использования этой композиции в каком-либо процессе, способе), количественный (измеряемый или рассчитываемый) параметр, характеризующий одно свойство композиции или более, в случаях когда этот параметр является отличительным признаком в характеристике композиции в независимом пункте формулы (например, параметры прочности ламинирования, сопротивления растрескиванию при напряжении, фармакокинетического профиля), технический результат, проявляющийся при изготовлении или использовании композиции. При характеристике фармацевтической композиции не допускается использование признаков, относящихся к способу лечения или профилактики заболевания (например, указание доз, условий или режимов применения композиции или лекарственных средств, полученных на ее основе).</w:t>
      </w:r>
    </w:p>
    <w:bookmarkStart w:id="3950" w:name="P3950"/>
    <w:bookmarkEnd w:id="3950"/>
    <w:p>
      <w:pPr>
        <w:pStyle w:val="0"/>
        <w:spacing w:before="240" w:line-rule="auto"/>
        <w:ind w:firstLine="540"/>
        <w:jc w:val="both"/>
      </w:pPr>
      <w:r>
        <w:rPr>
          <w:sz w:val="24"/>
        </w:rPr>
        <w:t xml:space="preserve">47. При раскрытии сущности изобретения, относящегося к веществу, полученному путем ядерного превращения, требуется использовать, в частности, следующие признаки:</w:t>
      </w:r>
    </w:p>
    <w:p>
      <w:pPr>
        <w:pStyle w:val="0"/>
        <w:spacing w:before="240" w:line-rule="auto"/>
        <w:ind w:firstLine="540"/>
        <w:jc w:val="both"/>
      </w:pPr>
      <w:r>
        <w:rPr>
          <w:sz w:val="24"/>
        </w:rPr>
        <w:t xml:space="preserve">качественный состав (изотоп (изотопы) элемента);</w:t>
      </w:r>
    </w:p>
    <w:p>
      <w:pPr>
        <w:pStyle w:val="0"/>
        <w:spacing w:before="240" w:line-rule="auto"/>
        <w:ind w:firstLine="540"/>
        <w:jc w:val="both"/>
      </w:pPr>
      <w:r>
        <w:rPr>
          <w:sz w:val="24"/>
        </w:rPr>
        <w:t xml:space="preserve">количественный состав (число протонов и нейтронов);</w:t>
      </w:r>
    </w:p>
    <w:p>
      <w:pPr>
        <w:pStyle w:val="0"/>
        <w:spacing w:before="240" w:line-rule="auto"/>
        <w:ind w:firstLine="540"/>
        <w:jc w:val="both"/>
      </w:pPr>
      <w:r>
        <w:rPr>
          <w:sz w:val="24"/>
        </w:rPr>
        <w:t xml:space="preserve">основные ядерные характеристики: период полураспада, тип и энергия излучения (для радиоактивных изотопов).</w:t>
      </w:r>
    </w:p>
    <w:p>
      <w:pPr>
        <w:pStyle w:val="0"/>
        <w:spacing w:before="240" w:line-rule="auto"/>
        <w:ind w:firstLine="540"/>
        <w:jc w:val="both"/>
      </w:pPr>
      <w:r>
        <w:rPr>
          <w:sz w:val="24"/>
        </w:rPr>
        <w:t xml:space="preserve">48. При раскрытии сущности изобретения, относящегося к штамму микроорганизмов, линии клеток растений или животных, консорциуму микроорганизмов, клеток, требуется:</w:t>
      </w:r>
    </w:p>
    <w:bookmarkStart w:id="3955" w:name="P3955"/>
    <w:bookmarkEnd w:id="3955"/>
    <w:p>
      <w:pPr>
        <w:pStyle w:val="0"/>
        <w:spacing w:before="240" w:line-rule="auto"/>
        <w:ind w:firstLine="540"/>
        <w:jc w:val="both"/>
      </w:pPr>
      <w:r>
        <w:rPr>
          <w:sz w:val="24"/>
        </w:rPr>
        <w:t xml:space="preserve">1) для характеристики штаммов микроорганизмов, линий клеток растений или животных, консорциумов микроорганизмов, клеток использовать следующие признаки:</w:t>
      </w:r>
    </w:p>
    <w:p>
      <w:pPr>
        <w:pStyle w:val="0"/>
        <w:spacing w:before="240" w:line-rule="auto"/>
        <w:ind w:firstLine="540"/>
        <w:jc w:val="both"/>
      </w:pPr>
      <w:r>
        <w:rPr>
          <w:sz w:val="24"/>
        </w:rPr>
        <w:t xml:space="preserve">родовое и видовое название штамма (на латинском языке);</w:t>
      </w:r>
    </w:p>
    <w:p>
      <w:pPr>
        <w:pStyle w:val="0"/>
        <w:spacing w:before="240" w:line-rule="auto"/>
        <w:ind w:firstLine="540"/>
        <w:jc w:val="both"/>
      </w:pPr>
      <w:r>
        <w:rPr>
          <w:sz w:val="24"/>
        </w:rPr>
        <w:t xml:space="preserve">происхождение (источник выделения, родословная);</w:t>
      </w:r>
    </w:p>
    <w:p>
      <w:pPr>
        <w:pStyle w:val="0"/>
        <w:spacing w:before="240" w:line-rule="auto"/>
        <w:ind w:firstLine="540"/>
        <w:jc w:val="both"/>
      </w:pPr>
      <w:r>
        <w:rPr>
          <w:sz w:val="24"/>
        </w:rPr>
        <w:t xml:space="preserve">гено- и хемотаксономическая характеристики;</w:t>
      </w:r>
    </w:p>
    <w:p>
      <w:pPr>
        <w:pStyle w:val="0"/>
        <w:spacing w:before="240" w:line-rule="auto"/>
        <w:ind w:firstLine="540"/>
        <w:jc w:val="both"/>
      </w:pPr>
      <w:r>
        <w:rPr>
          <w:sz w:val="24"/>
        </w:rPr>
        <w:t xml:space="preserve">морфологическая, физиологическая (в том числе культуральная) характеристики;</w:t>
      </w:r>
    </w:p>
    <w:p>
      <w:pPr>
        <w:pStyle w:val="0"/>
        <w:spacing w:before="240" w:line-rule="auto"/>
        <w:ind w:firstLine="540"/>
        <w:jc w:val="both"/>
      </w:pPr>
      <w:r>
        <w:rPr>
          <w:sz w:val="24"/>
        </w:rPr>
        <w:t xml:space="preserve">биотехнологическая характеристика (условия культивирования; название и свойства полезного вещества, продуцируемого штаммом; уровень активности (продуктивности);</w:t>
      </w:r>
    </w:p>
    <w:p>
      <w:pPr>
        <w:pStyle w:val="0"/>
        <w:spacing w:before="240" w:line-rule="auto"/>
        <w:ind w:firstLine="540"/>
        <w:jc w:val="both"/>
      </w:pPr>
      <w:r>
        <w:rPr>
          <w:sz w:val="24"/>
        </w:rPr>
        <w:t xml:space="preserve">вирулентность, антигенная структура, серологические свойства (для штаммов микроорганизмов медицинского и ветеринарного назначения);</w:t>
      </w:r>
    </w:p>
    <w:p>
      <w:pPr>
        <w:pStyle w:val="0"/>
        <w:spacing w:before="240" w:line-rule="auto"/>
        <w:ind w:firstLine="540"/>
        <w:jc w:val="both"/>
      </w:pPr>
      <w:r>
        <w:rPr>
          <w:sz w:val="24"/>
        </w:rPr>
        <w:t xml:space="preserve">принцип гибридизации (для штаммов гибридных микроорганизмов);</w:t>
      </w:r>
    </w:p>
    <w:bookmarkStart w:id="3963" w:name="P3963"/>
    <w:bookmarkEnd w:id="3963"/>
    <w:p>
      <w:pPr>
        <w:pStyle w:val="0"/>
        <w:spacing w:before="240" w:line-rule="auto"/>
        <w:ind w:firstLine="540"/>
        <w:jc w:val="both"/>
      </w:pPr>
      <w:r>
        <w:rPr>
          <w:sz w:val="24"/>
        </w:rPr>
        <w:t xml:space="preserve">2) для характеристики линий клеток растений или животных дополнительно использовать, в частности, следующие признаки:</w:t>
      </w:r>
    </w:p>
    <w:p>
      <w:pPr>
        <w:pStyle w:val="0"/>
        <w:spacing w:before="240" w:line-rule="auto"/>
        <w:ind w:firstLine="540"/>
        <w:jc w:val="both"/>
      </w:pPr>
      <w:r>
        <w:rPr>
          <w:sz w:val="24"/>
        </w:rPr>
        <w:t xml:space="preserve">число пассажей;</w:t>
      </w:r>
    </w:p>
    <w:p>
      <w:pPr>
        <w:pStyle w:val="0"/>
        <w:spacing w:before="240" w:line-rule="auto"/>
        <w:ind w:firstLine="540"/>
        <w:jc w:val="both"/>
      </w:pPr>
      <w:r>
        <w:rPr>
          <w:sz w:val="24"/>
        </w:rPr>
        <w:t xml:space="preserve">кариологическая характеристика;</w:t>
      </w:r>
    </w:p>
    <w:p>
      <w:pPr>
        <w:pStyle w:val="0"/>
        <w:spacing w:before="240" w:line-rule="auto"/>
        <w:ind w:firstLine="540"/>
        <w:jc w:val="both"/>
      </w:pPr>
      <w:r>
        <w:rPr>
          <w:sz w:val="24"/>
        </w:rPr>
        <w:t xml:space="preserve">ростовые (кинетические) характеристики;</w:t>
      </w:r>
    </w:p>
    <w:p>
      <w:pPr>
        <w:pStyle w:val="0"/>
        <w:spacing w:before="240" w:line-rule="auto"/>
        <w:ind w:firstLine="540"/>
        <w:jc w:val="both"/>
      </w:pPr>
      <w:r>
        <w:rPr>
          <w:sz w:val="24"/>
        </w:rPr>
        <w:t xml:space="preserve">характеристика культивирования в организме животного (для гибридов);</w:t>
      </w:r>
    </w:p>
    <w:p>
      <w:pPr>
        <w:pStyle w:val="0"/>
        <w:spacing w:before="240" w:line-rule="auto"/>
        <w:ind w:firstLine="540"/>
        <w:jc w:val="both"/>
      </w:pPr>
      <w:r>
        <w:rPr>
          <w:sz w:val="24"/>
        </w:rPr>
        <w:t xml:space="preserve">способность к морфогенезу (для клеток растений);</w:t>
      </w:r>
    </w:p>
    <w:p>
      <w:pPr>
        <w:pStyle w:val="0"/>
        <w:spacing w:before="240" w:line-rule="auto"/>
        <w:ind w:firstLine="540"/>
        <w:jc w:val="both"/>
      </w:pPr>
      <w:r>
        <w:rPr>
          <w:sz w:val="24"/>
        </w:rPr>
        <w:t xml:space="preserve">3) для характеристики консорциумов микроорганизмов, клеток растений или животных дополнительно к признакам, перечисленным в </w:t>
      </w:r>
      <w:hyperlink w:history="0" w:anchor="P3955" w:tooltip="1) для характеристики штаммов микроорганизмов, линий клеток растений или животных, консорциумов микроорганизмов, клеток использовать следующие признаки:">
        <w:r>
          <w:rPr>
            <w:sz w:val="24"/>
            <w:color w:val="0000ff"/>
          </w:rPr>
          <w:t xml:space="preserve">подпунктах 1</w:t>
        </w:r>
      </w:hyperlink>
      <w:r>
        <w:rPr>
          <w:sz w:val="24"/>
        </w:rPr>
        <w:t xml:space="preserve"> и </w:t>
      </w:r>
      <w:hyperlink w:history="0" w:anchor="P3963" w:tooltip="2) для характеристики линий клеток растений или животных дополнительно использовать, в частности, следующие признаки:">
        <w:r>
          <w:rPr>
            <w:sz w:val="24"/>
            <w:color w:val="0000ff"/>
          </w:rPr>
          <w:t xml:space="preserve">2</w:t>
        </w:r>
      </w:hyperlink>
      <w:r>
        <w:rPr>
          <w:sz w:val="24"/>
        </w:rPr>
        <w:t xml:space="preserve"> настоящего пункта, использовать следующие признаки:</w:t>
      </w:r>
    </w:p>
    <w:p>
      <w:pPr>
        <w:pStyle w:val="0"/>
        <w:spacing w:before="240" w:line-rule="auto"/>
        <w:ind w:firstLine="540"/>
        <w:jc w:val="both"/>
      </w:pPr>
      <w:r>
        <w:rPr>
          <w:sz w:val="24"/>
        </w:rPr>
        <w:t xml:space="preserve">фактор и условия адаптации и селекции;</w:t>
      </w:r>
    </w:p>
    <w:p>
      <w:pPr>
        <w:pStyle w:val="0"/>
        <w:spacing w:before="240" w:line-rule="auto"/>
        <w:ind w:firstLine="540"/>
        <w:jc w:val="both"/>
      </w:pPr>
      <w:r>
        <w:rPr>
          <w:sz w:val="24"/>
        </w:rPr>
        <w:t xml:space="preserve">таксономический состав;</w:t>
      </w:r>
    </w:p>
    <w:p>
      <w:pPr>
        <w:pStyle w:val="0"/>
        <w:spacing w:before="240" w:line-rule="auto"/>
        <w:ind w:firstLine="540"/>
        <w:jc w:val="both"/>
      </w:pPr>
      <w:r>
        <w:rPr>
          <w:sz w:val="24"/>
        </w:rPr>
        <w:t xml:space="preserve">число и доминирующие компоненты;</w:t>
      </w:r>
    </w:p>
    <w:p>
      <w:pPr>
        <w:pStyle w:val="0"/>
        <w:spacing w:before="240" w:line-rule="auto"/>
        <w:ind w:firstLine="540"/>
        <w:jc w:val="both"/>
      </w:pPr>
      <w:r>
        <w:rPr>
          <w:sz w:val="24"/>
        </w:rPr>
        <w:t xml:space="preserve">заменяемость, тип и физиологические особенности консорциума в целом.</w:t>
      </w:r>
    </w:p>
    <w:p>
      <w:pPr>
        <w:pStyle w:val="0"/>
        <w:spacing w:before="240" w:line-rule="auto"/>
        <w:ind w:firstLine="540"/>
        <w:jc w:val="both"/>
      </w:pPr>
      <w:r>
        <w:rPr>
          <w:sz w:val="24"/>
        </w:rPr>
        <w:t xml:space="preserve">49. При раскрытии сущности изобретения, относящегося к генетической конструкции, требуется:</w:t>
      </w:r>
    </w:p>
    <w:p>
      <w:pPr>
        <w:pStyle w:val="0"/>
        <w:spacing w:before="240" w:line-rule="auto"/>
        <w:ind w:firstLine="540"/>
        <w:jc w:val="both"/>
      </w:pPr>
      <w:r>
        <w:rPr>
          <w:sz w:val="24"/>
        </w:rPr>
        <w:t xml:space="preserve">1) для характеристики генетических конструкций использовать признаки, предусмотренные </w:t>
      </w:r>
      <w:hyperlink w:history="0" w:anchor="P3924" w:tooltip="44. При раскрытии сущности изобретения, относящегося к устройству, комплексу или комплекту, требуется:">
        <w:r>
          <w:rPr>
            <w:sz w:val="24"/>
            <w:color w:val="0000ff"/>
          </w:rPr>
          <w:t xml:space="preserve">пунктом 44</w:t>
        </w:r>
      </w:hyperlink>
      <w:r>
        <w:rPr>
          <w:sz w:val="24"/>
        </w:rPr>
        <w:t xml:space="preserve"> настоящих Требований, при этом конструктивными элементами могут являться энхансер, промотор, терминатор, инициирующий кодон, линкер, фрагмент чужеродного гена, маркер, фланкирующие области;</w:t>
      </w:r>
    </w:p>
    <w:p>
      <w:pPr>
        <w:pStyle w:val="0"/>
        <w:spacing w:before="240" w:line-rule="auto"/>
        <w:ind w:firstLine="540"/>
        <w:jc w:val="both"/>
      </w:pPr>
      <w:r>
        <w:rPr>
          <w:sz w:val="24"/>
        </w:rPr>
        <w:t xml:space="preserve">2) для характеристики трансформированной клетки использовать, в частности, следующие признаки:</w:t>
      </w:r>
    </w:p>
    <w:p>
      <w:pPr>
        <w:pStyle w:val="0"/>
        <w:spacing w:before="240" w:line-rule="auto"/>
        <w:ind w:firstLine="540"/>
        <w:jc w:val="both"/>
      </w:pPr>
      <w:r>
        <w:rPr>
          <w:sz w:val="24"/>
        </w:rPr>
        <w:t xml:space="preserve">трансформирующий элемент;</w:t>
      </w:r>
    </w:p>
    <w:p>
      <w:pPr>
        <w:pStyle w:val="0"/>
        <w:spacing w:before="240" w:line-rule="auto"/>
        <w:ind w:firstLine="540"/>
        <w:jc w:val="both"/>
      </w:pPr>
      <w:r>
        <w:rPr>
          <w:sz w:val="24"/>
        </w:rPr>
        <w:t xml:space="preserve">приобретаемые клеткой признаки (свойства);</w:t>
      </w:r>
    </w:p>
    <w:p>
      <w:pPr>
        <w:pStyle w:val="0"/>
        <w:spacing w:before="240" w:line-rule="auto"/>
        <w:ind w:firstLine="540"/>
        <w:jc w:val="both"/>
      </w:pPr>
      <w:r>
        <w:rPr>
          <w:sz w:val="24"/>
        </w:rPr>
        <w:t xml:space="preserve">указание происхождения клетки (для прокариотической клетки - род, семейство и (или) вид);</w:t>
      </w:r>
    </w:p>
    <w:p>
      <w:pPr>
        <w:pStyle w:val="0"/>
        <w:spacing w:before="240" w:line-rule="auto"/>
        <w:ind w:firstLine="540"/>
        <w:jc w:val="both"/>
      </w:pPr>
      <w:r>
        <w:rPr>
          <w:sz w:val="24"/>
        </w:rPr>
        <w:t xml:space="preserve">таксономические признаки;</w:t>
      </w:r>
    </w:p>
    <w:p>
      <w:pPr>
        <w:pStyle w:val="0"/>
        <w:spacing w:before="240" w:line-rule="auto"/>
        <w:ind w:firstLine="540"/>
        <w:jc w:val="both"/>
      </w:pPr>
      <w:r>
        <w:rPr>
          <w:sz w:val="24"/>
        </w:rPr>
        <w:t xml:space="preserve">мутация природного генома;</w:t>
      </w:r>
    </w:p>
    <w:p>
      <w:pPr>
        <w:pStyle w:val="0"/>
        <w:spacing w:before="240" w:line-rule="auto"/>
        <w:ind w:firstLine="540"/>
        <w:jc w:val="both"/>
      </w:pPr>
      <w:r>
        <w:rPr>
          <w:sz w:val="24"/>
        </w:rPr>
        <w:t xml:space="preserve">условия культивирования клетки и иные характеристики, достаточные для того, чтобы отличить данную клетку от другой;</w:t>
      </w:r>
    </w:p>
    <w:p>
      <w:pPr>
        <w:pStyle w:val="0"/>
        <w:spacing w:before="240" w:line-rule="auto"/>
        <w:ind w:firstLine="540"/>
        <w:jc w:val="both"/>
      </w:pPr>
      <w:r>
        <w:rPr>
          <w:sz w:val="24"/>
        </w:rPr>
        <w:t xml:space="preserve">3) для трансгенного растения использовать следующие признаки:</w:t>
      </w:r>
    </w:p>
    <w:p>
      <w:pPr>
        <w:pStyle w:val="0"/>
        <w:spacing w:before="240" w:line-rule="auto"/>
        <w:ind w:firstLine="540"/>
        <w:jc w:val="both"/>
      </w:pPr>
      <w:r>
        <w:rPr>
          <w:sz w:val="24"/>
        </w:rPr>
        <w:t xml:space="preserve">наличие модифицированного элемента в геноме;</w:t>
      </w:r>
    </w:p>
    <w:p>
      <w:pPr>
        <w:pStyle w:val="0"/>
        <w:spacing w:before="240" w:line-rule="auto"/>
        <w:ind w:firstLine="540"/>
        <w:jc w:val="both"/>
      </w:pPr>
      <w:r>
        <w:rPr>
          <w:sz w:val="24"/>
        </w:rPr>
        <w:t xml:space="preserve">приобретаемые растением признаки (свойства);</w:t>
      </w:r>
    </w:p>
    <w:p>
      <w:pPr>
        <w:pStyle w:val="0"/>
        <w:spacing w:before="240" w:line-rule="auto"/>
        <w:ind w:firstLine="540"/>
        <w:jc w:val="both"/>
      </w:pPr>
      <w:r>
        <w:rPr>
          <w:sz w:val="24"/>
        </w:rPr>
        <w:t xml:space="preserve">происхождение растения;</w:t>
      </w:r>
    </w:p>
    <w:p>
      <w:pPr>
        <w:pStyle w:val="0"/>
        <w:spacing w:before="240" w:line-rule="auto"/>
        <w:ind w:firstLine="540"/>
        <w:jc w:val="both"/>
      </w:pPr>
      <w:r>
        <w:rPr>
          <w:sz w:val="24"/>
        </w:rPr>
        <w:t xml:space="preserve">таксономическая принадлежность и иные характеристики, достаточные для того, чтобы отличить данное растение от другого;</w:t>
      </w:r>
    </w:p>
    <w:p>
      <w:pPr>
        <w:pStyle w:val="0"/>
        <w:spacing w:before="240" w:line-rule="auto"/>
        <w:ind w:firstLine="540"/>
        <w:jc w:val="both"/>
      </w:pPr>
      <w:r>
        <w:rPr>
          <w:sz w:val="24"/>
        </w:rPr>
        <w:t xml:space="preserve">4) для трансгенного животного использовать следующие признаки:</w:t>
      </w:r>
    </w:p>
    <w:p>
      <w:pPr>
        <w:pStyle w:val="0"/>
        <w:spacing w:before="240" w:line-rule="auto"/>
        <w:ind w:firstLine="540"/>
        <w:jc w:val="both"/>
      </w:pPr>
      <w:r>
        <w:rPr>
          <w:sz w:val="24"/>
        </w:rPr>
        <w:t xml:space="preserve">ген и (или) ДНК, трансформированный в геном животного и кодирующий или экспрессирующий целевой продукт;</w:t>
      </w:r>
    </w:p>
    <w:p>
      <w:pPr>
        <w:pStyle w:val="0"/>
        <w:spacing w:before="240" w:line-rule="auto"/>
        <w:ind w:firstLine="540"/>
        <w:jc w:val="both"/>
      </w:pPr>
      <w:r>
        <w:rPr>
          <w:sz w:val="24"/>
        </w:rPr>
        <w:t xml:space="preserve">приобретаемые животным признаки (свойства);</w:t>
      </w:r>
    </w:p>
    <w:p>
      <w:pPr>
        <w:pStyle w:val="0"/>
        <w:spacing w:before="240" w:line-rule="auto"/>
        <w:ind w:firstLine="540"/>
        <w:jc w:val="both"/>
      </w:pPr>
      <w:r>
        <w:rPr>
          <w:sz w:val="24"/>
        </w:rPr>
        <w:t xml:space="preserve">продуцируемый животным модифицированный продукт;</w:t>
      </w:r>
    </w:p>
    <w:p>
      <w:pPr>
        <w:pStyle w:val="0"/>
        <w:spacing w:before="240" w:line-rule="auto"/>
        <w:ind w:firstLine="540"/>
        <w:jc w:val="both"/>
      </w:pPr>
      <w:r>
        <w:rPr>
          <w:sz w:val="24"/>
        </w:rPr>
        <w:t xml:space="preserve">таксономическая принадлежность и иные характеристики, достаточные для того, чтобы отличить данное животное от другого.</w:t>
      </w:r>
    </w:p>
    <w:bookmarkStart w:id="3993" w:name="P3993"/>
    <w:bookmarkEnd w:id="3993"/>
    <w:p>
      <w:pPr>
        <w:pStyle w:val="0"/>
        <w:spacing w:before="240" w:line-rule="auto"/>
        <w:ind w:firstLine="540"/>
        <w:jc w:val="both"/>
      </w:pPr>
      <w:r>
        <w:rPr>
          <w:sz w:val="24"/>
        </w:rPr>
        <w:t xml:space="preserve">50. При раскрытии сущности изобретения, относящегося к способу, для характеристики способа (способов) использовать следующие признаки:</w:t>
      </w:r>
    </w:p>
    <w:p>
      <w:pPr>
        <w:pStyle w:val="0"/>
        <w:spacing w:before="240" w:line-rule="auto"/>
        <w:ind w:firstLine="540"/>
        <w:jc w:val="both"/>
      </w:pPr>
      <w:r>
        <w:rPr>
          <w:sz w:val="24"/>
        </w:rPr>
        <w:t xml:space="preserve">наличие действия или совокупности действий;</w:t>
      </w:r>
    </w:p>
    <w:p>
      <w:pPr>
        <w:pStyle w:val="0"/>
        <w:spacing w:before="240" w:line-rule="auto"/>
        <w:ind w:firstLine="540"/>
        <w:jc w:val="both"/>
      </w:pPr>
      <w:r>
        <w:rPr>
          <w:sz w:val="24"/>
        </w:rPr>
        <w:t xml:space="preserve">порядок выполнения действий во времени (последовательно, одновременно, в различных сочетаниях);</w:t>
      </w:r>
    </w:p>
    <w:p>
      <w:pPr>
        <w:pStyle w:val="0"/>
        <w:spacing w:before="240" w:line-rule="auto"/>
        <w:ind w:firstLine="540"/>
        <w:jc w:val="both"/>
      </w:pPr>
      <w:r>
        <w:rPr>
          <w:sz w:val="24"/>
        </w:rPr>
        <w:t xml:space="preserve">условия осуществления действий; параметры режима, в том числе интервалы параметров; использование веществ (например, исходного сырья, реагентов, катализаторов), устройств (например, приспособлений, инструментов, оборудования), штаммов микроорганизмов, линий клеток растений или животных.</w:t>
      </w:r>
    </w:p>
    <w:bookmarkStart w:id="3997" w:name="P3997"/>
    <w:bookmarkEnd w:id="3997"/>
    <w:p>
      <w:pPr>
        <w:pStyle w:val="0"/>
        <w:spacing w:before="240" w:line-rule="auto"/>
        <w:ind w:firstLine="540"/>
        <w:jc w:val="both"/>
      </w:pPr>
      <w:r>
        <w:rPr>
          <w:sz w:val="24"/>
        </w:rPr>
        <w:t xml:space="preserve">50(1). При раскрытии сущности изобретения в области информационных технологий требуется:</w:t>
      </w:r>
    </w:p>
    <w:p>
      <w:pPr>
        <w:pStyle w:val="0"/>
        <w:spacing w:before="240" w:line-rule="auto"/>
        <w:ind w:firstLine="540"/>
        <w:jc w:val="both"/>
      </w:pPr>
      <w:r>
        <w:rPr>
          <w:sz w:val="24"/>
        </w:rPr>
        <w:t xml:space="preserve">1) для характеристики способов в области информационных технологий использовать, в частности, следующие признаки:</w:t>
      </w:r>
    </w:p>
    <w:p>
      <w:pPr>
        <w:pStyle w:val="0"/>
        <w:spacing w:before="240" w:line-rule="auto"/>
        <w:ind w:firstLine="540"/>
        <w:jc w:val="both"/>
      </w:pPr>
      <w:r>
        <w:rPr>
          <w:sz w:val="24"/>
        </w:rPr>
        <w:t xml:space="preserve">наличие действий по вводу (выводу) информации в (из) программируемого (настраиваемого) многофункционального средства;</w:t>
      </w:r>
    </w:p>
    <w:p>
      <w:pPr>
        <w:pStyle w:val="0"/>
        <w:spacing w:before="240" w:line-rule="auto"/>
        <w:ind w:firstLine="540"/>
        <w:jc w:val="both"/>
      </w:pPr>
      <w:r>
        <w:rPr>
          <w:sz w:val="24"/>
        </w:rPr>
        <w:t xml:space="preserve">наличие вычислительно-логических операций, выполняемых программируемым (настраиваемым) многофункциональным средством над информацией;</w:t>
      </w:r>
    </w:p>
    <w:p>
      <w:pPr>
        <w:pStyle w:val="0"/>
        <w:spacing w:before="240" w:line-rule="auto"/>
        <w:ind w:firstLine="540"/>
        <w:jc w:val="both"/>
      </w:pPr>
      <w:r>
        <w:rPr>
          <w:sz w:val="24"/>
        </w:rPr>
        <w:t xml:space="preserve">наличие действий по записи информации в память или извлечению информации из памяти;</w:t>
      </w:r>
    </w:p>
    <w:p>
      <w:pPr>
        <w:pStyle w:val="0"/>
        <w:spacing w:before="240" w:line-rule="auto"/>
        <w:ind w:firstLine="540"/>
        <w:jc w:val="both"/>
      </w:pPr>
      <w:r>
        <w:rPr>
          <w:sz w:val="24"/>
        </w:rPr>
        <w:t xml:space="preserve">наличие порядка выполнения действий во времени (последовательно, одновременно, в различных сочетаниях);</w:t>
      </w:r>
    </w:p>
    <w:p>
      <w:pPr>
        <w:pStyle w:val="0"/>
        <w:spacing w:before="240" w:line-rule="auto"/>
        <w:ind w:firstLine="540"/>
        <w:jc w:val="both"/>
      </w:pPr>
      <w:r>
        <w:rPr>
          <w:sz w:val="24"/>
        </w:rPr>
        <w:t xml:space="preserve">наличие условия осуществления действий (операций);</w:t>
      </w:r>
    </w:p>
    <w:p>
      <w:pPr>
        <w:pStyle w:val="0"/>
        <w:spacing w:before="240" w:line-rule="auto"/>
        <w:ind w:firstLine="540"/>
        <w:jc w:val="both"/>
      </w:pPr>
      <w:r>
        <w:rPr>
          <w:sz w:val="24"/>
        </w:rPr>
        <w:t xml:space="preserve">наличие используемых средств (программируемого (настраиваемого) многофункционального средства, устройств ввода, вывода, хранения информации, исполнительных механизмов);</w:t>
      </w:r>
    </w:p>
    <w:p>
      <w:pPr>
        <w:pStyle w:val="0"/>
        <w:spacing w:before="240" w:line-rule="auto"/>
        <w:ind w:firstLine="540"/>
        <w:jc w:val="both"/>
      </w:pPr>
      <w:r>
        <w:rPr>
          <w:sz w:val="24"/>
        </w:rPr>
        <w:t xml:space="preserve">2) для характеристики способов в области информационных технологий, основанных на обработке данных с помощью искусственного интеллекта, использовать, в частности, следующие признаки:</w:t>
      </w:r>
    </w:p>
    <w:p>
      <w:pPr>
        <w:pStyle w:val="0"/>
        <w:spacing w:before="240" w:line-rule="auto"/>
        <w:ind w:firstLine="540"/>
        <w:jc w:val="both"/>
      </w:pPr>
      <w:r>
        <w:rPr>
          <w:sz w:val="24"/>
        </w:rPr>
        <w:t xml:space="preserve">наличие действий по выполнению программируемым (настраиваемым) многофункциональным средством вычислительно-логических операций, характеризуемых, в частности, особенностями алгоритма искусственного интеллекта, в том числе методом обработки информации, параметрами метода обработки информации;</w:t>
      </w:r>
    </w:p>
    <w:p>
      <w:pPr>
        <w:pStyle w:val="0"/>
        <w:spacing w:before="240" w:line-rule="auto"/>
        <w:ind w:firstLine="540"/>
        <w:jc w:val="both"/>
      </w:pPr>
      <w:r>
        <w:rPr>
          <w:sz w:val="24"/>
        </w:rPr>
        <w:t xml:space="preserve">наличие действий по обучению алгоритма искусственного интеллекта;</w:t>
      </w:r>
    </w:p>
    <w:p>
      <w:pPr>
        <w:pStyle w:val="0"/>
        <w:spacing w:before="240" w:line-rule="auto"/>
        <w:ind w:firstLine="540"/>
        <w:jc w:val="both"/>
      </w:pPr>
      <w:r>
        <w:rPr>
          <w:sz w:val="24"/>
        </w:rPr>
        <w:t xml:space="preserve">наличие используемых средств (программируемого (настраиваемого) многофункционального средства, устройств ввода, вывода, хранения информации, исполнительных механизмов, линий передачи данных);</w:t>
      </w:r>
    </w:p>
    <w:p>
      <w:pPr>
        <w:pStyle w:val="0"/>
        <w:spacing w:before="240" w:line-rule="auto"/>
        <w:ind w:firstLine="540"/>
        <w:jc w:val="both"/>
      </w:pPr>
      <w:r>
        <w:rPr>
          <w:sz w:val="24"/>
        </w:rPr>
        <w:t xml:space="preserve">наличие действий по сбору и предварительной обработке информации для обучения алгоритма искусственного интеллекта;</w:t>
      </w:r>
    </w:p>
    <w:p>
      <w:pPr>
        <w:pStyle w:val="0"/>
        <w:spacing w:before="240" w:line-rule="auto"/>
        <w:ind w:firstLine="540"/>
        <w:jc w:val="both"/>
      </w:pPr>
      <w:r>
        <w:rPr>
          <w:sz w:val="24"/>
        </w:rPr>
        <w:t xml:space="preserve">3) для характеристики программируемого (настраиваемого) многофункционального средства использовать, в частности, следующие признаки:</w:t>
      </w:r>
    </w:p>
    <w:p>
      <w:pPr>
        <w:pStyle w:val="0"/>
        <w:spacing w:before="240" w:line-rule="auto"/>
        <w:ind w:firstLine="540"/>
        <w:jc w:val="both"/>
      </w:pPr>
      <w:r>
        <w:rPr>
          <w:sz w:val="24"/>
        </w:rPr>
        <w:t xml:space="preserve">наличие программируемого (настраиваемого) многофункционального средства, способного выполнять множественные вычислительно-логические операции на основе заданной программы и информации;</w:t>
      </w:r>
    </w:p>
    <w:p>
      <w:pPr>
        <w:pStyle w:val="0"/>
        <w:spacing w:before="240" w:line-rule="auto"/>
        <w:ind w:firstLine="540"/>
        <w:jc w:val="both"/>
      </w:pPr>
      <w:r>
        <w:rPr>
          <w:sz w:val="24"/>
        </w:rPr>
        <w:t xml:space="preserve">наличие устройств ввода, вывода, хранения информации, исполнительных механизмов, линий передачи данных;</w:t>
      </w:r>
    </w:p>
    <w:p>
      <w:pPr>
        <w:pStyle w:val="0"/>
        <w:spacing w:before="240" w:line-rule="auto"/>
        <w:ind w:firstLine="540"/>
        <w:jc w:val="both"/>
      </w:pPr>
      <w:r>
        <w:rPr>
          <w:sz w:val="24"/>
        </w:rPr>
        <w:t xml:space="preserve">наличие вычислительно-логических операций, выполняемых над информацией программируемым (настраиваемым) многофункциональным средством;</w:t>
      </w:r>
    </w:p>
    <w:p>
      <w:pPr>
        <w:pStyle w:val="0"/>
        <w:spacing w:before="240" w:line-rule="auto"/>
        <w:ind w:firstLine="540"/>
        <w:jc w:val="both"/>
      </w:pPr>
      <w:r>
        <w:rPr>
          <w:sz w:val="24"/>
        </w:rPr>
        <w:t xml:space="preserve">наличие машиночитаемого носителя информации, содержащего программу для электронной вычислительной машины, которая обеспечивает выполнение программируемым (настраиваемым) многофункциональным средством определенных вычислительно-логических операций;</w:t>
      </w:r>
    </w:p>
    <w:p>
      <w:pPr>
        <w:pStyle w:val="0"/>
        <w:spacing w:before="240" w:line-rule="auto"/>
        <w:ind w:firstLine="540"/>
        <w:jc w:val="both"/>
      </w:pPr>
      <w:r>
        <w:rPr>
          <w:sz w:val="24"/>
        </w:rPr>
        <w:t xml:space="preserve">наличие машиночитаемого носителя информации, содержащего данные, форма представления которых (структура или формат) или содержание которых обеспечивают управление работой программируемого (настраиваемого) многофункционального средства, обрабатывающего информацию;</w:t>
      </w:r>
    </w:p>
    <w:p>
      <w:pPr>
        <w:pStyle w:val="0"/>
        <w:spacing w:before="240" w:line-rule="auto"/>
        <w:ind w:firstLine="540"/>
        <w:jc w:val="both"/>
      </w:pPr>
      <w:r>
        <w:rPr>
          <w:sz w:val="24"/>
        </w:rPr>
        <w:t xml:space="preserve">4) для характеристики программируемого (настраиваемого) многофункционального средства, воплощающего системы искусственного интеллекта, использовать, в частности, следующие признаки:</w:t>
      </w:r>
    </w:p>
    <w:p>
      <w:pPr>
        <w:pStyle w:val="0"/>
        <w:spacing w:before="240" w:line-rule="auto"/>
        <w:ind w:firstLine="540"/>
        <w:jc w:val="both"/>
      </w:pPr>
      <w:r>
        <w:rPr>
          <w:sz w:val="24"/>
        </w:rPr>
        <w:t xml:space="preserve">наличие программируемого (настраиваемого) многофункционального средства;</w:t>
      </w:r>
    </w:p>
    <w:p>
      <w:pPr>
        <w:pStyle w:val="0"/>
        <w:spacing w:before="240" w:line-rule="auto"/>
        <w:ind w:firstLine="540"/>
        <w:jc w:val="both"/>
      </w:pPr>
      <w:r>
        <w:rPr>
          <w:sz w:val="24"/>
        </w:rPr>
        <w:t xml:space="preserve">наличие устройств ввода, вывода, хранения информации, линий передачи данных;</w:t>
      </w:r>
    </w:p>
    <w:p>
      <w:pPr>
        <w:pStyle w:val="0"/>
        <w:spacing w:before="240" w:line-rule="auto"/>
        <w:ind w:firstLine="540"/>
        <w:jc w:val="both"/>
      </w:pPr>
      <w:r>
        <w:rPr>
          <w:sz w:val="24"/>
        </w:rPr>
        <w:t xml:space="preserve">наличие функции программируемого (настраиваемого) многофункционального средства по выполнению вычислительно-логических операций, характеризуемых, в частности, особенностями алгоритма искусственного интеллекта, в том числе методом обработки информации, параметрами метода обработки информации;</w:t>
      </w:r>
    </w:p>
    <w:p>
      <w:pPr>
        <w:pStyle w:val="0"/>
        <w:spacing w:before="240" w:line-rule="auto"/>
        <w:ind w:firstLine="540"/>
        <w:jc w:val="both"/>
      </w:pPr>
      <w:r>
        <w:rPr>
          <w:sz w:val="24"/>
        </w:rPr>
        <w:t xml:space="preserve">наличие функции программируемого (настраиваемого) многофункционального средства по выполнению действий по обучению алгоритма искусственного интеллекта.</w:t>
      </w:r>
    </w:p>
    <w:p>
      <w:pPr>
        <w:pStyle w:val="0"/>
        <w:jc w:val="both"/>
      </w:pPr>
      <w:r>
        <w:rPr>
          <w:sz w:val="24"/>
        </w:rPr>
        <w:t xml:space="preserve">(п. 50(1) введен </w:t>
      </w:r>
      <w:hyperlink w:history="0" r:id="rId433"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Приказом</w:t>
        </w:r>
      </w:hyperlink>
      <w:r>
        <w:rPr>
          <w:sz w:val="24"/>
        </w:rPr>
        <w:t xml:space="preserve"> Минэкономразвития России от 15.03.2024 N 148)</w:t>
      </w:r>
    </w:p>
    <w:p>
      <w:pPr>
        <w:pStyle w:val="0"/>
        <w:spacing w:before="240" w:line-rule="auto"/>
        <w:ind w:firstLine="540"/>
        <w:jc w:val="both"/>
      </w:pPr>
      <w:r>
        <w:rPr>
          <w:sz w:val="24"/>
        </w:rPr>
        <w:t xml:space="preserve">51. В разделе описания изобретения "Краткое описание чертежей" приводится перечень фигур с краткими пояснениями того, что изображено на каждой из них.</w:t>
      </w:r>
    </w:p>
    <w:p>
      <w:pPr>
        <w:pStyle w:val="0"/>
        <w:spacing w:before="240" w:line-rule="auto"/>
        <w:ind w:firstLine="540"/>
        <w:jc w:val="both"/>
      </w:pPr>
      <w:r>
        <w:rPr>
          <w:sz w:val="24"/>
        </w:rPr>
        <w:t xml:space="preserve">Если представлены иные материалы, поясняющие сущность изобретения, они также указываются в перечне фигур и приводится краткое пояснение их содержания.</w:t>
      </w:r>
    </w:p>
    <w:p>
      <w:pPr>
        <w:pStyle w:val="0"/>
        <w:spacing w:before="240" w:line-rule="auto"/>
        <w:ind w:firstLine="540"/>
        <w:jc w:val="both"/>
      </w:pPr>
      <w:r>
        <w:rPr>
          <w:sz w:val="24"/>
        </w:rPr>
        <w:t xml:space="preserve">Все пояснения должны быть сделаны с учетом общепринятой терминологии в данной области техники и понятны для специалиста в данной области техники.</w:t>
      </w:r>
    </w:p>
    <w:p>
      <w:pPr>
        <w:pStyle w:val="0"/>
        <w:spacing w:before="240" w:line-rule="auto"/>
        <w:ind w:firstLine="540"/>
        <w:jc w:val="both"/>
      </w:pPr>
      <w:r>
        <w:rPr>
          <w:sz w:val="24"/>
        </w:rPr>
        <w:t xml:space="preserve">52. В разделе описания изобретения "Осуществление изобретения" приводятся сведения, раскрывающие, как может быть осуществлено изобретение с реализацией указанного заявителем назначения изобретения и с подтверждением возможности достижения технического результата при осуществлении изобретения, путем приведения детального описания, по крайней мере, одного примера осуществления изобретения со ссылками на графические материалы, если они представлены.</w:t>
      </w:r>
    </w:p>
    <w:p>
      <w:pPr>
        <w:pStyle w:val="0"/>
        <w:spacing w:before="240" w:line-rule="auto"/>
        <w:ind w:firstLine="540"/>
        <w:jc w:val="both"/>
      </w:pPr>
      <w:r>
        <w:rPr>
          <w:sz w:val="24"/>
        </w:rPr>
        <w:t xml:space="preserve">53. При оформлении раздела описания изобретения "Осуществление изобретения" требуется:</w:t>
      </w:r>
    </w:p>
    <w:p>
      <w:pPr>
        <w:pStyle w:val="0"/>
        <w:spacing w:before="240" w:line-rule="auto"/>
        <w:ind w:firstLine="540"/>
        <w:jc w:val="both"/>
      </w:pPr>
      <w:r>
        <w:rPr>
          <w:sz w:val="24"/>
        </w:rPr>
        <w:t xml:space="preserve">1) для изобретения, сущность которого характеризуется с использованием признака, выраженного общим понятием, охватывающим разные частные формы реализации существенного признака, в том числе выраженным на уровне функции, свойства, описывать, как можно осуществить изобретение с реализацией изобретением указанного назначения, на примерах при использовании частных форм реализации признака, в том числе описывать средство для реализации такого признака или методы его получения либо указывать на известность такого средства или методов его получения до даты подачи заявки, а если по заявке испрашивается более ранний приоритет - до даты испрашиваемого приоритета.</w:t>
      </w:r>
    </w:p>
    <w:p>
      <w:pPr>
        <w:pStyle w:val="0"/>
        <w:spacing w:before="240" w:line-rule="auto"/>
        <w:ind w:firstLine="540"/>
        <w:jc w:val="both"/>
      </w:pPr>
      <w:r>
        <w:rPr>
          <w:sz w:val="24"/>
        </w:rPr>
        <w:t xml:space="preserve">Если метод получения средства для реализации признака изобретения основан на неизвестных из уровня техники процессах, приводятся сведения, раскрывающие возможность осуществления этих процессов.</w:t>
      </w:r>
    </w:p>
    <w:p>
      <w:pPr>
        <w:pStyle w:val="0"/>
        <w:spacing w:before="240" w:line-rule="auto"/>
        <w:ind w:firstLine="540"/>
        <w:jc w:val="both"/>
      </w:pPr>
      <w:r>
        <w:rPr>
          <w:sz w:val="24"/>
        </w:rPr>
        <w:t xml:space="preserve">Если в заявленном изобретении несколько признаков выражены общими понятиями, описываются средства для реализации каждого такого признака или методы его получения, показывается возможность осуществления изобретения и получения технического результата с использованием таких средств и методов.</w:t>
      </w:r>
    </w:p>
    <w:p>
      <w:pPr>
        <w:pStyle w:val="0"/>
        <w:spacing w:before="240" w:line-rule="auto"/>
        <w:ind w:firstLine="540"/>
        <w:jc w:val="both"/>
      </w:pPr>
      <w:r>
        <w:rPr>
          <w:sz w:val="24"/>
        </w:rPr>
        <w:t xml:space="preserve">Если частная форма реализации существенного признака, выраженного общим понятием, обеспечивает реализацию назначения изобретения, но не обеспечивает получение технического результата, использование общего понятия для выражения существенного признака не является правомерным.</w:t>
      </w:r>
    </w:p>
    <w:p>
      <w:pPr>
        <w:pStyle w:val="0"/>
        <w:spacing w:before="240" w:line-rule="auto"/>
        <w:ind w:firstLine="540"/>
        <w:jc w:val="both"/>
      </w:pPr>
      <w:r>
        <w:rPr>
          <w:sz w:val="24"/>
        </w:rPr>
        <w:t xml:space="preserve">Использование общего понятия для выражения существенного признака изобретения обосновывается приведением сведений о частных формах реализации этого существенного признака, при этом должно быть представлено достаточное количество примеров осуществления изобретения, подтверждающих возможность реализации назначения и получения указанного заявителем технического результата при использовании частных форм реализации существенного признака изобретения;</w:t>
      </w:r>
    </w:p>
    <w:p>
      <w:pPr>
        <w:pStyle w:val="0"/>
        <w:spacing w:before="240" w:line-rule="auto"/>
        <w:ind w:firstLine="540"/>
        <w:jc w:val="both"/>
      </w:pPr>
      <w:r>
        <w:rPr>
          <w:sz w:val="24"/>
        </w:rPr>
        <w:t xml:space="preserve">2) если изобретение охарактеризовано в формуле изобретения с использованием альтернативных признаков, характеризующих варианты выполнения или использования изобретения, приводить примеры осуществления изобретения в каждом из вариантов, показывающие возможность получения технического результата при всех сочетаниях характеристик таких признаков;</w:t>
      </w:r>
    </w:p>
    <w:p>
      <w:pPr>
        <w:pStyle w:val="0"/>
        <w:spacing w:before="240" w:line-rule="auto"/>
        <w:ind w:firstLine="540"/>
        <w:jc w:val="both"/>
      </w:pPr>
      <w:r>
        <w:rPr>
          <w:sz w:val="24"/>
        </w:rPr>
        <w:t xml:space="preserve">3) если изобретение охарактеризовано в формуле изобретения количественными существенными признаками, выраженными в виде интервала непрерывно изменяющихся значений параметра, приводить примеры осуществления изобретения, показывающие возможность получения технического результата во всем этом интервале;</w:t>
      </w:r>
    </w:p>
    <w:p>
      <w:pPr>
        <w:pStyle w:val="0"/>
        <w:spacing w:before="240" w:line-rule="auto"/>
        <w:ind w:firstLine="540"/>
        <w:jc w:val="both"/>
      </w:pPr>
      <w:r>
        <w:rPr>
          <w:sz w:val="24"/>
        </w:rPr>
        <w:t xml:space="preserve">4) если изобретение охарактеризовано в формуле изобретения существенными признаками, выраженными параметрами, раскрыть методы, используемые для определения значений параметров, за исключением случая, когда предполагается, что для специалиста в данной области техники такой метод известен.</w:t>
      </w:r>
    </w:p>
    <w:p>
      <w:pPr>
        <w:pStyle w:val="0"/>
        <w:spacing w:before="240" w:line-rule="auto"/>
        <w:ind w:firstLine="540"/>
        <w:jc w:val="both"/>
      </w:pPr>
      <w:r>
        <w:rPr>
          <w:sz w:val="24"/>
        </w:rPr>
        <w:t xml:space="preserve">В разделе описания изобретения "Осуществление изобретения" также приводятся сведения, подтверждающие возможность получения при осуществлении изобретения технического результата. В качестве таких сведений приводятся объективные данные, например полученные в результате проведения эксперимента, испытаний или оценок, принятых в той области техники, к которой относится изобретение, или теоретические обоснования, основанные на научных знаниях.</w:t>
      </w:r>
    </w:p>
    <w:p>
      <w:pPr>
        <w:pStyle w:val="0"/>
        <w:spacing w:before="240" w:line-rule="auto"/>
        <w:ind w:firstLine="540"/>
        <w:jc w:val="both"/>
      </w:pPr>
      <w:r>
        <w:rPr>
          <w:sz w:val="24"/>
        </w:rPr>
        <w:t xml:space="preserve">54. Для подтверждения возможности осуществления изобретения, относящегося к устройству, приводятся следующие сведения:</w:t>
      </w:r>
    </w:p>
    <w:p>
      <w:pPr>
        <w:pStyle w:val="0"/>
        <w:spacing w:before="240" w:line-rule="auto"/>
        <w:ind w:firstLine="540"/>
        <w:jc w:val="both"/>
      </w:pPr>
      <w:r>
        <w:rPr>
          <w:sz w:val="24"/>
        </w:rPr>
        <w:t xml:space="preserve">1) описание конструкции устройства (в статическом состоянии) и его функционирования (работа) или способ использования со ссылками на фигуры, а при необходимости - на иные поясняющие материалы (например, эпюры, временные диаграммы);</w:t>
      </w:r>
    </w:p>
    <w:p>
      <w:pPr>
        <w:pStyle w:val="0"/>
        <w:spacing w:before="240" w:line-rule="auto"/>
        <w:ind w:firstLine="540"/>
        <w:jc w:val="both"/>
      </w:pPr>
      <w:r>
        <w:rPr>
          <w:sz w:val="24"/>
        </w:rPr>
        <w:t xml:space="preserve">2) при описании функционирования (работы) устройства - описание функционирования (работы) устройства в режиме, обеспечивающем при осуществлении изобретения достижение технического результата, сведения о других результатах, обеспечиваемых изобретением; при использовании в устройстве новых материалов - описание способа их получения;</w:t>
      </w:r>
    </w:p>
    <w:p>
      <w:pPr>
        <w:pStyle w:val="0"/>
        <w:spacing w:before="240" w:line-rule="auto"/>
        <w:ind w:firstLine="540"/>
        <w:jc w:val="both"/>
      </w:pPr>
      <w:r>
        <w:rPr>
          <w:sz w:val="24"/>
        </w:rPr>
        <w:t xml:space="preserve">3) если устройство содержит или в способе используется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 сведения, подтверждающие возможность выполнения таким средством конкретной предписываемой ему в составе данного устройства или в способе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w:t>
      </w:r>
    </w:p>
    <w:p>
      <w:pPr>
        <w:pStyle w:val="0"/>
        <w:jc w:val="both"/>
      </w:pPr>
      <w:r>
        <w:rPr>
          <w:sz w:val="24"/>
        </w:rPr>
        <w:t xml:space="preserve">(пп. 3 в ред. </w:t>
      </w:r>
      <w:hyperlink w:history="0" r:id="rId434"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4) в описании конструкции и функционирования (работы) устройства, относящегося к области компьютерной техники, - списки программ, блок-схемы и другие сведения, если они необходимы для понимания сущности изобретения. Краткие выдержки из программ приводятся на используемых языках программирования.</w:t>
      </w:r>
    </w:p>
    <w:bookmarkStart w:id="4042" w:name="P4042"/>
    <w:bookmarkEnd w:id="4042"/>
    <w:p>
      <w:pPr>
        <w:pStyle w:val="0"/>
        <w:spacing w:before="240" w:line-rule="auto"/>
        <w:ind w:firstLine="540"/>
        <w:jc w:val="both"/>
      </w:pPr>
      <w:r>
        <w:rPr>
          <w:sz w:val="24"/>
        </w:rPr>
        <w:t xml:space="preserve">55. Для подтверждения возможности осуществления изобретения, относящегося к веществу, приводятся следующие сведения:</w:t>
      </w:r>
    </w:p>
    <w:p>
      <w:pPr>
        <w:pStyle w:val="0"/>
        <w:spacing w:before="240" w:line-rule="auto"/>
        <w:ind w:firstLine="540"/>
        <w:jc w:val="both"/>
      </w:pPr>
      <w:r>
        <w:rPr>
          <w:sz w:val="24"/>
        </w:rPr>
        <w:t xml:space="preserve">1) 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изобретения по указанному назначению;</w:t>
      </w:r>
    </w:p>
    <w:p>
      <w:pPr>
        <w:pStyle w:val="0"/>
        <w:spacing w:before="240" w:line-rule="auto"/>
        <w:ind w:firstLine="540"/>
        <w:jc w:val="both"/>
      </w:pPr>
      <w:r>
        <w:rPr>
          <w:sz w:val="24"/>
        </w:rPr>
        <w:t xml:space="preserve">2) если химическое соединение получено с использованием штамма микроорганизма, линии клеток растений или животных, описывается способ его получения с участием этого штамма, линии, данные о них, а при необходимости - сведения о депонировании;</w:t>
      </w:r>
    </w:p>
    <w:p>
      <w:pPr>
        <w:pStyle w:val="0"/>
        <w:spacing w:before="240" w:line-rule="auto"/>
        <w:ind w:firstLine="540"/>
        <w:jc w:val="both"/>
      </w:pPr>
      <w:r>
        <w:rPr>
          <w:sz w:val="24"/>
        </w:rPr>
        <w:t xml:space="preserve">3) для биологически активного соединения приводится количественная характеристика активности, а в случае необходимости - сведения об избирательности действия и другие показатели;</w:t>
      </w:r>
    </w:p>
    <w:p>
      <w:pPr>
        <w:pStyle w:val="0"/>
        <w:spacing w:before="240" w:line-rule="auto"/>
        <w:ind w:firstLine="540"/>
        <w:jc w:val="both"/>
      </w:pPr>
      <w:r>
        <w:rPr>
          <w:sz w:val="24"/>
        </w:rPr>
        <w:t xml:space="preserve">4) если изобретение относится к лекарственному средству для профилактики и (или) лечения определенных заболеваний людей или животных, приводятся достоверные сведения, свидетельствующие о влиянии средства на этиопатогенез заболевания или на состояние организма. Для изобретения, относящегося к лекарственному средству для диагностики определенного состояния или заболевания людей или животных, приводятся сведения о связи с ними диагностического фактора. Могут быть также приведены другие достоверные данные, подтверждающие пригодность средства для лечения или профилактики указанного заболевания или состояния (полученные, в частности, в эксперименте на адекватных моделях);</w:t>
      </w:r>
    </w:p>
    <w:p>
      <w:pPr>
        <w:pStyle w:val="0"/>
        <w:spacing w:before="240" w:line-rule="auto"/>
        <w:ind w:firstLine="540"/>
        <w:jc w:val="both"/>
      </w:pPr>
      <w:r>
        <w:rPr>
          <w:sz w:val="24"/>
        </w:rPr>
        <w:t xml:space="preserve">5) для изобретения, относящегося к лекарственному препарату, приводятся сведения о лекарственной форме его выполнения;</w:t>
      </w:r>
    </w:p>
    <w:p>
      <w:pPr>
        <w:pStyle w:val="0"/>
        <w:spacing w:before="240" w:line-rule="auto"/>
        <w:ind w:firstLine="540"/>
        <w:jc w:val="both"/>
      </w:pPr>
      <w:r>
        <w:rPr>
          <w:sz w:val="24"/>
        </w:rPr>
        <w:t xml:space="preserve">6) если изобретение относится к химическому соединению, являющемуся формой известного химического соединения (в частности, изомером, стереоизомером, энантиомером, аморфной или кристаллической формой) или его производным (в частности, солью, сольватом, гидратом, комплексным соединением или эфиром), то приводятся сведения о его новых по сравнению с известным соединением свойствах в качественном или количественном отношении, не следующих для специалиста явным образом из уровня техники, а также сведения, достоверно подтверждающие проявление таких новых свойств.</w:t>
      </w:r>
    </w:p>
    <w:p>
      <w:pPr>
        <w:pStyle w:val="0"/>
        <w:spacing w:before="240" w:line-rule="auto"/>
        <w:ind w:firstLine="540"/>
        <w:jc w:val="both"/>
      </w:pPr>
      <w:r>
        <w:rPr>
          <w:sz w:val="24"/>
        </w:rPr>
        <w:t xml:space="preserve">Если определенная форма или производное известного химического соединения проявляет биологическую активность, пригодную для профилактики и (или) лечения определенных заболеваний людей или животных, приводятся достоверные сведения, свидетельствующие о влиянии этой формы или производного на этиопатогенез заболевания или на состояние организма.</w:t>
      </w:r>
    </w:p>
    <w:p>
      <w:pPr>
        <w:pStyle w:val="0"/>
        <w:spacing w:before="240" w:line-rule="auto"/>
        <w:ind w:firstLine="540"/>
        <w:jc w:val="both"/>
      </w:pPr>
      <w:r>
        <w:rPr>
          <w:sz w:val="24"/>
        </w:rPr>
        <w:t xml:space="preserve">Если определенная форма или производное известного химического соединения проявляет биологическую активность, пригодную для диагностики определенного состояния или заболевания людей или животных, приводятся сведения о связи с ними диагностического фактора.</w:t>
      </w:r>
    </w:p>
    <w:p>
      <w:pPr>
        <w:pStyle w:val="0"/>
        <w:spacing w:before="240" w:line-rule="auto"/>
        <w:ind w:firstLine="540"/>
        <w:jc w:val="both"/>
      </w:pPr>
      <w:r>
        <w:rPr>
          <w:sz w:val="24"/>
        </w:rPr>
        <w:t xml:space="preserve">Могут быть также приведены другие достоверные данные, подтверждающие пригодность определенной формы или производного известного химического соединения для лечения или профилактики указанного заболевания или состояния (полученные, в частности, в эксперименте на адекватных моделях);</w:t>
      </w:r>
    </w:p>
    <w:p>
      <w:pPr>
        <w:pStyle w:val="0"/>
        <w:spacing w:before="240" w:line-rule="auto"/>
        <w:ind w:firstLine="540"/>
        <w:jc w:val="both"/>
      </w:pPr>
      <w:r>
        <w:rPr>
          <w:sz w:val="24"/>
        </w:rPr>
        <w:t xml:space="preserve">7) 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
    <w:p>
      <w:pPr>
        <w:pStyle w:val="0"/>
        <w:spacing w:before="240" w:line-rule="auto"/>
        <w:ind w:firstLine="540"/>
        <w:jc w:val="both"/>
      </w:pPr>
      <w:r>
        <w:rPr>
          <w:sz w:val="24"/>
        </w:rPr>
        <w:t xml:space="preserve">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p>
      <w:pPr>
        <w:pStyle w:val="0"/>
        <w:spacing w:before="240" w:line-rule="auto"/>
        <w:ind w:firstLine="540"/>
        <w:jc w:val="both"/>
      </w:pPr>
      <w:r>
        <w:rPr>
          <w:sz w:val="24"/>
        </w:rPr>
        <w:t xml:space="preserve">Если соединения являются биологически активными, приводятся показатели активности этих соединений, а в случае необходимости - избирательности действия и другие показатели;</w:t>
      </w:r>
    </w:p>
    <w:p>
      <w:pPr>
        <w:pStyle w:val="0"/>
        <w:spacing w:before="240" w:line-rule="auto"/>
        <w:ind w:firstLine="540"/>
        <w:jc w:val="both"/>
      </w:pPr>
      <w:r>
        <w:rPr>
          <w:sz w:val="24"/>
        </w:rPr>
        <w:t xml:space="preserve">8)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p>
      <w:pPr>
        <w:pStyle w:val="0"/>
        <w:spacing w:before="240" w:line-rule="auto"/>
        <w:ind w:firstLine="540"/>
        <w:jc w:val="both"/>
      </w:pPr>
      <w:r>
        <w:rPr>
          <w:sz w:val="24"/>
        </w:rPr>
        <w:t xml:space="preserve">9) если изобретение относится к нуклеиновой кислоте, белку, полипептиду или пептиду, выделяемым из природного источника или получаемым иным путем с той же или направленно измененной биологической функцией, приводятся номер последовательности в перечне последовательностей, определяющей назначение биологической функции (вид активности, биологическое свойство), а также физико-химические и иные характеристики, позволяющие отличить указанные нуклеиновую кислоту, белок, полипептид или пептид от других, описывается способ, которым получено вещество, и показывается возможность его использования по определенному назначению;</w:t>
      </w:r>
    </w:p>
    <w:p>
      <w:pPr>
        <w:pStyle w:val="0"/>
        <w:spacing w:before="240" w:line-rule="auto"/>
        <w:ind w:firstLine="540"/>
        <w:jc w:val="both"/>
      </w:pPr>
      <w:r>
        <w:rPr>
          <w:sz w:val="24"/>
        </w:rPr>
        <w:t xml:space="preserve">10) последовательность нуклеотидов или аминокислот представляется путем указания ее номера в перечне последовательностей в виде "SEQ ID NO ..."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p>
      <w:pPr>
        <w:pStyle w:val="0"/>
        <w:spacing w:before="240" w:line-rule="auto"/>
        <w:ind w:firstLine="540"/>
        <w:jc w:val="both"/>
      </w:pPr>
      <w:r>
        <w:rPr>
          <w:sz w:val="24"/>
        </w:rPr>
        <w:t xml:space="preserve">11) если изобретение относится к композиции (например, смеси, раствору, сплаву, стеклу), приводятся примеры, в которых указываются ингредиенты, входящие в состав композиции, их характеристика и количественное содержание. Описывается способ получения композиции, а если она содержит в качестве ингредиента новое вещество, описывается способ его получения.</w:t>
      </w:r>
    </w:p>
    <w:p>
      <w:pPr>
        <w:pStyle w:val="0"/>
        <w:spacing w:before="240" w:line-rule="auto"/>
        <w:ind w:firstLine="540"/>
        <w:jc w:val="both"/>
      </w:pPr>
      <w:r>
        <w:rPr>
          <w:sz w:val="24"/>
        </w:rPr>
        <w:t xml:space="preserve">Если ингредиент композиции выражен в виде группы химических соединений, описываемых общей структурной формулой, то приводятся примеры композиций, содержащих химические соединения с разными по химической природе радикалами, с подтверждением возможности реализации указанного назначения.</w:t>
      </w:r>
    </w:p>
    <w:p>
      <w:pPr>
        <w:pStyle w:val="0"/>
        <w:spacing w:before="240" w:line-rule="auto"/>
        <w:ind w:firstLine="540"/>
        <w:jc w:val="both"/>
      </w:pPr>
      <w:r>
        <w:rPr>
          <w:sz w:val="24"/>
        </w:rPr>
        <w:t xml:space="preserve">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содержания ингредиентов в формуле изобретения в процентах (по массе или по объему) суммарное содержание всех ингредиентов, указанных в примере, должно быть равным ста процентам).</w:t>
      </w:r>
    </w:p>
    <w:bookmarkStart w:id="4061" w:name="P4061"/>
    <w:bookmarkEnd w:id="4061"/>
    <w:p>
      <w:pPr>
        <w:pStyle w:val="0"/>
        <w:spacing w:before="240" w:line-rule="auto"/>
        <w:ind w:firstLine="540"/>
        <w:jc w:val="both"/>
      </w:pPr>
      <w:r>
        <w:rPr>
          <w:sz w:val="24"/>
        </w:rPr>
        <w:t xml:space="preserve">56. Для подтверждения возможности осуществления изобретения, относящегося к штамму микроорганизма, линии клеток растений или животных либо к консорциумам штаммов, приводятся следующие сведения:</w:t>
      </w:r>
    </w:p>
    <w:p>
      <w:pPr>
        <w:pStyle w:val="0"/>
        <w:spacing w:before="240" w:line-rule="auto"/>
        <w:ind w:firstLine="540"/>
        <w:jc w:val="both"/>
      </w:pPr>
      <w:r>
        <w:rPr>
          <w:sz w:val="24"/>
        </w:rPr>
        <w:t xml:space="preserve">1) для изобретения, относящегося к штамму микроорганизма, линии клеток растений или животных либо к консорциумам штаммов, приводится описание способа получения штамма, линии клеток, консорциума.</w:t>
      </w:r>
    </w:p>
    <w:p>
      <w:pPr>
        <w:pStyle w:val="0"/>
        <w:spacing w:before="240" w:line-rule="auto"/>
        <w:ind w:firstLine="540"/>
        <w:jc w:val="both"/>
      </w:pPr>
      <w:r>
        <w:rPr>
          <w:sz w:val="24"/>
        </w:rPr>
        <w:t xml:space="preserve">Если описания способа получения недостаточно для осуществления изобретения, представляются следующие сведения о депонировании штамма, линии клеток, консорциума или штаммов, входящих в консорциум:</w:t>
      </w:r>
    </w:p>
    <w:p>
      <w:pPr>
        <w:pStyle w:val="0"/>
        <w:spacing w:before="240" w:line-rule="auto"/>
        <w:ind w:firstLine="540"/>
        <w:jc w:val="both"/>
      </w:pPr>
      <w:r>
        <w:rPr>
          <w:sz w:val="24"/>
        </w:rPr>
        <w:t xml:space="preserve">название или аббревиатура коллекции-депозитария, ее адрес;</w:t>
      </w:r>
    </w:p>
    <w:p>
      <w:pPr>
        <w:pStyle w:val="0"/>
        <w:spacing w:before="240" w:line-rule="auto"/>
        <w:ind w:firstLine="540"/>
        <w:jc w:val="both"/>
      </w:pPr>
      <w:r>
        <w:rPr>
          <w:sz w:val="24"/>
        </w:rPr>
        <w:t xml:space="preserve">родовое и видовое (в соответствии с требованиями международной номенклатуры) название биологического объекта на латинском языке;</w:t>
      </w:r>
    </w:p>
    <w:p>
      <w:pPr>
        <w:pStyle w:val="0"/>
        <w:spacing w:before="240" w:line-rule="auto"/>
        <w:ind w:firstLine="540"/>
        <w:jc w:val="both"/>
      </w:pPr>
      <w:r>
        <w:rPr>
          <w:sz w:val="24"/>
        </w:rPr>
        <w:t xml:space="preserve">регистрационный номер, присвоенный коллекцией депонированному объекту;</w:t>
      </w:r>
    </w:p>
    <w:p>
      <w:pPr>
        <w:pStyle w:val="0"/>
        <w:spacing w:before="240" w:line-rule="auto"/>
        <w:ind w:firstLine="540"/>
        <w:jc w:val="both"/>
      </w:pPr>
      <w:r>
        <w:rPr>
          <w:sz w:val="24"/>
        </w:rPr>
        <w:t xml:space="preserve">дата депонирования, которая не должна быть более поздней, чем дата подачи заявки или дата приоритета, если он испрашивался.</w:t>
      </w:r>
    </w:p>
    <w:p>
      <w:pPr>
        <w:pStyle w:val="0"/>
        <w:spacing w:before="240" w:line-rule="auto"/>
        <w:ind w:firstLine="540"/>
        <w:jc w:val="both"/>
      </w:pPr>
      <w:r>
        <w:rPr>
          <w:sz w:val="24"/>
        </w:rPr>
        <w:t xml:space="preserve">Описание способа получения штамма, линии клеток без представления сведений о его депонировании может быть признано достаточным для осуществления изобретения лишь в отношении штаммов, линии клеток, полученных с помощью генноинженерных методик, то есть рекомбинантных штаммов, линии клеток, которые могут быть сконструированы и осуществлены на основании сведений, приведенных в описании. В иных случаях депонирование штамма, линии клеток является обязательным.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Будапештский договор, подписанный 28.04.1977, а не 28.04.1997.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Депонирование для целей патентной процедуры считается осуществленным, если штамм, линия клеток или консорциум помещены в международный орган по депонированию, предусмотренный Будапештским </w:t>
      </w:r>
      <w:hyperlink w:history="0" r:id="rId435" w:tooltip="Ссылка на КонсультантПлюс">
        <w:r>
          <w:rPr>
            <w:sz w:val="24"/>
            <w:color w:val="0000ff"/>
          </w:rPr>
          <w:t xml:space="preserve">договором</w:t>
        </w:r>
      </w:hyperlink>
      <w:r>
        <w:rPr>
          <w:sz w:val="24"/>
        </w:rPr>
        <w:t xml:space="preserve"> о международном признании депонирования микроорганизмов для целей патентной процедуры, подписанным 28 апреля 1997 года в г. Будапеште &lt;7&gt;, или в российскую коллекцию, уполномоченную осуществлять депонирование для целей патентной процедуры, гарантирующую поддержание жизнеспособности объекта в течение по меньшей мере срока действия патента и удовлетворяющую другим установленным требованиям к коллекциям, осуществляющим депонирование для целей патентной процедуры. Сведения о депонировании штамма, линии клеток, консорциума штаммов или штаммов, входящих в консорциум, указываются в описании. Если штамм, линия клеток, консорциум штаммов или штамм, входящий в консорциум, выделен из природных источников, является новым и подлежит обязательному депонированию для целей патентной процедуры, то к описанию прилагается соответствующая справка о его депонировании;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Ратифицирован </w:t>
      </w:r>
      <w:hyperlink w:history="0" r:id="rId436" w:tooltip="Ссылка на КонсультантПлюс">
        <w:r>
          <w:rPr>
            <w:sz w:val="24"/>
            <w:color w:val="0000ff"/>
          </w:rPr>
          <w:t xml:space="preserve">Указом</w:t>
        </w:r>
      </w:hyperlink>
      <w:r>
        <w:rPr>
          <w:sz w:val="24"/>
        </w:rPr>
        <w:t xml:space="preserve"> Президиума ВС СССР от 24 декабря 1980 г. N 3615-X. Вступил в силу для Российской Федерации 22 апреля 1981 г. (Ведомости ВС СССР, 1981, N 1, ст. 5).</w:t>
      </w:r>
    </w:p>
    <w:p>
      <w:pPr>
        <w:pStyle w:val="0"/>
        <w:jc w:val="both"/>
      </w:pPr>
      <w:r>
        <w:rPr>
          <w:sz w:val="24"/>
        </w:rPr>
      </w:r>
    </w:p>
    <w:p>
      <w:pPr>
        <w:pStyle w:val="0"/>
        <w:ind w:firstLine="540"/>
        <w:jc w:val="both"/>
      </w:pPr>
      <w:r>
        <w:rPr>
          <w:sz w:val="24"/>
        </w:rPr>
        <w:t xml:space="preserve">2) описывается пример использования штамма, линии или консорциума по заявленному назначению (с указанием условий культивирования, выделения и очистки целевого продукта, выхода продукта, уровня активности (продуктивности) продукта или продуцента, способов ее определения (тестирования) и других характеристик);</w:t>
      </w:r>
    </w:p>
    <w:p>
      <w:pPr>
        <w:pStyle w:val="0"/>
        <w:spacing w:before="240" w:line-rule="auto"/>
        <w:ind w:firstLine="540"/>
        <w:jc w:val="both"/>
      </w:pPr>
      <w:r>
        <w:rPr>
          <w:sz w:val="24"/>
        </w:rPr>
        <w:t xml:space="preserve">3) для изобретения, относящегося к генетической конструкции, приводятся сведения о его конструктивном выполнении, способе получения и данные, подтверждающие возможность реализации указанного назначения или биологической функции, определяющей назначение. Если признак генетической конструкции в формуле изобретения охарактеризован с использованием общего понятия, подтверждается возможность получения ряда генетических конструкций с реализацией указанного назначения или биологической функции, определяющей назначение.</w:t>
      </w:r>
    </w:p>
    <w:bookmarkStart w:id="4077" w:name="P4077"/>
    <w:bookmarkEnd w:id="4077"/>
    <w:p>
      <w:pPr>
        <w:pStyle w:val="0"/>
        <w:spacing w:before="240" w:line-rule="auto"/>
        <w:ind w:firstLine="540"/>
        <w:jc w:val="both"/>
      </w:pPr>
      <w:r>
        <w:rPr>
          <w:sz w:val="24"/>
        </w:rPr>
        <w:t xml:space="preserve">57. Для подтверждения возможности осуществления изобретения, относящегося к способу, приводятся следующие сведения:</w:t>
      </w:r>
    </w:p>
    <w:p>
      <w:pPr>
        <w:pStyle w:val="0"/>
        <w:spacing w:before="240" w:line-rule="auto"/>
        <w:ind w:firstLine="540"/>
        <w:jc w:val="both"/>
      </w:pPr>
      <w:r>
        <w:rPr>
          <w:sz w:val="24"/>
        </w:rPr>
        <w:t xml:space="preserve">1) для изобретения, относящегося к способу, в примерах его реализации указываются последовательность действий (приемов, операций) над материальным объектом, а также условия проведения действий, конкретные режимы (например, температура, давление), используемые при этом материальные средства (например, устройства, вещества, штаммы), если это необходимо;</w:t>
      </w:r>
    </w:p>
    <w:p>
      <w:pPr>
        <w:pStyle w:val="0"/>
        <w:spacing w:before="240" w:line-rule="auto"/>
        <w:ind w:firstLine="540"/>
        <w:jc w:val="both"/>
      </w:pPr>
      <w:r>
        <w:rPr>
          <w:sz w:val="24"/>
        </w:rPr>
        <w:t xml:space="preserve">2) если способ характеризуется использованием средств, известных до даты приоритета изобретения, достаточно эти средства раскрыть таким образом, чтобы можно было осуществить изобретение. При использовании неизвестных средств приводятся сведения, позволяющие их осуществить, и в случае необходимости прилагается графическое изображение;</w:t>
      </w:r>
    </w:p>
    <w:p>
      <w:pPr>
        <w:pStyle w:val="0"/>
        <w:spacing w:before="240" w:line-rule="auto"/>
        <w:ind w:firstLine="540"/>
        <w:jc w:val="both"/>
      </w:pPr>
      <w:r>
        <w:rPr>
          <w:sz w:val="24"/>
        </w:rPr>
        <w:t xml:space="preserve">3) при использовании в способе неизвестных веществ раскрывается способ их получения, а при использовании неизвестных штаммов микроорганизмов или линий клеток приводятся сведения об их депонировании или описание способа получения штамма или линии клеток, достаточное для осуществления изобретения с учетом </w:t>
      </w:r>
      <w:hyperlink w:history="0" w:anchor="P4061" w:tooltip="56. Для подтверждения возможности осуществления изобретения, относящегося к штамму микроорганизма, линии клеток растений или животных либо к консорциумам штаммов, приводятся следующие сведения:">
        <w:r>
          <w:rPr>
            <w:sz w:val="24"/>
            <w:color w:val="0000ff"/>
          </w:rPr>
          <w:t xml:space="preserve">пункта 56</w:t>
        </w:r>
      </w:hyperlink>
      <w:r>
        <w:rPr>
          <w:sz w:val="24"/>
        </w:rPr>
        <w:t xml:space="preserve"> настоящих Требований;</w:t>
      </w:r>
    </w:p>
    <w:p>
      <w:pPr>
        <w:pStyle w:val="0"/>
        <w:spacing w:before="240" w:line-rule="auto"/>
        <w:ind w:firstLine="540"/>
        <w:jc w:val="both"/>
      </w:pPr>
      <w:r>
        <w:rPr>
          <w:sz w:val="24"/>
        </w:rPr>
        <w:t xml:space="preserve">4) 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а для неизвестных соединений и для известных соединений, назначение которых ранее не установлено, приводятся также сведения о назначении или биологической активности;</w:t>
      </w:r>
    </w:p>
    <w:p>
      <w:pPr>
        <w:pStyle w:val="0"/>
        <w:spacing w:before="240" w:line-rule="auto"/>
        <w:ind w:firstLine="540"/>
        <w:jc w:val="both"/>
      </w:pPr>
      <w:r>
        <w:rPr>
          <w:sz w:val="24"/>
        </w:rPr>
        <w:t xml:space="preserve">5) для изобретений, относящихся к способам получения химических соединений с неустановленной структурой или смесей неустановленного состава, приводятся характеристики, позволяющие отличить данные соединения от других,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
    <w:p>
      <w:pPr>
        <w:pStyle w:val="0"/>
        <w:spacing w:before="240" w:line-rule="auto"/>
        <w:ind w:firstLine="540"/>
        <w:jc w:val="both"/>
      </w:pPr>
      <w:r>
        <w:rPr>
          <w:sz w:val="24"/>
        </w:rPr>
        <w:t xml:space="preserve">6) для изобретения, относящегося к способу профилактики и (или) лечения определенных заболеваний людей или животных, приводятся достоверные сведения, свидетельствующие о влиянии способа на этиопатогенез заболевания или на состояние организма, а для изобретения, относящегося к способу диагностики определенного состояния или заболевания, - сведения о связи с ними диагностического фактора. Могут быть также приведены другие данные, подтверждающие пригодность способа для лечения, профилактики или диагностики указанного заболевания или состояния (полученные, в частности, в эксперименте на адекватных моделях). При использовании в способе биологически активного вещества или физического фактора приводятся сведения об их дозах и режимах.</w:t>
      </w:r>
    </w:p>
    <w:p>
      <w:pPr>
        <w:pStyle w:val="0"/>
        <w:spacing w:before="240" w:line-rule="auto"/>
        <w:ind w:firstLine="540"/>
        <w:jc w:val="both"/>
      </w:pPr>
      <w:r>
        <w:rPr>
          <w:sz w:val="24"/>
        </w:rPr>
        <w:t xml:space="preserve">58. Для подтверждения возможности осуществления изобретения, относящегося к применению, приводятся следующие сведения:</w:t>
      </w:r>
    </w:p>
    <w:p>
      <w:pPr>
        <w:pStyle w:val="0"/>
        <w:spacing w:before="240" w:line-rule="auto"/>
        <w:ind w:firstLine="540"/>
        <w:jc w:val="both"/>
      </w:pPr>
      <w:r>
        <w:rPr>
          <w:sz w:val="24"/>
        </w:rPr>
        <w:t xml:space="preserve">1) для изобретения, относящегося к применению устройства, способа, вещества по определенному назначению, приводятся сведения, подтверждающие возможность реализации применяемым объектом этого назначения, а если применяемый объект не является известным, также приводятся сведения, достаточные для его получения;</w:t>
      </w:r>
    </w:p>
    <w:p>
      <w:pPr>
        <w:pStyle w:val="0"/>
        <w:spacing w:before="240" w:line-rule="auto"/>
        <w:ind w:firstLine="540"/>
        <w:jc w:val="both"/>
      </w:pPr>
      <w:r>
        <w:rPr>
          <w:sz w:val="24"/>
        </w:rPr>
        <w:t xml:space="preserve">2) если изобретение относится к применению продукта или способа для лечения, диагностики или профилактики определенных заболеваний людей или животных, приводятся достоверные сведения, свидетельствующие о влиянии применяемого продукта или способа на этиопатогенез указанного заболевания или на состояние организма, а для изобретения, относящегося к диагностике определенного состояния или заболевания, приводятся сведения о связи с ними диагностического фактора. Могут быть также приведены другие данные, подтверждающие пригодность применяемого продукта или способа для лечения, профилактики или диагностики указанного заболевания или состояния (полученные в эксперименте на адекватных моделях), с указанием сведений о дозах и режимах при их применении.</w:t>
      </w:r>
    </w:p>
    <w:p>
      <w:pPr>
        <w:pStyle w:val="0"/>
        <w:spacing w:before="240" w:line-rule="auto"/>
        <w:ind w:firstLine="540"/>
        <w:jc w:val="both"/>
      </w:pPr>
      <w:r>
        <w:rPr>
          <w:sz w:val="24"/>
        </w:rPr>
        <w:t xml:space="preserve">59. В разделе описания изобретения "Перечень последовательностей" приводится детальное раскрытие последовательностей нуклеотидов и (или) аминокислот, если они являются неразветвленными последовательностями или линейным участком разветвленной последовательности из четырех и более аминокислот либо неразветвленными последовательностями или линейным участком разветвленной последовательности из десяти или более нуклеотидов.</w:t>
      </w:r>
    </w:p>
    <w:p>
      <w:pPr>
        <w:pStyle w:val="0"/>
        <w:spacing w:before="240" w:line-rule="auto"/>
        <w:ind w:firstLine="540"/>
        <w:jc w:val="both"/>
      </w:pPr>
      <w:r>
        <w:rPr>
          <w:sz w:val="24"/>
        </w:rPr>
        <w:t xml:space="preserve">60. При раскрытии последовательностей требуется:</w:t>
      </w:r>
    </w:p>
    <w:p>
      <w:pPr>
        <w:pStyle w:val="0"/>
        <w:spacing w:before="240" w:line-rule="auto"/>
        <w:ind w:firstLine="540"/>
        <w:jc w:val="both"/>
      </w:pPr>
      <w:r>
        <w:rPr>
          <w:sz w:val="24"/>
        </w:rPr>
        <w:t xml:space="preserve">1) каждой последовательности присвоить отдельный идентификационный номер, включая последовательность, которая идентична участку более длинной последовательности. Номера последовательностей должны начинаться с единицы и увеличиваться последовательно на целое число.</w:t>
      </w:r>
    </w:p>
    <w:p>
      <w:pPr>
        <w:pStyle w:val="0"/>
        <w:spacing w:before="240" w:line-rule="auto"/>
        <w:ind w:firstLine="540"/>
        <w:jc w:val="both"/>
      </w:pPr>
      <w:r>
        <w:rPr>
          <w:sz w:val="24"/>
        </w:rPr>
        <w:t xml:space="preserve">Номер каждой последовательности в перечне последовательностей должен соответствовать ее номеру, указанному в описании изобретения, формуле изобретения или на графических изображениях.</w:t>
      </w:r>
    </w:p>
    <w:p>
      <w:pPr>
        <w:pStyle w:val="0"/>
        <w:spacing w:before="240" w:line-rule="auto"/>
        <w:ind w:firstLine="540"/>
        <w:jc w:val="both"/>
      </w:pPr>
      <w:r>
        <w:rPr>
          <w:sz w:val="24"/>
        </w:rPr>
        <w:t xml:space="preserve">Файл перечня последовательностей в формате "XML" должен состоять из части общей информации, которая содержит информацию о патентной заявке, к которой относится перечень последовательностей, и части с данными последовательности, которая содержит один элемент данных последовательности или более, каждый из которых, в свою очередь, содержит информацию об одной последовательности;</w:t>
      </w:r>
    </w:p>
    <w:p>
      <w:pPr>
        <w:pStyle w:val="0"/>
        <w:spacing w:before="240" w:line-rule="auto"/>
        <w:ind w:firstLine="540"/>
        <w:jc w:val="both"/>
      </w:pPr>
      <w:r>
        <w:rPr>
          <w:sz w:val="24"/>
        </w:rPr>
        <w:t xml:space="preserve">2) представлять последовательности нуклеотидов и аминокислот по крайней мере с помощью одной из следующих возможностей:</w:t>
      </w:r>
    </w:p>
    <w:p>
      <w:pPr>
        <w:pStyle w:val="0"/>
        <w:spacing w:before="240" w:line-rule="auto"/>
        <w:ind w:firstLine="540"/>
        <w:jc w:val="both"/>
      </w:pPr>
      <w:r>
        <w:rPr>
          <w:sz w:val="24"/>
        </w:rPr>
        <w:t xml:space="preserve">только последовательностью нуклеотидов;</w:t>
      </w:r>
    </w:p>
    <w:p>
      <w:pPr>
        <w:pStyle w:val="0"/>
        <w:spacing w:before="240" w:line-rule="auto"/>
        <w:ind w:firstLine="540"/>
        <w:jc w:val="both"/>
      </w:pPr>
      <w:r>
        <w:rPr>
          <w:sz w:val="24"/>
        </w:rPr>
        <w:t xml:space="preserve">только последовательностью аминокислот;</w:t>
      </w:r>
    </w:p>
    <w:p>
      <w:pPr>
        <w:pStyle w:val="0"/>
        <w:spacing w:before="240" w:line-rule="auto"/>
        <w:ind w:firstLine="540"/>
        <w:jc w:val="both"/>
      </w:pPr>
      <w:r>
        <w:rPr>
          <w:sz w:val="24"/>
        </w:rPr>
        <w:t xml:space="preserve">последовательностью нуклеотидов совместно с соответствующей последовательностью аминокислот при условии предоставления последовательности аминокислот и последовательности нуклеотидов в виде отдельных последовательностей.</w:t>
      </w:r>
    </w:p>
    <w:p>
      <w:pPr>
        <w:pStyle w:val="0"/>
        <w:jc w:val="both"/>
      </w:pPr>
      <w:r>
        <w:rPr>
          <w:sz w:val="24"/>
        </w:rPr>
      </w:r>
    </w:p>
    <w:bookmarkStart w:id="4097" w:name="P4097"/>
    <w:bookmarkEnd w:id="4097"/>
    <w:p>
      <w:pPr>
        <w:pStyle w:val="2"/>
        <w:outlineLvl w:val="1"/>
        <w:jc w:val="center"/>
      </w:pPr>
      <w:r>
        <w:rPr>
          <w:sz w:val="24"/>
        </w:rPr>
        <w:t xml:space="preserve">IV. Требования к формуле изобретения</w:t>
      </w:r>
    </w:p>
    <w:p>
      <w:pPr>
        <w:pStyle w:val="0"/>
        <w:jc w:val="both"/>
      </w:pPr>
      <w:r>
        <w:rPr>
          <w:sz w:val="24"/>
        </w:rPr>
      </w:r>
    </w:p>
    <w:p>
      <w:pPr>
        <w:pStyle w:val="0"/>
        <w:ind w:firstLine="540"/>
        <w:jc w:val="both"/>
      </w:pPr>
      <w:r>
        <w:rPr>
          <w:sz w:val="24"/>
        </w:rPr>
        <w:t xml:space="preserve">61. Формула изобретения предназначается для определения объема правовой охраны изобретения, предоставляемой на основании патента.</w:t>
      </w:r>
    </w:p>
    <w:bookmarkStart w:id="4100" w:name="P4100"/>
    <w:bookmarkEnd w:id="4100"/>
    <w:p>
      <w:pPr>
        <w:pStyle w:val="0"/>
        <w:spacing w:before="240" w:line-rule="auto"/>
        <w:ind w:firstLine="540"/>
        <w:jc w:val="both"/>
      </w:pPr>
      <w:r>
        <w:rPr>
          <w:sz w:val="24"/>
        </w:rPr>
        <w:t xml:space="preserve">62. Формула изобретения составляется в соответствии со следующими требованиями:</w:t>
      </w:r>
    </w:p>
    <w:p>
      <w:pPr>
        <w:pStyle w:val="0"/>
        <w:spacing w:before="240" w:line-rule="auto"/>
        <w:ind w:firstLine="540"/>
        <w:jc w:val="both"/>
      </w:pPr>
      <w:r>
        <w:rPr>
          <w:sz w:val="24"/>
        </w:rPr>
        <w:t xml:space="preserve">1) формула изобретения может быть однозвенной или многозвенной и включать соответственно один или несколько пунктов, при этом:</w:t>
      </w:r>
    </w:p>
    <w:p>
      <w:pPr>
        <w:pStyle w:val="0"/>
        <w:spacing w:before="240" w:line-rule="auto"/>
        <w:ind w:firstLine="540"/>
        <w:jc w:val="both"/>
      </w:pPr>
      <w:r>
        <w:rPr>
          <w:sz w:val="24"/>
        </w:rPr>
        <w:t xml:space="preserve">однозвенная формула изобретения применяется для характеристики одного изобретения совокупностью признаков, не имеющей развития или уточнения применительно к частным случаям его выполнения или использования, и состоит из одного независимого пункта;</w:t>
      </w:r>
    </w:p>
    <w:p>
      <w:pPr>
        <w:pStyle w:val="0"/>
        <w:spacing w:before="240" w:line-rule="auto"/>
        <w:ind w:firstLine="540"/>
        <w:jc w:val="both"/>
      </w:pPr>
      <w:r>
        <w:rPr>
          <w:sz w:val="24"/>
        </w:rPr>
        <w:t xml:space="preserve">многозвенная формула изобретения применяется для характеристики одного изобретения с развитием и (или) уточнением совокупности его признаков применительно к частным случаям осуществления изобретения или для характеристики группы изобретений.</w:t>
      </w:r>
    </w:p>
    <w:p>
      <w:pPr>
        <w:pStyle w:val="0"/>
        <w:spacing w:before="240" w:line-rule="auto"/>
        <w:ind w:firstLine="540"/>
        <w:jc w:val="both"/>
      </w:pPr>
      <w:r>
        <w:rPr>
          <w:sz w:val="24"/>
        </w:rPr>
        <w:t xml:space="preserve">Многозвенная формула изобретения, характеризующая одно изобретение, включает один независимый пункт и зависимый (зависимые) пункт (пункты).</w:t>
      </w:r>
    </w:p>
    <w:p>
      <w:pPr>
        <w:pStyle w:val="0"/>
        <w:spacing w:before="240" w:line-rule="auto"/>
        <w:ind w:firstLine="540"/>
        <w:jc w:val="both"/>
      </w:pPr>
      <w:r>
        <w:rPr>
          <w:sz w:val="24"/>
        </w:rPr>
        <w:t xml:space="preserve">Многозвенная формула изобретения, характеризующая группу изобретений, включает несколько независимых пунктов, каждый из которых характеризует одно из изобретений группы; при этом каждое изобретение группы может быть охарактеризовано с привлечением зависимых пунктов, подчиненных соответствующему независимому пункту;</w:t>
      </w:r>
    </w:p>
    <w:p>
      <w:pPr>
        <w:pStyle w:val="0"/>
        <w:spacing w:before="240" w:line-rule="auto"/>
        <w:ind w:firstLine="540"/>
        <w:jc w:val="both"/>
      </w:pPr>
      <w:r>
        <w:rPr>
          <w:sz w:val="24"/>
        </w:rPr>
        <w:t xml:space="preserve">независимый пункт должен относиться только к одному изобретению.</w:t>
      </w:r>
    </w:p>
    <w:p>
      <w:pPr>
        <w:pStyle w:val="0"/>
        <w:spacing w:before="240" w:line-rule="auto"/>
        <w:ind w:firstLine="540"/>
        <w:jc w:val="both"/>
      </w:pPr>
      <w:r>
        <w:rPr>
          <w:sz w:val="24"/>
        </w:rPr>
        <w:t xml:space="preserve">Допускается характеризовать в одном независимом пункте несколько изобретений - вариантов, если они различаются только такими признаками, которые выражены в виде альтернативы.</w:t>
      </w:r>
    </w:p>
    <w:p>
      <w:pPr>
        <w:pStyle w:val="0"/>
        <w:spacing w:before="240" w:line-rule="auto"/>
        <w:ind w:firstLine="540"/>
        <w:jc w:val="both"/>
      </w:pPr>
      <w:r>
        <w:rPr>
          <w:sz w:val="24"/>
        </w:rPr>
        <w:t xml:space="preserve">В независимый пункт однозвенной формулы не следует включать:</w:t>
      </w:r>
    </w:p>
    <w:p>
      <w:pPr>
        <w:pStyle w:val="0"/>
        <w:spacing w:before="240" w:line-rule="auto"/>
        <w:ind w:firstLine="540"/>
        <w:jc w:val="both"/>
      </w:pPr>
      <w:r>
        <w:rPr>
          <w:sz w:val="24"/>
        </w:rPr>
        <w:t xml:space="preserve">альтернативные признаки, в отношении которых не выполнено условие </w:t>
      </w:r>
      <w:hyperlink w:history="0" w:anchor="P4118" w:tooltip="8) признак может быть выражен в виде альтернативы при условии, что при любом допускаемом указанной альтернативой выборе в совокупности с другими признаками, включенными в формулу изобретения, обеспечивается получение одного и того же технического результата;">
        <w:r>
          <w:rPr>
            <w:sz w:val="24"/>
            <w:color w:val="0000ff"/>
          </w:rPr>
          <w:t xml:space="preserve">подпункта 8</w:t>
        </w:r>
      </w:hyperlink>
      <w:r>
        <w:rPr>
          <w:sz w:val="24"/>
        </w:rPr>
        <w:t xml:space="preserve"> настоящего пункта;</w:t>
      </w:r>
    </w:p>
    <w:p>
      <w:pPr>
        <w:pStyle w:val="0"/>
        <w:spacing w:before="240" w:line-rule="auto"/>
        <w:ind w:firstLine="540"/>
        <w:jc w:val="both"/>
      </w:pPr>
      <w:r>
        <w:rPr>
          <w:sz w:val="24"/>
        </w:rPr>
        <w:t xml:space="preserve">характеристику изобретений, относящихся к объектам разного вида или к совокупности средств, каждое из которых имеет собственное назначение, без реализации указанной совокупностью средств общего назначения;</w:t>
      </w:r>
    </w:p>
    <w:p>
      <w:pPr>
        <w:pStyle w:val="0"/>
        <w:spacing w:before="240" w:line-rule="auto"/>
        <w:ind w:firstLine="540"/>
        <w:jc w:val="both"/>
      </w:pPr>
      <w:r>
        <w:rPr>
          <w:sz w:val="24"/>
        </w:rPr>
        <w:t xml:space="preserve">2) формула изобретения должна быть полностью основана на описании изобретения, то есть определяемый формулой изобретения объем правовой охраны изобретения должен быть подтвержден описанием изобретения;</w:t>
      </w:r>
    </w:p>
    <w:bookmarkStart w:id="4112" w:name="P4112"/>
    <w:bookmarkEnd w:id="4112"/>
    <w:p>
      <w:pPr>
        <w:pStyle w:val="0"/>
        <w:spacing w:before="240" w:line-rule="auto"/>
        <w:ind w:firstLine="540"/>
        <w:jc w:val="both"/>
      </w:pPr>
      <w:r>
        <w:rPr>
          <w:sz w:val="24"/>
        </w:rPr>
        <w:t xml:space="preserve">3) формула изобретения должна ясно выражать сущность изобретения как технического решения, то есть содержать совокупность существенных признаков, в том числе родовое понятие, отражающее назначение изобретения, достаточную для решения указанной заявителем технической проблемы и получения при осуществлении изобретения технического результата;</w:t>
      </w:r>
    </w:p>
    <w:p>
      <w:pPr>
        <w:pStyle w:val="0"/>
        <w:spacing w:before="240" w:line-rule="auto"/>
        <w:ind w:firstLine="540"/>
        <w:jc w:val="both"/>
      </w:pPr>
      <w:r>
        <w:rPr>
          <w:sz w:val="24"/>
        </w:rPr>
        <w:t xml:space="preserve">4) признаки изобретения должны быть выражены в формуле изобретения таким образом, чтобы обеспечить возможность понимания их смыслового содержания на основании уровня техники специалистом в данной области техники;</w:t>
      </w:r>
    </w:p>
    <w:p>
      <w:pPr>
        <w:pStyle w:val="0"/>
        <w:spacing w:before="240" w:line-rule="auto"/>
        <w:ind w:firstLine="540"/>
        <w:jc w:val="both"/>
      </w:pPr>
      <w:r>
        <w:rPr>
          <w:sz w:val="24"/>
        </w:rPr>
        <w:t xml:space="preserve">5) раскрытие признака в формуле изобретения не может быть заменено отсылкой к источнику информации, в котором он раскрыт.</w:t>
      </w:r>
    </w:p>
    <w:p>
      <w:pPr>
        <w:pStyle w:val="0"/>
        <w:spacing w:before="240" w:line-rule="auto"/>
        <w:ind w:firstLine="540"/>
        <w:jc w:val="both"/>
      </w:pPr>
      <w:r>
        <w:rPr>
          <w:sz w:val="24"/>
        </w:rPr>
        <w:t xml:space="preserve">Раскрытие признака в формуле изобретения отсылкой к описанию изобретения или чертежам, содержащимся в заявке, допускается лишь в том случае, когда без такой отсылки признак невозможно охарактеризовать, не нарушая положений </w:t>
      </w:r>
      <w:hyperlink w:history="0" w:anchor="P4112" w:tooltip="3) формула изобретения должна ясно выражать сущность изобретения как технического решения, то есть содержать совокупность существенных признаков, в том числе родовое понятие, отражающее назначение изобретения, достаточную для решения указанной заявителем технической проблемы и получения при осуществлении изобретения технического результата;">
        <w:r>
          <w:rPr>
            <w:sz w:val="24"/>
            <w:color w:val="0000ff"/>
          </w:rPr>
          <w:t xml:space="preserve">подпункта 3</w:t>
        </w:r>
      </w:hyperlink>
      <w:r>
        <w:rPr>
          <w:sz w:val="24"/>
        </w:rPr>
        <w:t xml:space="preserve"> настоящего пункта;</w:t>
      </w:r>
    </w:p>
    <w:p>
      <w:pPr>
        <w:pStyle w:val="0"/>
        <w:spacing w:before="240" w:line-rule="auto"/>
        <w:ind w:firstLine="540"/>
        <w:jc w:val="both"/>
      </w:pPr>
      <w:r>
        <w:rPr>
          <w:sz w:val="24"/>
        </w:rPr>
        <w:t xml:space="preserve">6) последовательность нуклеотидов или аминокислот в случае использования ее для характеристики признака в формуле изобретения представляется путем указания ее номера в перечне последовательностей в виде "SEQ ID NO ...";</w:t>
      </w:r>
    </w:p>
    <w:p>
      <w:pPr>
        <w:pStyle w:val="0"/>
        <w:spacing w:before="240" w:line-rule="auto"/>
        <w:ind w:firstLine="540"/>
        <w:jc w:val="both"/>
      </w:pPr>
      <w:r>
        <w:rPr>
          <w:sz w:val="24"/>
        </w:rPr>
        <w:t xml:space="preserve">7) признак может быть охарактеризован в формуле изобретения общим понятием, при этом при составлении заявки должны быть учтены положения </w:t>
      </w:r>
      <w:hyperlink w:history="0" w:anchor="P3993" w:tooltip="50. При раскрытии сущности изобретения, относящегося к способу, для характеристики способа (способов) использовать следующие признаки:">
        <w:r>
          <w:rPr>
            <w:sz w:val="24"/>
            <w:color w:val="0000ff"/>
          </w:rPr>
          <w:t xml:space="preserve">пункта 50</w:t>
        </w:r>
      </w:hyperlink>
      <w:r>
        <w:rPr>
          <w:sz w:val="24"/>
        </w:rPr>
        <w:t xml:space="preserve"> настоящих Требований;</w:t>
      </w:r>
    </w:p>
    <w:bookmarkStart w:id="4118" w:name="P4118"/>
    <w:bookmarkEnd w:id="4118"/>
    <w:p>
      <w:pPr>
        <w:pStyle w:val="0"/>
        <w:spacing w:before="240" w:line-rule="auto"/>
        <w:ind w:firstLine="540"/>
        <w:jc w:val="both"/>
      </w:pPr>
      <w:r>
        <w:rPr>
          <w:sz w:val="24"/>
        </w:rPr>
        <w:t xml:space="preserve">8) признак может быть выражен в виде альтернативы при условии, что при любом допускаемом указанной альтернативой выборе в совокупности с другими признаками, включенными в формулу изобретения, обеспечивается получение одного и того же технического результата;</w:t>
      </w:r>
    </w:p>
    <w:p>
      <w:pPr>
        <w:pStyle w:val="0"/>
        <w:spacing w:before="240" w:line-rule="auto"/>
        <w:ind w:firstLine="540"/>
        <w:jc w:val="both"/>
      </w:pPr>
      <w:r>
        <w:rPr>
          <w:sz w:val="24"/>
        </w:rPr>
        <w:t xml:space="preserve">9) признак может быть выражен в виде условного наименования только в случае, когда оно общеизвестно и имеет точное значение, а иное раскрытие существенного признака затруднительно;</w:t>
      </w:r>
    </w:p>
    <w:p>
      <w:pPr>
        <w:pStyle w:val="0"/>
        <w:spacing w:before="240" w:line-rule="auto"/>
        <w:ind w:firstLine="540"/>
        <w:jc w:val="both"/>
      </w:pPr>
      <w:r>
        <w:rPr>
          <w:sz w:val="24"/>
        </w:rPr>
        <w:t xml:space="preserve">10) чертежи, трехмерная модель изобретения в электронной форме в формуле изобретения не приводятся;</w:t>
      </w:r>
    </w:p>
    <w:p>
      <w:pPr>
        <w:pStyle w:val="0"/>
        <w:spacing w:before="240" w:line-rule="auto"/>
        <w:ind w:firstLine="540"/>
        <w:jc w:val="both"/>
      </w:pPr>
      <w:r>
        <w:rPr>
          <w:sz w:val="24"/>
        </w:rPr>
        <w:t xml:space="preserve">11) признаки устройства излагаются в формуле так, чтобы характеризовать его в статическом состоянии;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w:t>
      </w:r>
    </w:p>
    <w:p>
      <w:pPr>
        <w:pStyle w:val="0"/>
        <w:spacing w:before="240" w:line-rule="auto"/>
        <w:ind w:firstLine="540"/>
        <w:jc w:val="both"/>
      </w:pPr>
      <w:r>
        <w:rPr>
          <w:sz w:val="24"/>
        </w:rPr>
        <w:t xml:space="preserve">12)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может не указываться).</w:t>
      </w:r>
    </w:p>
    <w:p>
      <w:pPr>
        <w:pStyle w:val="0"/>
        <w:spacing w:before="240" w:line-rule="auto"/>
        <w:ind w:firstLine="540"/>
        <w:jc w:val="both"/>
      </w:pPr>
      <w:r>
        <w:rPr>
          <w:sz w:val="24"/>
        </w:rPr>
        <w:t xml:space="preserve">В формуле изобретения, характеризующей химическое соединение с неустановленной структурой,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p>
      <w:pPr>
        <w:pStyle w:val="0"/>
        <w:spacing w:before="240" w:line-rule="auto"/>
        <w:ind w:firstLine="540"/>
        <w:jc w:val="both"/>
      </w:pPr>
      <w:r>
        <w:rPr>
          <w:sz w:val="24"/>
        </w:rPr>
        <w:t xml:space="preserve">13) в формулу изобретения, характеризующую нуклеиновую кислоту, белок, полипептид или пептид, выделяемые из природного источника или получаемые иным путем с той же или направленно измененной биологической функцией, включаются наименование вещества, определяющая назначение биологическая функция (вид активности, биологическое свойство), если она не следует с очевидностью из наименования, номер соответствующей последовательности нуклеотидов или аминокислот (если она установлена) или физико-химические и иные характеристики, позволяющие отличить данное соединение от других.</w:t>
      </w:r>
    </w:p>
    <w:p>
      <w:pPr>
        <w:pStyle w:val="0"/>
        <w:spacing w:before="240" w:line-rule="auto"/>
        <w:ind w:firstLine="540"/>
        <w:jc w:val="both"/>
      </w:pPr>
      <w:r>
        <w:rPr>
          <w:sz w:val="24"/>
        </w:rPr>
        <w:t xml:space="preserve">В формуле изобретения, характеризующей нуклеиновую кислоту, кодирующую белок, полипептид или пептид с определенной аминокислотной последовательностью, дополнительно указывается биологическая функция белка, полипептида или пептида (вид активности, биологическое свойство), если она не следует с очевидностью из его наименования;</w:t>
      </w:r>
    </w:p>
    <w:p>
      <w:pPr>
        <w:pStyle w:val="0"/>
        <w:spacing w:before="240" w:line-rule="auto"/>
        <w:ind w:firstLine="540"/>
        <w:jc w:val="both"/>
      </w:pPr>
      <w:r>
        <w:rPr>
          <w:sz w:val="24"/>
        </w:rPr>
        <w:t xml:space="preserve">14)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w:t>
      </w:r>
    </w:p>
    <w:p>
      <w:pPr>
        <w:pStyle w:val="0"/>
        <w:spacing w:before="240" w:line-rule="auto"/>
        <w:ind w:firstLine="540"/>
        <w:jc w:val="both"/>
      </w:pPr>
      <w:r>
        <w:rPr>
          <w:sz w:val="24"/>
        </w:rPr>
        <w:t xml:space="preserve">Если в формуле изобретения, относящегося к композиции, приводится количественное содержание ингредиентов, они выражаются в любых однозначных единицах, как правило, двумя значениями, характеризующими минимальный и максимальный пределы содержания.</w:t>
      </w:r>
    </w:p>
    <w:p>
      <w:pPr>
        <w:pStyle w:val="0"/>
        <w:spacing w:before="240" w:line-rule="auto"/>
        <w:ind w:firstLine="540"/>
        <w:jc w:val="both"/>
      </w:pPr>
      <w:r>
        <w:rPr>
          <w:sz w:val="24"/>
        </w:rPr>
        <w:t xml:space="preserve">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 (например, содержание ингредиентов приводится на 100 мас. ч. основного ингредиента композиции или на 1 л раствора).</w:t>
      </w:r>
    </w:p>
    <w:p>
      <w:pPr>
        <w:pStyle w:val="0"/>
        <w:spacing w:before="240" w:line-rule="auto"/>
        <w:ind w:firstLine="540"/>
        <w:jc w:val="both"/>
      </w:pPr>
      <w:r>
        <w:rPr>
          <w:sz w:val="24"/>
        </w:rPr>
        <w:t xml:space="preserve">Допускается указание количественного содержания антибиотиков, ферментов, анатоксинов и тому подобного в составе композиции в иных единицах, чем единицы остальных ингредиентов композиции (например, в тыс. ед. по отношению к массовому количеству остальных ингредиентов композиции).</w:t>
      </w:r>
    </w:p>
    <w:p>
      <w:pPr>
        <w:pStyle w:val="0"/>
        <w:spacing w:before="240" w:line-rule="auto"/>
        <w:ind w:firstLine="540"/>
        <w:jc w:val="both"/>
      </w:pPr>
      <w:r>
        <w:rPr>
          <w:sz w:val="24"/>
        </w:rPr>
        <w:t xml:space="preserve">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p>
      <w:pPr>
        <w:pStyle w:val="0"/>
        <w:spacing w:before="240" w:line-rule="auto"/>
        <w:ind w:firstLine="540"/>
        <w:jc w:val="both"/>
      </w:pPr>
      <w:r>
        <w:rPr>
          <w:sz w:val="24"/>
        </w:rPr>
        <w:t xml:space="preserve">Другим вариантом характеристики такой композиции может быть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содержание активного начала и целевой добавки.</w:t>
      </w:r>
    </w:p>
    <w:p>
      <w:pPr>
        <w:pStyle w:val="0"/>
        <w:spacing w:before="240" w:line-rule="auto"/>
        <w:ind w:firstLine="540"/>
        <w:jc w:val="both"/>
      </w:pPr>
      <w:r>
        <w:rPr>
          <w:sz w:val="24"/>
        </w:rPr>
        <w:t xml:space="preserve">Для характеристики композиции не допускается использование признаков, указанных в </w:t>
      </w:r>
      <w:hyperlink w:history="0" w:anchor="P3934" w:tooltip="3) при характеристике выполнения конструктивного элемента устройства указывать на его подвижность, на возможность реализации им определенной функции (например, с возможностью торможения, с возможностью фиксации);">
        <w:r>
          <w:rPr>
            <w:sz w:val="24"/>
            <w:color w:val="0000ff"/>
          </w:rPr>
          <w:t xml:space="preserve">подпункте 3 пункта 44</w:t>
        </w:r>
      </w:hyperlink>
      <w:r>
        <w:rPr>
          <w:sz w:val="24"/>
        </w:rPr>
        <w:t xml:space="preserve"> настоящих Требований;</w:t>
      </w:r>
    </w:p>
    <w:p>
      <w:pPr>
        <w:pStyle w:val="0"/>
        <w:spacing w:before="240" w:line-rule="auto"/>
        <w:ind w:firstLine="540"/>
        <w:jc w:val="both"/>
      </w:pPr>
      <w:r>
        <w:rPr>
          <w:sz w:val="24"/>
        </w:rPr>
        <w:t xml:space="preserve">15)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и приведением в описании источника информации, в котором это вещество описано;</w:t>
      </w:r>
    </w:p>
    <w:p>
      <w:pPr>
        <w:pStyle w:val="0"/>
        <w:spacing w:before="240" w:line-rule="auto"/>
        <w:ind w:firstLine="540"/>
        <w:jc w:val="both"/>
      </w:pPr>
      <w:r>
        <w:rPr>
          <w:sz w:val="24"/>
        </w:rPr>
        <w:t xml:space="preserve">16) в формулу изобретения, характеризующую штамм микроорганизма, включаются его родовое и видовое название на латинском языке, назначение штамма;</w:t>
      </w:r>
    </w:p>
    <w:p>
      <w:pPr>
        <w:pStyle w:val="0"/>
        <w:spacing w:before="240" w:line-rule="auto"/>
        <w:ind w:firstLine="540"/>
        <w:jc w:val="both"/>
      </w:pPr>
      <w:r>
        <w:rPr>
          <w:sz w:val="24"/>
        </w:rPr>
        <w:t xml:space="preserve">17) в формулу изобретения, характеризующую линию клеток растений или животных, включаются название клеток и их назначение;</w:t>
      </w:r>
    </w:p>
    <w:p>
      <w:pPr>
        <w:pStyle w:val="0"/>
        <w:spacing w:before="240" w:line-rule="auto"/>
        <w:ind w:firstLine="540"/>
        <w:jc w:val="both"/>
      </w:pPr>
      <w:r>
        <w:rPr>
          <w:sz w:val="24"/>
        </w:rPr>
        <w:t xml:space="preserve">18) если штамм микроорганизма или линия клеток растений или животных депонированы, приводятся название или аббревиатура коллекции-депозитария, осуществляющей депонирование для целей патентной процедуры, и регистрационный номер, присвоенный коллекцией депонированному объекту.</w:t>
      </w:r>
    </w:p>
    <w:p>
      <w:pPr>
        <w:pStyle w:val="0"/>
        <w:spacing w:before="240" w:line-rule="auto"/>
        <w:ind w:firstLine="540"/>
        <w:jc w:val="both"/>
      </w:pPr>
      <w:r>
        <w:rPr>
          <w:sz w:val="24"/>
        </w:rPr>
        <w:t xml:space="preserve">В случаях когда депонирование штамма микроорганизма или линии клеток растений или животных не осуществлено, формула составляется с соблюдением требований </w:t>
      </w:r>
      <w:hyperlink w:history="0" w:anchor="P4156" w:tooltip="66. Пункты формулы оформляются в соответствии со следующими требованиями:">
        <w:r>
          <w:rPr>
            <w:sz w:val="24"/>
            <w:color w:val="0000ff"/>
          </w:rPr>
          <w:t xml:space="preserve">пункта 66</w:t>
        </w:r>
      </w:hyperlink>
      <w:r>
        <w:rPr>
          <w:sz w:val="24"/>
        </w:rPr>
        <w:t xml:space="preserve"> настоящих Требований;</w:t>
      </w:r>
    </w:p>
    <w:p>
      <w:pPr>
        <w:pStyle w:val="0"/>
        <w:spacing w:before="240" w:line-rule="auto"/>
        <w:ind w:firstLine="540"/>
        <w:jc w:val="both"/>
      </w:pPr>
      <w:r>
        <w:rPr>
          <w:sz w:val="24"/>
        </w:rPr>
        <w:t xml:space="preserve">19) в формулу изобретения, характеризующую генетическую конструкцию или генетическую конструкцию, которая характеризуется нуклеотидной последовательностью либо относится к трансгенному организму, за исключением человека, включаются ее наименование с указанием назначения или определяющей назначение биологической функции и признаки, характеризующие конструктивное выполнение;</w:t>
      </w:r>
    </w:p>
    <w:p>
      <w:pPr>
        <w:pStyle w:val="0"/>
        <w:spacing w:before="240" w:line-rule="auto"/>
        <w:ind w:firstLine="540"/>
        <w:jc w:val="both"/>
      </w:pPr>
      <w:r>
        <w:rPr>
          <w:sz w:val="24"/>
        </w:rPr>
        <w:t xml:space="preserve">20) в формулу изобретения, относящегося к белковой конструкции, в которой один или несколько компонентов характеризуются аминокислотной последовательностью, включается ее наименование с указанием назначения или определяющей назначение биологической функции и признаки, характеризующие конструктивное выполнение;</w:t>
      </w:r>
    </w:p>
    <w:p>
      <w:pPr>
        <w:pStyle w:val="0"/>
        <w:spacing w:before="240" w:line-rule="auto"/>
        <w:ind w:firstLine="540"/>
        <w:jc w:val="both"/>
      </w:pPr>
      <w:r>
        <w:rPr>
          <w:sz w:val="24"/>
        </w:rPr>
        <w:t xml:space="preserve">21) при использовании глаголов для характеристики действия (приема, операции) как признака способа их излагают в действительном залоге в изъявительном наклонении в третьем лице во множественном числе (например, нагревают, увлажняют, прокаливают);</w:t>
      </w:r>
    </w:p>
    <w:p>
      <w:pPr>
        <w:pStyle w:val="0"/>
        <w:spacing w:before="240" w:line-rule="auto"/>
        <w:ind w:firstLine="540"/>
        <w:jc w:val="both"/>
      </w:pPr>
      <w:r>
        <w:rPr>
          <w:sz w:val="24"/>
        </w:rPr>
        <w:t xml:space="preserve">22) для изобретения, относящегося к применению продукта или способа по определенному назначению, используется формула, включающая только указание на применение продукта или способа по определенному назначению.</w:t>
      </w:r>
    </w:p>
    <w:p>
      <w:pPr>
        <w:pStyle w:val="0"/>
        <w:jc w:val="both"/>
      </w:pPr>
      <w:r>
        <w:rPr>
          <w:sz w:val="24"/>
        </w:rPr>
        <w:t xml:space="preserve">(пп. 22 в ред. </w:t>
      </w:r>
      <w:hyperlink w:history="0" r:id="rId437" w:tooltip="Приказ Минэкономразвития России от 27.09.2024 N 610 &quot;О внесении изменений в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Требования к документам заявки на выдачу патента на изобретение, утвержденные приказом Минэкономразвития России от 21 февраля 2023 г. N 107&quot; (Зарегистрировано в Минюсте России 29.10.2024 N 79953) {КонсультантПлюс}">
        <w:r>
          <w:rPr>
            <w:sz w:val="24"/>
            <w:color w:val="0000ff"/>
          </w:rPr>
          <w:t xml:space="preserve">Приказа</w:t>
        </w:r>
      </w:hyperlink>
      <w:r>
        <w:rPr>
          <w:sz w:val="24"/>
        </w:rPr>
        <w:t xml:space="preserve"> Минэкономразвития России от 27.09.2024 N 610)</w:t>
      </w:r>
    </w:p>
    <w:bookmarkStart w:id="4143" w:name="P4143"/>
    <w:bookmarkEnd w:id="4143"/>
    <w:p>
      <w:pPr>
        <w:pStyle w:val="0"/>
        <w:spacing w:before="240" w:line-rule="auto"/>
        <w:ind w:firstLine="540"/>
        <w:jc w:val="both"/>
      </w:pPr>
      <w:r>
        <w:rPr>
          <w:sz w:val="24"/>
        </w:rPr>
        <w:t xml:space="preserve">63. С учетом требования единства изобретения, установленного </w:t>
      </w:r>
      <w:hyperlink w:history="0" w:anchor="P3713" w:tooltip="2. Заявка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sz w:val="24"/>
            <w:color w:val="0000ff"/>
          </w:rPr>
          <w:t xml:space="preserve">пунктом 2</w:t>
        </w:r>
      </w:hyperlink>
      <w:r>
        <w:rPr>
          <w:sz w:val="24"/>
        </w:rPr>
        <w:t xml:space="preserve"> настоящих Требований, в формулу изобретения могут быть включены независимые пункты формулы, относящиеся к объектам изобретений различных видов, в одном из следующих допустимых сочетаний:</w:t>
      </w:r>
    </w:p>
    <w:p>
      <w:pPr>
        <w:pStyle w:val="0"/>
        <w:spacing w:before="240" w:line-rule="auto"/>
        <w:ind w:firstLine="540"/>
        <w:jc w:val="both"/>
      </w:pPr>
      <w:r>
        <w:rPr>
          <w:sz w:val="24"/>
        </w:rPr>
        <w:t xml:space="preserve">независимый пункт формулы на продукт, независимый пункт формулы на способ, предназначенный для изготовления (получения) этого продукта, и независимый пункт формулы на применение этого продукта;</w:t>
      </w:r>
    </w:p>
    <w:p>
      <w:pPr>
        <w:pStyle w:val="0"/>
        <w:spacing w:before="240" w:line-rule="auto"/>
        <w:ind w:firstLine="540"/>
        <w:jc w:val="both"/>
      </w:pPr>
      <w:r>
        <w:rPr>
          <w:sz w:val="24"/>
        </w:rPr>
        <w:t xml:space="preserve">независимый пункт формулы на продукт и независимые пункты на применение этого продукта;</w:t>
      </w:r>
    </w:p>
    <w:p>
      <w:pPr>
        <w:pStyle w:val="0"/>
        <w:spacing w:before="240" w:line-rule="auto"/>
        <w:ind w:firstLine="540"/>
        <w:jc w:val="both"/>
      </w:pPr>
      <w:r>
        <w:rPr>
          <w:sz w:val="24"/>
        </w:rPr>
        <w:t xml:space="preserve">независимый пункт формулы на способ и независимый пункт на продукт, разработанный для осуществления этого способа или одного из его действий;</w:t>
      </w:r>
    </w:p>
    <w:p>
      <w:pPr>
        <w:pStyle w:val="0"/>
        <w:spacing w:before="240" w:line-rule="auto"/>
        <w:ind w:firstLine="540"/>
        <w:jc w:val="both"/>
      </w:pPr>
      <w:r>
        <w:rPr>
          <w:sz w:val="24"/>
        </w:rPr>
        <w:t xml:space="preserve">независимый пункт формулы на способ и независимый пункт на продукт, предназначенный для использования в способе;</w:t>
      </w:r>
    </w:p>
    <w:p>
      <w:pPr>
        <w:pStyle w:val="0"/>
        <w:spacing w:before="240" w:line-rule="auto"/>
        <w:ind w:firstLine="540"/>
        <w:jc w:val="both"/>
      </w:pPr>
      <w:r>
        <w:rPr>
          <w:sz w:val="24"/>
        </w:rPr>
        <w:t xml:space="preserve">независимый пункт формулы на продукт, независимый пункт формулы на способ, предназначенный для изготовления (получения) этого продукта, и независимый пункт формулы на продукт, разработанный для осуществления этого способа.</w:t>
      </w:r>
    </w:p>
    <w:bookmarkStart w:id="4149" w:name="P4149"/>
    <w:bookmarkEnd w:id="4149"/>
    <w:p>
      <w:pPr>
        <w:pStyle w:val="0"/>
        <w:spacing w:before="240" w:line-rule="auto"/>
        <w:ind w:firstLine="540"/>
        <w:jc w:val="both"/>
      </w:pPr>
      <w:r>
        <w:rPr>
          <w:sz w:val="24"/>
        </w:rPr>
        <w:t xml:space="preserve">64. С учетом требования единства изобретения, установленного </w:t>
      </w:r>
      <w:hyperlink w:history="0" w:anchor="P3713" w:tooltip="2. Заявка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
        <w:r>
          <w:rPr>
            <w:sz w:val="24"/>
            <w:color w:val="0000ff"/>
          </w:rPr>
          <w:t xml:space="preserve">пунктом 2</w:t>
        </w:r>
      </w:hyperlink>
      <w:r>
        <w:rPr>
          <w:sz w:val="24"/>
        </w:rPr>
        <w:t xml:space="preserve"> настоящих Требований, в формулу изобретения могут быть включены два или более независимых пункта формулы, относящихся к объектам изобретений одного и того же вида, в одном из следующих допустимых сочетаний:</w:t>
      </w:r>
    </w:p>
    <w:p>
      <w:pPr>
        <w:pStyle w:val="0"/>
        <w:spacing w:before="240" w:line-rule="auto"/>
        <w:ind w:firstLine="540"/>
        <w:jc w:val="both"/>
      </w:pPr>
      <w:r>
        <w:rPr>
          <w:sz w:val="24"/>
        </w:rPr>
        <w:t xml:space="preserve">независимые пункты формулы, характеризующие варианты изобретения, относящиеся к объектам одного вида (например, несколько устройств, несколько веществ), одинакового назначения, обеспечивающие получение одного и того же технического результата;</w:t>
      </w:r>
    </w:p>
    <w:p>
      <w:pPr>
        <w:pStyle w:val="0"/>
        <w:spacing w:before="240" w:line-rule="auto"/>
        <w:ind w:firstLine="540"/>
        <w:jc w:val="both"/>
      </w:pPr>
      <w:r>
        <w:rPr>
          <w:sz w:val="24"/>
        </w:rPr>
        <w:t xml:space="preserve">независимый пункт формулы, характеризующий объект изобретения в целом, и независимый пункт формулы изобретения, характеризующий часть целого;</w:t>
      </w:r>
    </w:p>
    <w:p>
      <w:pPr>
        <w:pStyle w:val="0"/>
        <w:spacing w:before="240" w:line-rule="auto"/>
        <w:ind w:firstLine="540"/>
        <w:jc w:val="both"/>
      </w:pPr>
      <w:r>
        <w:rPr>
          <w:sz w:val="24"/>
        </w:rPr>
        <w:t xml:space="preserve">независимый пункт формулы, характеризующий объект изобретения в общем виде, и независимый пункт формулы, характеризующий частный случай выполнения изобретения;</w:t>
      </w:r>
    </w:p>
    <w:p>
      <w:pPr>
        <w:pStyle w:val="0"/>
        <w:spacing w:before="240" w:line-rule="auto"/>
        <w:ind w:firstLine="540"/>
        <w:jc w:val="both"/>
      </w:pPr>
      <w:r>
        <w:rPr>
          <w:sz w:val="24"/>
        </w:rPr>
        <w:t xml:space="preserve">независимые пункты формулы, характеризующие промежуточный и конечный продукты;</w:t>
      </w:r>
    </w:p>
    <w:p>
      <w:pPr>
        <w:pStyle w:val="0"/>
        <w:spacing w:before="240" w:line-rule="auto"/>
        <w:ind w:firstLine="540"/>
        <w:jc w:val="both"/>
      </w:pPr>
      <w:r>
        <w:rPr>
          <w:sz w:val="24"/>
        </w:rPr>
        <w:t xml:space="preserve">независимые пункты формулы, характеризующие объекты изобретения, дополняющие друг друга и взаимодействующие в процессе работы.</w:t>
      </w:r>
    </w:p>
    <w:bookmarkStart w:id="4155" w:name="P4155"/>
    <w:bookmarkEnd w:id="4155"/>
    <w:p>
      <w:pPr>
        <w:pStyle w:val="0"/>
        <w:spacing w:before="240" w:line-rule="auto"/>
        <w:ind w:firstLine="540"/>
        <w:jc w:val="both"/>
      </w:pPr>
      <w:r>
        <w:rPr>
          <w:sz w:val="24"/>
        </w:rPr>
        <w:t xml:space="preserve">65. В формулу изобретения может быть включена комбинация одного из сочетаний пунктов формулы, приведенных в </w:t>
      </w:r>
      <w:hyperlink w:history="0" w:anchor="P4143" w:tooltip="63. С учетом требования единства изобретения, установленного пунктом 2 настоящих Требований, в формулу изобретения могут быть включены независимые пункты формулы, относящиеся к объектам изобретений различных видов, в одном из следующих допустимых сочетаний:">
        <w:r>
          <w:rPr>
            <w:sz w:val="24"/>
            <w:color w:val="0000ff"/>
          </w:rPr>
          <w:t xml:space="preserve">пункте 63</w:t>
        </w:r>
      </w:hyperlink>
      <w:r>
        <w:rPr>
          <w:sz w:val="24"/>
        </w:rPr>
        <w:t xml:space="preserve"> настоящих Требований, с одним или несколькими сочетаниями пунктов формулы, приведенных в </w:t>
      </w:r>
      <w:hyperlink w:history="0" w:anchor="P4149" w:tooltip="64. С учетом требования единства изобретения, установленного пунктом 2 настоящих Требований, в формулу изобретения могут быть включены два или более независимых пункта формулы, относящихся к объектам изобретений одного и того же вида, в одном из следующих допустимых сочетаний:">
        <w:r>
          <w:rPr>
            <w:sz w:val="24"/>
            <w:color w:val="0000ff"/>
          </w:rPr>
          <w:t xml:space="preserve">пункте 64</w:t>
        </w:r>
      </w:hyperlink>
      <w:r>
        <w:rPr>
          <w:sz w:val="24"/>
        </w:rPr>
        <w:t xml:space="preserve"> настоящих Требований.</w:t>
      </w:r>
    </w:p>
    <w:bookmarkStart w:id="4156" w:name="P4156"/>
    <w:bookmarkEnd w:id="4156"/>
    <w:p>
      <w:pPr>
        <w:pStyle w:val="0"/>
        <w:spacing w:before="240" w:line-rule="auto"/>
        <w:ind w:firstLine="540"/>
        <w:jc w:val="both"/>
      </w:pPr>
      <w:r>
        <w:rPr>
          <w:sz w:val="24"/>
        </w:rPr>
        <w:t xml:space="preserve">66. Пункты формулы оформляются в соответствии со следующими требованиями:</w:t>
      </w:r>
    </w:p>
    <w:p>
      <w:pPr>
        <w:pStyle w:val="0"/>
        <w:spacing w:before="240" w:line-rule="auto"/>
        <w:ind w:firstLine="540"/>
        <w:jc w:val="both"/>
      </w:pPr>
      <w:r>
        <w:rPr>
          <w:sz w:val="24"/>
        </w:rPr>
        <w:t xml:space="preserve">1) пункт формулы излагается в виде одного предложения.</w:t>
      </w:r>
    </w:p>
    <w:p>
      <w:pPr>
        <w:pStyle w:val="0"/>
        <w:spacing w:before="240" w:line-rule="auto"/>
        <w:ind w:firstLine="540"/>
        <w:jc w:val="both"/>
      </w:pPr>
      <w:r>
        <w:rPr>
          <w:sz w:val="24"/>
        </w:rPr>
        <w:t xml:space="preserve">Пункты многозвенной формулы изобретения нумеруются арабскими цифрами последовательно, в порядке их изложения;</w:t>
      </w:r>
    </w:p>
    <w:p>
      <w:pPr>
        <w:pStyle w:val="0"/>
        <w:spacing w:before="240" w:line-rule="auto"/>
        <w:ind w:firstLine="540"/>
        <w:jc w:val="both"/>
      </w:pPr>
      <w:r>
        <w:rPr>
          <w:sz w:val="24"/>
        </w:rPr>
        <w:t xml:space="preserve">2) пункт формулы включает признаки изобретения, в том числе родовое понятие, отражающее назначение изобретения, с которого начинается изложение формулы изобретения, и состоит из ограничительной части, включающей признаки изобретения, совпадающие с признаками прототипа, и отличительной части, включающей признаки, которые отличают изобретение от прототипа.</w:t>
      </w:r>
    </w:p>
    <w:p>
      <w:pPr>
        <w:pStyle w:val="0"/>
        <w:spacing w:before="240" w:line-rule="auto"/>
        <w:ind w:firstLine="540"/>
        <w:jc w:val="both"/>
      </w:pPr>
      <w:r>
        <w:rPr>
          <w:sz w:val="24"/>
        </w:rPr>
        <w:t xml:space="preserve">При составлении пункта формулы, содержащего ограничительную и отличительную части, после родового понятия, отражающего назначение изобретения, вводится выражение "включающий", "содержащий" или "состоящий из", после которого излагается ограничительная часть, затем вводится выражение "отличающийся тем, что", непосредственно после которого излагается отличительная часть.</w:t>
      </w:r>
    </w:p>
    <w:p>
      <w:pPr>
        <w:pStyle w:val="0"/>
        <w:spacing w:before="240" w:line-rule="auto"/>
        <w:ind w:firstLine="540"/>
        <w:jc w:val="both"/>
      </w:pPr>
      <w:r>
        <w:rPr>
          <w:sz w:val="24"/>
        </w:rPr>
        <w:t xml:space="preserve">Пункт формулы составляется без разделения на ограничительную и отличительную части, в частности, если он характеризует:</w:t>
      </w:r>
    </w:p>
    <w:p>
      <w:pPr>
        <w:pStyle w:val="0"/>
        <w:spacing w:before="240" w:line-rule="auto"/>
        <w:ind w:firstLine="540"/>
        <w:jc w:val="both"/>
      </w:pPr>
      <w:r>
        <w:rPr>
          <w:sz w:val="24"/>
        </w:rPr>
        <w:t xml:space="preserve">индивидуальное химическое соединение;</w:t>
      </w:r>
    </w:p>
    <w:p>
      <w:pPr>
        <w:pStyle w:val="0"/>
        <w:spacing w:before="240" w:line-rule="auto"/>
        <w:ind w:firstLine="540"/>
        <w:jc w:val="both"/>
      </w:pPr>
      <w:r>
        <w:rPr>
          <w:sz w:val="24"/>
        </w:rPr>
        <w:t xml:space="preserve">штамм микроорганизма, линию клеток растений или животных;</w:t>
      </w:r>
    </w:p>
    <w:p>
      <w:pPr>
        <w:pStyle w:val="0"/>
        <w:spacing w:before="240" w:line-rule="auto"/>
        <w:ind w:firstLine="540"/>
        <w:jc w:val="both"/>
      </w:pPr>
      <w:r>
        <w:rPr>
          <w:sz w:val="24"/>
        </w:rPr>
        <w:t xml:space="preserve">применение продукта или способа по определенному назначению;</w:t>
      </w:r>
    </w:p>
    <w:p>
      <w:pPr>
        <w:pStyle w:val="0"/>
        <w:spacing w:before="240" w:line-rule="auto"/>
        <w:ind w:firstLine="540"/>
        <w:jc w:val="both"/>
      </w:pPr>
      <w:r>
        <w:rPr>
          <w:sz w:val="24"/>
        </w:rPr>
        <w:t xml:space="preserve">изобретение, не имеющее аналогов.</w:t>
      </w:r>
    </w:p>
    <w:p>
      <w:pPr>
        <w:pStyle w:val="0"/>
        <w:spacing w:before="240" w:line-rule="auto"/>
        <w:ind w:firstLine="540"/>
        <w:jc w:val="both"/>
      </w:pPr>
      <w:r>
        <w:rPr>
          <w:sz w:val="24"/>
        </w:rPr>
        <w:t xml:space="preserve">При составлении пункта без разделения на ограничительную и отличительную части после родового понятия, отражающего назначение изобретения, вводятся выражения "характеризующееся", "состоящая из", "включающий" или другие, после которых приводится совокупность признаков, которыми характеризуется изобретение;</w:t>
      </w:r>
    </w:p>
    <w:p>
      <w:pPr>
        <w:pStyle w:val="0"/>
        <w:spacing w:before="240" w:line-rule="auto"/>
        <w:ind w:firstLine="540"/>
        <w:jc w:val="both"/>
      </w:pPr>
      <w:r>
        <w:rPr>
          <w:sz w:val="24"/>
        </w:rPr>
        <w:t xml:space="preserve">3) независимый пункт формулы излагается в виде логического определения объекта изобретения;</w:t>
      </w:r>
    </w:p>
    <w:p>
      <w:pPr>
        <w:pStyle w:val="0"/>
        <w:spacing w:before="240" w:line-rule="auto"/>
        <w:ind w:firstLine="540"/>
        <w:jc w:val="both"/>
      </w:pPr>
      <w:r>
        <w:rPr>
          <w:sz w:val="24"/>
        </w:rPr>
        <w:t xml:space="preserve">4) изложение зависимого пункта формулы начинается с указания родового понятия, отражающего назначение изобретения, изложенного, как правило, сокращенно по сравнению с приведенным в независимом пункте формулы, и ссылки на независимый пункт и (или) зависимый пункт формулы, к которому относится данный зависимый пункт формулы, после чего приводятся признаки, характеризующие изобретение в частных случаях его осуществления.</w:t>
      </w:r>
    </w:p>
    <w:p>
      <w:pPr>
        <w:pStyle w:val="0"/>
        <w:spacing w:before="240" w:line-rule="auto"/>
        <w:ind w:firstLine="540"/>
        <w:jc w:val="both"/>
      </w:pPr>
      <w:r>
        <w:rPr>
          <w:sz w:val="24"/>
        </w:rPr>
        <w:t xml:space="preserve">67. Если для характеристики изобретения в частном случае его осуществления наряду с признаками зависимого пункта формулы необходимы лишь признаки независимого пункта формулы, используется подчиненность этого зависимого пункта формулы непосредственно независимому пункту формулы.</w:t>
      </w:r>
    </w:p>
    <w:p>
      <w:pPr>
        <w:pStyle w:val="0"/>
        <w:spacing w:before="240" w:line-rule="auto"/>
        <w:ind w:firstLine="540"/>
        <w:jc w:val="both"/>
      </w:pPr>
      <w:r>
        <w:rPr>
          <w:sz w:val="24"/>
        </w:rPr>
        <w:t xml:space="preserve">Если же для характеристики изобретения необходимы признаки одного или нескольких других зависимых пунктов формулы, используется подчиненность данного зависимого пункта формулы независимому через соответствующий зависимый пункт формулы. При этом в данном зависимом пункте формулы приводится ссылка только на тот зависимый пункт формулы, которому он подчинен непосредственно.</w:t>
      </w:r>
    </w:p>
    <w:p>
      <w:pPr>
        <w:pStyle w:val="0"/>
        <w:spacing w:before="240" w:line-rule="auto"/>
        <w:ind w:firstLine="540"/>
        <w:jc w:val="both"/>
      </w:pPr>
      <w:r>
        <w:rPr>
          <w:sz w:val="24"/>
        </w:rPr>
        <w:t xml:space="preserve">Зависимый пункт формулы не должен заменять или исключать признаки, охарактеризованные в том пункте формулы, которому он подчинен.</w:t>
      </w:r>
    </w:p>
    <w:p>
      <w:pPr>
        <w:pStyle w:val="0"/>
        <w:spacing w:before="240" w:line-rule="auto"/>
        <w:ind w:firstLine="540"/>
        <w:jc w:val="both"/>
      </w:pPr>
      <w:r>
        <w:rPr>
          <w:sz w:val="24"/>
        </w:rPr>
        <w:t xml:space="preserve">В случае если зависимый пункт формулы непосредственно подчинен нескольким пунктам формулы (множественная зависимость), ссылка на них приводится с использованием альтернативы, при этом такой пункт формулы не должен служить основанием для других пунктов с множественной зависимостью, если при этом не соблюдается условие </w:t>
      </w:r>
      <w:hyperlink w:history="0" w:anchor="P4112" w:tooltip="3) формула изобретения должна ясно выражать сущность изобретения как технического решения, то есть содержать совокупность существенных признаков, в том числе родовое понятие, отражающее назначение изобретения, достаточную для решения указанной заявителем технической проблемы и получения при осуществлении изобретения технического результата;">
        <w:r>
          <w:rPr>
            <w:sz w:val="24"/>
            <w:color w:val="0000ff"/>
          </w:rPr>
          <w:t xml:space="preserve">подпункта 3 пункта 62</w:t>
        </w:r>
      </w:hyperlink>
      <w:r>
        <w:rPr>
          <w:sz w:val="24"/>
        </w:rPr>
        <w:t xml:space="preserve"> настоящих Требований.</w:t>
      </w:r>
    </w:p>
    <w:p>
      <w:pPr>
        <w:pStyle w:val="0"/>
        <w:spacing w:before="240" w:line-rule="auto"/>
        <w:ind w:firstLine="540"/>
        <w:jc w:val="both"/>
      </w:pPr>
      <w:r>
        <w:rPr>
          <w:sz w:val="24"/>
        </w:rPr>
        <w:t xml:space="preserve">68. Формула, характеризующая группу изобретений, излагается в соответствии со следующими требованиями:</w:t>
      </w:r>
    </w:p>
    <w:p>
      <w:pPr>
        <w:pStyle w:val="0"/>
        <w:spacing w:before="240" w:line-rule="auto"/>
        <w:ind w:firstLine="540"/>
        <w:jc w:val="both"/>
      </w:pPr>
      <w:r>
        <w:rPr>
          <w:sz w:val="24"/>
        </w:rPr>
        <w:t xml:space="preserve">1) независимые пункты формулы, характеризующие отдельные изобретения, излагаются без ссылок на другие пункты формулы, за исключением случая, когда изложение независимого пункта формулы в форме зависимого позволяет изложить данный независимый пункт формулы без полного повторения в нем содержания имеющего большой объем пункта формулы, относящегося к другому изобретению группы;</w:t>
      </w:r>
    </w:p>
    <w:p>
      <w:pPr>
        <w:pStyle w:val="0"/>
        <w:spacing w:before="240" w:line-rule="auto"/>
        <w:ind w:firstLine="540"/>
        <w:jc w:val="both"/>
      </w:pPr>
      <w:r>
        <w:rPr>
          <w:sz w:val="24"/>
        </w:rPr>
        <w:t xml:space="preserve">2) все зависимые пункты формулы, содержащие ссылки на один или несколько пунктов формулы, которым они подчинены, группируются с соблюдением условия </w:t>
      </w:r>
      <w:hyperlink w:history="0" w:anchor="P4112" w:tooltip="3) формула изобретения должна ясно выражать сущность изобретения как технического решения, то есть содержать совокупность существенных признаков, в том числе родовое понятие, отражающее назначение изобретения, достаточную для решения указанной заявителем технической проблемы и получения при осуществлении изобретения технического результата;">
        <w:r>
          <w:rPr>
            <w:sz w:val="24"/>
            <w:color w:val="0000ff"/>
          </w:rPr>
          <w:t xml:space="preserve">подпункта 3 пункта 62</w:t>
        </w:r>
      </w:hyperlink>
      <w:r>
        <w:rPr>
          <w:sz w:val="24"/>
        </w:rPr>
        <w:t xml:space="preserve"> настоящих Требований.</w:t>
      </w:r>
    </w:p>
    <w:bookmarkStart w:id="4176" w:name="P4176"/>
    <w:bookmarkEnd w:id="4176"/>
    <w:p>
      <w:pPr>
        <w:pStyle w:val="0"/>
        <w:spacing w:before="240" w:line-rule="auto"/>
        <w:ind w:firstLine="540"/>
        <w:jc w:val="both"/>
      </w:pPr>
      <w:r>
        <w:rPr>
          <w:sz w:val="24"/>
        </w:rPr>
        <w:t xml:space="preserve">69. Группировка пунктов формулы и (или) указание подчиненности зависимых пунктов формулы должны обеспечивать возможность определения связи между имеющими отношение друг к другу пунктами формулы, а также возможность определения объема правовой охраны, испрашиваемой в отношении одного изобретения или группы изобретений, включенных в многозвенную формулу.</w:t>
      </w:r>
    </w:p>
    <w:p>
      <w:pPr>
        <w:pStyle w:val="0"/>
        <w:jc w:val="both"/>
      </w:pPr>
      <w:r>
        <w:rPr>
          <w:sz w:val="24"/>
        </w:rPr>
      </w:r>
    </w:p>
    <w:p>
      <w:pPr>
        <w:pStyle w:val="2"/>
        <w:outlineLvl w:val="1"/>
        <w:jc w:val="center"/>
      </w:pPr>
      <w:r>
        <w:rPr>
          <w:sz w:val="24"/>
        </w:rPr>
        <w:t xml:space="preserve">V. Требования к чертежам, трехмерной модели изобретения</w:t>
      </w:r>
    </w:p>
    <w:p>
      <w:pPr>
        <w:pStyle w:val="2"/>
        <w:jc w:val="center"/>
      </w:pPr>
      <w:r>
        <w:rPr>
          <w:sz w:val="24"/>
        </w:rPr>
        <w:t xml:space="preserve">в электронной форме, поясняющим сущность изобретения</w:t>
      </w:r>
    </w:p>
    <w:p>
      <w:pPr>
        <w:pStyle w:val="0"/>
        <w:jc w:val="both"/>
      </w:pPr>
      <w:r>
        <w:rPr>
          <w:sz w:val="24"/>
        </w:rPr>
      </w:r>
    </w:p>
    <w:p>
      <w:pPr>
        <w:pStyle w:val="0"/>
        <w:ind w:firstLine="540"/>
        <w:jc w:val="both"/>
      </w:pPr>
      <w:r>
        <w:rPr>
          <w:sz w:val="24"/>
        </w:rPr>
        <w:t xml:space="preserve">70. Чертежи, трехмерная модель изобретения в электронной форме, поясняющие сущность изобретения, и описание изобретения не должны противоречить друг другу.</w:t>
      </w:r>
    </w:p>
    <w:p>
      <w:pPr>
        <w:pStyle w:val="0"/>
        <w:spacing w:before="240" w:line-rule="auto"/>
        <w:ind w:firstLine="540"/>
        <w:jc w:val="both"/>
      </w:pPr>
      <w:r>
        <w:rPr>
          <w:sz w:val="24"/>
        </w:rPr>
        <w:t xml:space="preserve">Вместо чертежей, поясняющих сущность изобретения, могут быть представлены иные материалы, поясняющие сущность изобретения, оформленные в виде графических изображений (например, схем, рисунков, графиков, эпюр, осциллограмм), фотографий и таблиц.</w:t>
      </w:r>
    </w:p>
    <w:p>
      <w:pPr>
        <w:pStyle w:val="0"/>
        <w:spacing w:before="240" w:line-rule="auto"/>
        <w:ind w:firstLine="540"/>
        <w:jc w:val="both"/>
      </w:pPr>
      <w:r>
        <w:rPr>
          <w:sz w:val="24"/>
        </w:rPr>
        <w:t xml:space="preserve">Рисунки представляются в том случае, когда невозможно проиллюстрировать изобретение чертежами или схемами.</w:t>
      </w:r>
    </w:p>
    <w:p>
      <w:pPr>
        <w:pStyle w:val="0"/>
        <w:spacing w:before="240" w:line-rule="auto"/>
        <w:ind w:firstLine="540"/>
        <w:jc w:val="both"/>
      </w:pPr>
      <w:r>
        <w:rPr>
          <w:sz w:val="24"/>
        </w:rPr>
        <w:t xml:space="preserve">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w:t>
      </w:r>
    </w:p>
    <w:p>
      <w:pPr>
        <w:pStyle w:val="0"/>
        <w:spacing w:before="240" w:line-rule="auto"/>
        <w:ind w:firstLine="540"/>
        <w:jc w:val="both"/>
      </w:pPr>
      <w:r>
        <w:rPr>
          <w:sz w:val="24"/>
        </w:rPr>
        <w:t xml:space="preserve">71. Чертежи, графические изображения выполняются черными нестираемыми четкими линиями одинаковой толщины по всей длине линии без растушевки и раскрашивания.</w:t>
      </w:r>
    </w:p>
    <w:p>
      <w:pPr>
        <w:pStyle w:val="0"/>
        <w:spacing w:before="240" w:line-rule="auto"/>
        <w:ind w:firstLine="540"/>
        <w:jc w:val="both"/>
      </w:pPr>
      <w:r>
        <w:rPr>
          <w:sz w:val="24"/>
        </w:rPr>
        <w:t xml:space="preserve">Масштаб и четкость чертежей, графических изображений выбираются таким образом, чтобы при фотографическом репродуцировании с линейным уменьшением размеров до 2/3 можно было различить все детали.</w:t>
      </w:r>
    </w:p>
    <w:p>
      <w:pPr>
        <w:pStyle w:val="0"/>
        <w:spacing w:before="240" w:line-rule="auto"/>
        <w:ind w:firstLine="540"/>
        <w:jc w:val="both"/>
      </w:pPr>
      <w:r>
        <w:rPr>
          <w:sz w:val="24"/>
        </w:rPr>
        <w:t xml:space="preserve">Цифры и буквы на чертежах, графических изображениях не следует помещать в скобки, кружки и кавычки. Высота цифр и букв на чертежах, графических изображениях выбирается не менее 3,2 мм. Цифровое и буквенное обозначения на чертежах, графических изображениях выполняются хорошо различимым шрифтом, толщина их линий соответствует толщине линий чертежа, графического изображения.</w:t>
      </w:r>
    </w:p>
    <w:p>
      <w:pPr>
        <w:pStyle w:val="0"/>
        <w:spacing w:before="240" w:line-rule="auto"/>
        <w:ind w:firstLine="540"/>
        <w:jc w:val="both"/>
      </w:pPr>
      <w:r>
        <w:rPr>
          <w:sz w:val="24"/>
        </w:rPr>
        <w:t xml:space="preserve">Каждый чертеж, каждое графическое изображение независимо от его вида нумеруется арабскими цифрами как фигура ("фиг. 1", "фиг. 2") в порядке единой нумерации в соответствии с очередностью упоминания их в описании изобретения. Если описание изобретения поясняется одной фигурой, то такая фигура не нумеруется.</w:t>
      </w:r>
    </w:p>
    <w:p>
      <w:pPr>
        <w:pStyle w:val="0"/>
        <w:spacing w:before="240" w:line-rule="auto"/>
        <w:ind w:firstLine="540"/>
        <w:jc w:val="both"/>
      </w:pPr>
      <w:r>
        <w:rPr>
          <w:sz w:val="24"/>
        </w:rPr>
        <w:t xml:space="preserve">Чертежи, графические изображения представляются на отдельных от других документов заявки листах с указанием в правом верхнем углу листа названия изобретения. На одном листе может быть расположено несколько чертежей, графических изображений, при этом они должны быть четко отделены друг от друга.</w:t>
      </w:r>
    </w:p>
    <w:p>
      <w:pPr>
        <w:pStyle w:val="0"/>
        <w:spacing w:before="240" w:line-rule="auto"/>
        <w:ind w:firstLine="540"/>
        <w:jc w:val="both"/>
      </w:pPr>
      <w:r>
        <w:rPr>
          <w:sz w:val="24"/>
        </w:rPr>
        <w:t xml:space="preserve">Если чертежи, графические изображения, расположенные на двух и более листах, представляют части единого чертежа, графического изображения, они размещаются так, чтобы чертеж, графическое изображение могли быть скомпонованы без пропуска какой-либо части, изображенной на разных листах.</w:t>
      </w:r>
    </w:p>
    <w:p>
      <w:pPr>
        <w:pStyle w:val="0"/>
        <w:spacing w:before="240" w:line-rule="auto"/>
        <w:ind w:firstLine="540"/>
        <w:jc w:val="both"/>
      </w:pPr>
      <w:r>
        <w:rPr>
          <w:sz w:val="24"/>
        </w:rPr>
        <w:t xml:space="preserve">72. На чертеже предпочтительно использовать прямоугольные (ортогональные) проекции (в различных видах, разрезах и сечениях); допускается также использование аксонометрической проекции.</w:t>
      </w:r>
    </w:p>
    <w:p>
      <w:pPr>
        <w:pStyle w:val="0"/>
        <w:spacing w:before="240" w:line-rule="auto"/>
        <w:ind w:firstLine="540"/>
        <w:jc w:val="both"/>
      </w:pPr>
      <w:r>
        <w:rPr>
          <w:sz w:val="24"/>
        </w:rPr>
        <w:t xml:space="preserve">На чертежах разрезы выполняются наклонной штриховкой, которая не препятствует ясному чтению ссылочных обозначений и основных линий.</w:t>
      </w:r>
    </w:p>
    <w:p>
      <w:pPr>
        <w:pStyle w:val="0"/>
        <w:spacing w:before="240" w:line-rule="auto"/>
        <w:ind w:firstLine="540"/>
        <w:jc w:val="both"/>
      </w:pPr>
      <w:r>
        <w:rPr>
          <w:sz w:val="24"/>
        </w:rPr>
        <w:t xml:space="preserve">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pPr>
        <w:pStyle w:val="0"/>
        <w:spacing w:before="240" w:line-rule="auto"/>
        <w:ind w:firstLine="540"/>
        <w:jc w:val="both"/>
      </w:pPr>
      <w:r>
        <w:rPr>
          <w:sz w:val="24"/>
        </w:rPr>
        <w:t xml:space="preserve">Чертежи выполняются без каких-либо надписей, за исключением необходимых слов (например, "вода", "пар", "открыто", "закрыто", "А-А" (для обозначения разреза).</w:t>
      </w:r>
    </w:p>
    <w:p>
      <w:pPr>
        <w:pStyle w:val="0"/>
        <w:spacing w:before="240" w:line-rule="auto"/>
        <w:ind w:firstLine="540"/>
        <w:jc w:val="both"/>
      </w:pPr>
      <w:r>
        <w:rPr>
          <w:sz w:val="24"/>
        </w:rPr>
        <w:t xml:space="preserve">Размеры на чертеже не указываются. При необходимости они приводятся в описании изобретения.</w:t>
      </w:r>
    </w:p>
    <w:p>
      <w:pPr>
        <w:pStyle w:val="0"/>
        <w:spacing w:before="240" w:line-rule="auto"/>
        <w:ind w:firstLine="540"/>
        <w:jc w:val="both"/>
      </w:pPr>
      <w:r>
        <w:rPr>
          <w:sz w:val="24"/>
        </w:rPr>
        <w:t xml:space="preserve">Элементы на чертеже обозначаются арабскими цифрами в соответствии с их упоминанием в описании изобретения.</w:t>
      </w:r>
    </w:p>
    <w:p>
      <w:pPr>
        <w:pStyle w:val="0"/>
        <w:spacing w:before="240" w:line-rule="auto"/>
        <w:ind w:firstLine="540"/>
        <w:jc w:val="both"/>
      </w:pPr>
      <w:r>
        <w:rPr>
          <w:sz w:val="24"/>
        </w:rPr>
        <w:t xml:space="preserve">Одни и те же элементы, представленные на нескольких чертежах, обозначаются одной и той же цифрой. Не следует обозначать различные элементы, представленные на различных фигурах, одинаковой цифрой. Обозначения элементов, не упомянутых в описании изобретения, не проставляются в чертежах.</w:t>
      </w:r>
    </w:p>
    <w:p>
      <w:pPr>
        <w:pStyle w:val="0"/>
        <w:spacing w:before="240" w:line-rule="auto"/>
        <w:ind w:firstLine="540"/>
        <w:jc w:val="both"/>
      </w:pPr>
      <w:r>
        <w:rPr>
          <w:sz w:val="24"/>
        </w:rPr>
        <w:t xml:space="preserve">73. При выполнении схемы применяются стандартизованные условные графические обозначения.</w:t>
      </w:r>
    </w:p>
    <w:p>
      <w:pPr>
        <w:pStyle w:val="0"/>
        <w:spacing w:before="240" w:line-rule="auto"/>
        <w:ind w:firstLine="540"/>
        <w:jc w:val="both"/>
      </w:pPr>
      <w:r>
        <w:rPr>
          <w:sz w:val="24"/>
        </w:rPr>
        <w:t xml:space="preserve">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w:t>
      </w:r>
    </w:p>
    <w:p>
      <w:pPr>
        <w:pStyle w:val="0"/>
        <w:spacing w:before="240" w:line-rule="auto"/>
        <w:ind w:firstLine="540"/>
        <w:jc w:val="both"/>
      </w:pPr>
      <w:r>
        <w:rPr>
          <w:sz w:val="24"/>
        </w:rPr>
        <w:t xml:space="preserve">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прямоугольника не позволяют этого сделать, наименование элемента допускается указывать на выносной линии (при необходимости - в виде подрисуночной надписи, помещенной в поле схемы).</w:t>
      </w:r>
    </w:p>
    <w:p>
      <w:pPr>
        <w:pStyle w:val="0"/>
        <w:spacing w:before="240" w:line-rule="auto"/>
        <w:ind w:firstLine="540"/>
        <w:jc w:val="both"/>
      </w:pPr>
      <w:r>
        <w:rPr>
          <w:sz w:val="24"/>
        </w:rPr>
        <w:t xml:space="preserve">74. Рисунок выполняется таким образом, чтобы его можно было непосредственно репродуцировать.</w:t>
      </w:r>
    </w:p>
    <w:p>
      <w:pPr>
        <w:pStyle w:val="0"/>
        <w:spacing w:before="240" w:line-rule="auto"/>
        <w:ind w:firstLine="540"/>
        <w:jc w:val="both"/>
      </w:pPr>
      <w:r>
        <w:rPr>
          <w:sz w:val="24"/>
        </w:rPr>
        <w:t xml:space="preserve">75. Формат фотографий выбирается таким образом, чтобы он не превышал указанные в </w:t>
      </w:r>
      <w:hyperlink w:history="0" w:anchor="P3737" w:tooltip="Листы документа заявки должны иметь формат 210 x 297 мм. Минимальный размер полей на листах, содержащих описание изобретения, формулу изобретения и реферат, должен составлять: верхнего - 20 мм, нижнего - 20 мм, правого - 20 мм, левого - 25 мм.">
        <w:r>
          <w:rPr>
            <w:sz w:val="24"/>
            <w:color w:val="0000ff"/>
          </w:rPr>
          <w:t xml:space="preserve">абзаце третьем пункта 8</w:t>
        </w:r>
      </w:hyperlink>
      <w:r>
        <w:rPr>
          <w:sz w:val="24"/>
        </w:rPr>
        <w:t xml:space="preserve"> настоящих Требований размеры листа. Фотографии малого формата представляются наклеенными на листы, отвечающие требованиям, указанным в </w:t>
      </w:r>
      <w:hyperlink w:history="0" w:anchor="P3737" w:tooltip="Листы документа заявки должны иметь формат 210 x 297 мм. Минимальный размер полей на листах, содержащих описание изобретения, формулу изобретения и реферат, должен составлять: верхнего - 20 мм, нижнего - 20 мм, правого - 20 мм, левого - 25 мм.">
        <w:r>
          <w:rPr>
            <w:sz w:val="24"/>
            <w:color w:val="0000ff"/>
          </w:rPr>
          <w:t xml:space="preserve">абзаце третьем пункта 8</w:t>
        </w:r>
      </w:hyperlink>
      <w:r>
        <w:rPr>
          <w:sz w:val="24"/>
        </w:rPr>
        <w:t xml:space="preserve"> настоящих Требований.</w:t>
      </w:r>
    </w:p>
    <w:bookmarkStart w:id="4203" w:name="P4203"/>
    <w:bookmarkEnd w:id="4203"/>
    <w:p>
      <w:pPr>
        <w:pStyle w:val="0"/>
        <w:spacing w:before="240" w:line-rule="auto"/>
        <w:ind w:firstLine="540"/>
        <w:jc w:val="both"/>
      </w:pPr>
      <w:r>
        <w:rPr>
          <w:sz w:val="24"/>
        </w:rPr>
        <w:t xml:space="preserve">76. Трехмерная модель изобретения в электронной форме представляется в формате "STEP", "U3D", "PRC", "OBJ" или "STL". Визуальное представление в трехмерном виде включенных в материалы заявки на изобретение химических формул должно быть предоставлено в формате "CDX" или "MOL".</w:t>
      </w:r>
    </w:p>
    <w:p>
      <w:pPr>
        <w:pStyle w:val="0"/>
        <w:spacing w:before="240" w:line-rule="auto"/>
        <w:ind w:firstLine="540"/>
        <w:jc w:val="both"/>
      </w:pPr>
      <w:r>
        <w:rPr>
          <w:sz w:val="24"/>
        </w:rPr>
        <w:t xml:space="preserve">Максимальный размер файла - 50 МВ.</w:t>
      </w:r>
    </w:p>
    <w:p>
      <w:pPr>
        <w:pStyle w:val="0"/>
        <w:jc w:val="both"/>
      </w:pPr>
      <w:r>
        <w:rPr>
          <w:sz w:val="24"/>
        </w:rPr>
      </w:r>
    </w:p>
    <w:bookmarkStart w:id="4206" w:name="P4206"/>
    <w:bookmarkEnd w:id="4206"/>
    <w:p>
      <w:pPr>
        <w:pStyle w:val="2"/>
        <w:outlineLvl w:val="1"/>
        <w:jc w:val="center"/>
      </w:pPr>
      <w:r>
        <w:rPr>
          <w:sz w:val="24"/>
        </w:rPr>
        <w:t xml:space="preserve">VI. Требования к реферату</w:t>
      </w:r>
    </w:p>
    <w:p>
      <w:pPr>
        <w:pStyle w:val="0"/>
        <w:jc w:val="both"/>
      </w:pPr>
      <w:r>
        <w:rPr>
          <w:sz w:val="24"/>
        </w:rPr>
      </w:r>
    </w:p>
    <w:p>
      <w:pPr>
        <w:pStyle w:val="0"/>
        <w:ind w:firstLine="540"/>
        <w:jc w:val="both"/>
      </w:pPr>
      <w:r>
        <w:rPr>
          <w:sz w:val="24"/>
        </w:rPr>
        <w:t xml:space="preserve">77. Реферат служит для информирования об изобретении и не может быть использован для определения объема правовой охраны и внесения изменений в формулу изобретения. Реферат представляет собой сокращенное изложение описания изобретения, включающее название изобретения, область техники, к которой относится изобретение, и (или) область применения, если это не ясно из названия, сущность изобретения с указанием решаемой технической проблемы и получаемого при осуществлении изобретения технического результата.</w:t>
      </w:r>
    </w:p>
    <w:p>
      <w:pPr>
        <w:pStyle w:val="0"/>
        <w:spacing w:before="240" w:line-rule="auto"/>
        <w:ind w:firstLine="540"/>
        <w:jc w:val="both"/>
      </w:pPr>
      <w:r>
        <w:rPr>
          <w:sz w:val="24"/>
        </w:rPr>
        <w:t xml:space="preserve">78. Сущность изобретения излагается в свободной форме с указанием всех существенных признаков изобретения, отраженных в независимом пункте. При необходимости в реферате приводятся ссылки на позиции фигуры, выбранной для опубликования вместе с рефератом и указанной в </w:t>
      </w:r>
      <w:hyperlink w:history="0" w:anchor="P939" w:tooltip="ПЕРЕЧЕНЬ ПРИЛАГАЕМЫХ ДОКУМЕНТОВ">
        <w:r>
          <w:rPr>
            <w:sz w:val="24"/>
            <w:color w:val="0000ff"/>
          </w:rPr>
          <w:t xml:space="preserve">графе</w:t>
        </w:r>
      </w:hyperlink>
      <w:r>
        <w:rPr>
          <w:sz w:val="24"/>
        </w:rPr>
        <w:t xml:space="preserve"> заявления "Перечень прилагаемых документов".</w:t>
      </w:r>
    </w:p>
    <w:p>
      <w:pPr>
        <w:pStyle w:val="0"/>
        <w:spacing w:before="240" w:line-rule="auto"/>
        <w:ind w:firstLine="540"/>
        <w:jc w:val="both"/>
      </w:pPr>
      <w:r>
        <w:rPr>
          <w:sz w:val="24"/>
        </w:rPr>
        <w:t xml:space="preserve">79. Реферат может содержать дополнительные сведения, в частности указание на наличие и количество зависимых пунктов, графических изображений, таблиц.</w:t>
      </w:r>
    </w:p>
    <w:p>
      <w:pPr>
        <w:pStyle w:val="0"/>
        <w:spacing w:before="240" w:line-rule="auto"/>
        <w:ind w:firstLine="540"/>
        <w:jc w:val="both"/>
      </w:pPr>
      <w:r>
        <w:rPr>
          <w:sz w:val="24"/>
        </w:rPr>
        <w:t xml:space="preserve">80. Рекомендуемый объем текста реферата - до 1 000 печатных знаков.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Требованиям к документам заявки</w:t>
      </w:r>
    </w:p>
    <w:p>
      <w:pPr>
        <w:pStyle w:val="0"/>
        <w:jc w:val="right"/>
      </w:pPr>
      <w:r>
        <w:rPr>
          <w:sz w:val="24"/>
        </w:rPr>
        <w:t xml:space="preserve">на выдачу патента на изобретение</w:t>
      </w:r>
    </w:p>
    <w:p>
      <w:pPr>
        <w:pStyle w:val="0"/>
        <w:jc w:val="both"/>
      </w:pPr>
      <w:r>
        <w:rPr>
          <w:sz w:val="24"/>
        </w:rPr>
      </w:r>
    </w:p>
    <w:bookmarkStart w:id="4221" w:name="P4221"/>
    <w:bookmarkEnd w:id="4221"/>
    <w:p>
      <w:pPr>
        <w:pStyle w:val="0"/>
        <w:jc w:val="center"/>
      </w:pPr>
      <w:r>
        <w:rPr>
          <w:sz w:val="24"/>
        </w:rPr>
        <w:t xml:space="preserve">ФОРМА ОПИСАНИЯ ИЗОБРЕТЕНИЯ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4139"/>
      </w:tblGrid>
      <w:tr>
        <w:tc>
          <w:tcPr>
            <w:gridSpan w:val="2"/>
            <w:tcW w:w="9071" w:type="dxa"/>
            <w:vAlign w:val="bottom"/>
          </w:tcPr>
          <w:p>
            <w:pPr>
              <w:pStyle w:val="0"/>
              <w:jc w:val="center"/>
            </w:pPr>
            <w:r>
              <w:rPr>
                <w:sz w:val="24"/>
              </w:rPr>
              <w:t xml:space="preserve">Описание изобретения</w:t>
            </w:r>
          </w:p>
        </w:tc>
      </w:tr>
      <w:tr>
        <w:tc>
          <w:tcPr>
            <w:tcW w:w="4932" w:type="dxa"/>
          </w:tcPr>
          <w:p>
            <w:pPr>
              <w:pStyle w:val="0"/>
            </w:pPr>
            <w:r>
              <w:rPr>
                <w:sz w:val="24"/>
              </w:rPr>
              <w:t xml:space="preserve">Название изобретения</w:t>
            </w:r>
          </w:p>
        </w:tc>
        <w:tc>
          <w:tcPr>
            <w:tcW w:w="4139" w:type="dxa"/>
          </w:tcPr>
          <w:p>
            <w:pPr>
              <w:pStyle w:val="0"/>
              <w:jc w:val="both"/>
            </w:pPr>
            <w:r>
              <w:rPr>
                <w:sz w:val="24"/>
              </w:rPr>
              <w:t xml:space="preserve">Индекс (индексы) рубрики действующей редакции Международной патентной классификации, принятой Страсбургским </w:t>
            </w:r>
            <w:hyperlink w:history="0" r:id="rId438" w:tooltip="Ссылка на КонсультантПлюс">
              <w:r>
                <w:rPr>
                  <w:sz w:val="24"/>
                  <w:color w:val="0000ff"/>
                </w:rPr>
                <w:t xml:space="preserve">соглашением</w:t>
              </w:r>
            </w:hyperlink>
            <w:r>
              <w:rPr>
                <w:sz w:val="24"/>
              </w:rPr>
              <w:t xml:space="preserve"> о Международной патентной классификации, заключенным 24 марта 1971 года в г. Страсбурге </w:t>
            </w:r>
            <w:hyperlink w:history="0" w:anchor="P4242" w:tooltip="&lt;1&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 Дата вступления в силу для Российской Федерации - 3 октября 1976 г.">
              <w:r>
                <w:rPr>
                  <w:sz w:val="24"/>
                  <w:color w:val="0000ff"/>
                </w:rPr>
                <w:t xml:space="preserve">&lt;1&gt;</w:t>
              </w:r>
            </w:hyperlink>
            <w:r>
              <w:rPr>
                <w:sz w:val="24"/>
              </w:rPr>
              <w:t xml:space="preserve"> (МПК)</w:t>
            </w:r>
          </w:p>
        </w:tc>
      </w:tr>
      <w:tr>
        <w:tblPrEx>
          <w:tblBorders>
            <w:insideH w:val="nil"/>
          </w:tblBorders>
        </w:tblPrEx>
        <w:tc>
          <w:tcPr>
            <w:gridSpan w:val="2"/>
            <w:tcW w:w="9071" w:type="dxa"/>
            <w:tcBorders>
              <w:bottom w:val="nil"/>
            </w:tcBorders>
          </w:tcPr>
          <w:p>
            <w:pPr>
              <w:pStyle w:val="0"/>
            </w:pPr>
            <w:r>
              <w:rPr>
                <w:sz w:val="24"/>
              </w:rPr>
              <w:t xml:space="preserve">Область техники, к которой относится изобретение</w:t>
            </w:r>
          </w:p>
        </w:tc>
      </w:tr>
      <w:tr>
        <w:tblPrEx>
          <w:tblBorders>
            <w:insideH w:val="nil"/>
          </w:tblBorders>
        </w:tblPrEx>
        <w:tc>
          <w:tcPr>
            <w:gridSpan w:val="2"/>
            <w:tcW w:w="9071" w:type="dxa"/>
            <w:tcBorders>
              <w:top w:val="nil"/>
            </w:tcBorders>
          </w:tcPr>
          <w:p>
            <w:pPr>
              <w:pStyle w:val="0"/>
            </w:pPr>
            <w:r>
              <w:rPr>
                <w:sz w:val="24"/>
              </w:rPr>
            </w:r>
          </w:p>
        </w:tc>
      </w:tr>
      <w:tr>
        <w:tblPrEx>
          <w:tblBorders>
            <w:insideH w:val="nil"/>
          </w:tblBorders>
        </w:tblPrEx>
        <w:tc>
          <w:tcPr>
            <w:gridSpan w:val="2"/>
            <w:tcW w:w="9071" w:type="dxa"/>
            <w:tcBorders>
              <w:bottom w:val="nil"/>
            </w:tcBorders>
          </w:tcPr>
          <w:p>
            <w:pPr>
              <w:pStyle w:val="0"/>
            </w:pPr>
            <w:r>
              <w:rPr>
                <w:sz w:val="24"/>
              </w:rPr>
              <w:t xml:space="preserve">Уровень техники</w:t>
            </w:r>
          </w:p>
        </w:tc>
      </w:tr>
      <w:tr>
        <w:tblPrEx>
          <w:tblBorders>
            <w:insideH w:val="nil"/>
          </w:tblBorders>
        </w:tblPrEx>
        <w:tc>
          <w:tcPr>
            <w:gridSpan w:val="2"/>
            <w:tcW w:w="9071" w:type="dxa"/>
            <w:tcBorders>
              <w:top w:val="nil"/>
            </w:tcBorders>
          </w:tcPr>
          <w:p>
            <w:pPr>
              <w:pStyle w:val="0"/>
            </w:pPr>
            <w:r>
              <w:rPr>
                <w:sz w:val="24"/>
              </w:rPr>
            </w:r>
          </w:p>
        </w:tc>
      </w:tr>
      <w:tr>
        <w:tblPrEx>
          <w:tblBorders>
            <w:insideH w:val="nil"/>
          </w:tblBorders>
        </w:tblPrEx>
        <w:tc>
          <w:tcPr>
            <w:gridSpan w:val="2"/>
            <w:tcW w:w="9071" w:type="dxa"/>
            <w:tcBorders>
              <w:bottom w:val="nil"/>
            </w:tcBorders>
          </w:tcPr>
          <w:p>
            <w:pPr>
              <w:pStyle w:val="0"/>
            </w:pPr>
            <w:r>
              <w:rPr>
                <w:sz w:val="24"/>
              </w:rPr>
              <w:t xml:space="preserve">Раскрытие сущности изобретения</w:t>
            </w:r>
          </w:p>
        </w:tc>
      </w:tr>
      <w:tr>
        <w:tblPrEx>
          <w:tblBorders>
            <w:insideH w:val="nil"/>
          </w:tblBorders>
        </w:tblPrEx>
        <w:tc>
          <w:tcPr>
            <w:gridSpan w:val="2"/>
            <w:tcW w:w="9071" w:type="dxa"/>
            <w:tcBorders>
              <w:top w:val="nil"/>
            </w:tcBorders>
          </w:tcPr>
          <w:p>
            <w:pPr>
              <w:pStyle w:val="0"/>
            </w:pPr>
            <w:r>
              <w:rPr>
                <w:sz w:val="24"/>
              </w:rPr>
            </w:r>
          </w:p>
        </w:tc>
      </w:tr>
      <w:tr>
        <w:tblPrEx>
          <w:tblBorders>
            <w:insideH w:val="nil"/>
          </w:tblBorders>
        </w:tblPrEx>
        <w:tc>
          <w:tcPr>
            <w:gridSpan w:val="2"/>
            <w:tcW w:w="9071" w:type="dxa"/>
            <w:tcBorders>
              <w:bottom w:val="nil"/>
            </w:tcBorders>
          </w:tcPr>
          <w:p>
            <w:pPr>
              <w:pStyle w:val="0"/>
            </w:pPr>
            <w:r>
              <w:rPr>
                <w:sz w:val="24"/>
              </w:rPr>
              <w:t xml:space="preserve">Краткое описание чертежей (если они содержатся в заявке)</w:t>
            </w:r>
          </w:p>
        </w:tc>
      </w:tr>
      <w:tr>
        <w:tblPrEx>
          <w:tblBorders>
            <w:insideH w:val="nil"/>
          </w:tblBorders>
        </w:tblPrEx>
        <w:tc>
          <w:tcPr>
            <w:gridSpan w:val="2"/>
            <w:tcW w:w="9071" w:type="dxa"/>
            <w:tcBorders>
              <w:top w:val="nil"/>
            </w:tcBorders>
          </w:tcPr>
          <w:p>
            <w:pPr>
              <w:pStyle w:val="0"/>
            </w:pPr>
            <w:r>
              <w:rPr>
                <w:sz w:val="24"/>
              </w:rPr>
            </w:r>
          </w:p>
        </w:tc>
      </w:tr>
      <w:tr>
        <w:tblPrEx>
          <w:tblBorders>
            <w:insideH w:val="nil"/>
          </w:tblBorders>
        </w:tblPrEx>
        <w:tc>
          <w:tcPr>
            <w:gridSpan w:val="2"/>
            <w:tcW w:w="9071" w:type="dxa"/>
            <w:tcBorders>
              <w:bottom w:val="nil"/>
            </w:tcBorders>
          </w:tcPr>
          <w:p>
            <w:pPr>
              <w:pStyle w:val="0"/>
            </w:pPr>
            <w:r>
              <w:rPr>
                <w:sz w:val="24"/>
              </w:rPr>
              <w:t xml:space="preserve">Осуществление изобретения</w:t>
            </w:r>
          </w:p>
        </w:tc>
      </w:tr>
      <w:tr>
        <w:tblPrEx>
          <w:tblBorders>
            <w:insideH w:val="nil"/>
          </w:tblBorders>
        </w:tblPrEx>
        <w:tc>
          <w:tcPr>
            <w:gridSpan w:val="2"/>
            <w:tcW w:w="9071" w:type="dxa"/>
            <w:tcBorders>
              <w:top w:val="nil"/>
            </w:tcBorders>
          </w:tcPr>
          <w:p>
            <w:pPr>
              <w:pStyle w:val="0"/>
            </w:pPr>
            <w:r>
              <w:rPr>
                <w:sz w:val="24"/>
              </w:rPr>
            </w:r>
          </w:p>
        </w:tc>
      </w:tr>
      <w:tr>
        <w:tblPrEx>
          <w:tblBorders>
            <w:insideH w:val="nil"/>
          </w:tblBorders>
        </w:tblPrEx>
        <w:tc>
          <w:tcPr>
            <w:gridSpan w:val="2"/>
            <w:tcW w:w="9071" w:type="dxa"/>
            <w:tcBorders>
              <w:bottom w:val="nil"/>
            </w:tcBorders>
          </w:tcPr>
          <w:p>
            <w:pPr>
              <w:pStyle w:val="0"/>
              <w:jc w:val="both"/>
            </w:pPr>
            <w:r>
              <w:rPr>
                <w:sz w:val="24"/>
              </w:rPr>
              <w:t xml:space="preserve">Перечень последовательностей нуклеотидов и (или) аминокислот (если последовательности нуклеотидов и (или) аминокислот использованы для характеристики изобретения)</w:t>
            </w:r>
          </w:p>
        </w:tc>
      </w:tr>
      <w:tr>
        <w:tblPrEx>
          <w:tblBorders>
            <w:insideH w:val="nil"/>
          </w:tblBorders>
        </w:tblPrEx>
        <w:tc>
          <w:tcPr>
            <w:gridSpan w:val="2"/>
            <w:tcW w:w="9071" w:type="dxa"/>
            <w:tcBorders>
              <w:top w:val="nil"/>
            </w:tcBorders>
          </w:tcPr>
          <w:p>
            <w:pPr>
              <w:pStyle w:val="0"/>
            </w:pPr>
            <w:r>
              <w:rPr>
                <w:sz w:val="24"/>
              </w:rPr>
            </w:r>
          </w:p>
        </w:tc>
      </w:tr>
      <w:tr>
        <w:tblPrEx>
          <w:tblBorders>
            <w:insideH w:val="nil"/>
          </w:tblBorders>
        </w:tblPrEx>
        <w:tc>
          <w:tcPr>
            <w:gridSpan w:val="2"/>
            <w:tcW w:w="9071" w:type="dxa"/>
            <w:tcBorders>
              <w:bottom w:val="nil"/>
            </w:tcBorders>
          </w:tcPr>
          <w:p>
            <w:pPr>
              <w:pStyle w:val="0"/>
              <w:jc w:val="both"/>
            </w:pPr>
            <w:r>
              <w:rPr>
                <w:sz w:val="24"/>
              </w:rPr>
              <w:t xml:space="preserve">Информация о результатах доклинических исследований лекарственных средств и клинических исследований лекарственных препаратов (приводится по инициативе заявителя на отдельных листах с целью изъятия при публикации сведений о выдаче патента)</w:t>
            </w:r>
          </w:p>
        </w:tc>
      </w:tr>
      <w:tr>
        <w:tblPrEx>
          <w:tblBorders>
            <w:insideH w:val="nil"/>
          </w:tblBorders>
        </w:tblPrEx>
        <w:tc>
          <w:tcPr>
            <w:gridSpan w:val="2"/>
            <w:tcW w:w="9071" w:type="dxa"/>
            <w:tcBorders>
              <w:top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242" w:name="P4242"/>
    <w:bookmarkEnd w:id="4242"/>
    <w:p>
      <w:pPr>
        <w:pStyle w:val="0"/>
        <w:spacing w:before="240" w:line-rule="auto"/>
        <w:ind w:firstLine="540"/>
        <w:jc w:val="both"/>
      </w:pPr>
      <w:r>
        <w:rPr>
          <w:sz w:val="24"/>
        </w:rPr>
        <w:t xml:space="preserve">&lt;1&gt;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 Дата вступления в силу для Российской Федерации - 3 октября 1976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252" w:name="P4252"/>
    <w:bookmarkEnd w:id="4252"/>
    <w:p>
      <w:pPr>
        <w:pStyle w:val="2"/>
        <w:jc w:val="center"/>
      </w:pPr>
      <w:r>
        <w:rPr>
          <w:sz w:val="24"/>
        </w:rPr>
        <w:t xml:space="preserve">СОСТАВ</w:t>
      </w:r>
    </w:p>
    <w:p>
      <w:pPr>
        <w:pStyle w:val="2"/>
        <w:jc w:val="center"/>
      </w:pPr>
      <w:r>
        <w:rPr>
          <w:sz w:val="24"/>
        </w:rPr>
        <w:t xml:space="preserve">СВЕДЕНИЙ О ЗАЯВКЕ НА ВЫДАЧУ ПАТЕНТА НА ИЗОБРЕТЕНИЕ,</w:t>
      </w:r>
    </w:p>
    <w:p>
      <w:pPr>
        <w:pStyle w:val="2"/>
        <w:jc w:val="center"/>
      </w:pPr>
      <w:r>
        <w:rPr>
          <w:sz w:val="24"/>
        </w:rPr>
        <w:t xml:space="preserve">ПУБЛИКУЕМЫХ В ОФИЦИАЛЬНОМ БЮЛЛЕТЕНЕ ФЕДЕРАЛЬНОЙ СЛУЖБЫ</w:t>
      </w:r>
    </w:p>
    <w:p>
      <w:pPr>
        <w:pStyle w:val="2"/>
        <w:jc w:val="center"/>
      </w:pPr>
      <w:r>
        <w:rPr>
          <w:sz w:val="24"/>
        </w:rPr>
        <w:t xml:space="preserve">ПО ИНТЕЛЛЕКТУАЛЬНОЙ СОБСТВЕННОСТИ</w:t>
      </w:r>
    </w:p>
    <w:p>
      <w:pPr>
        <w:pStyle w:val="0"/>
        <w:jc w:val="both"/>
      </w:pPr>
      <w:r>
        <w:rPr>
          <w:sz w:val="24"/>
        </w:rPr>
      </w:r>
    </w:p>
    <w:p>
      <w:pPr>
        <w:pStyle w:val="0"/>
        <w:ind w:firstLine="540"/>
        <w:jc w:val="both"/>
      </w:pPr>
      <w:r>
        <w:rPr>
          <w:sz w:val="24"/>
        </w:rPr>
        <w:t xml:space="preserve">Состав сведений о заявке на выдачу патента на изобретение (далее - заявка), публикуемых в официальном бюллетене Федеральной службы по интеллектуальной собственности:</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индекс (индексы) рубрики (рубрик) Международной патентной классификации, принятой Страсбургским </w:t>
      </w:r>
      <w:hyperlink w:history="0" r:id="rId439" w:tooltip="Ссылка на КонсультантПлюс">
        <w:r>
          <w:rPr>
            <w:sz w:val="24"/>
            <w:color w:val="0000ff"/>
          </w:rPr>
          <w:t xml:space="preserve">соглашением</w:t>
        </w:r>
      </w:hyperlink>
      <w:r>
        <w:rPr>
          <w:sz w:val="24"/>
        </w:rPr>
        <w:t xml:space="preserve"> о Международной патентной классификации, заключенным 24 марта 1971 года в г. Страсбурге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 Дата вступления в силу для Российской Федерации - 3 октября 1976 г.</w:t>
      </w:r>
    </w:p>
    <w:p>
      <w:pPr>
        <w:pStyle w:val="0"/>
        <w:jc w:val="both"/>
      </w:pPr>
      <w:r>
        <w:rPr>
          <w:sz w:val="24"/>
        </w:rPr>
      </w:r>
    </w:p>
    <w:p>
      <w:pPr>
        <w:pStyle w:val="0"/>
        <w:ind w:firstLine="540"/>
        <w:jc w:val="both"/>
      </w:pPr>
      <w:r>
        <w:rPr>
          <w:sz w:val="24"/>
        </w:rPr>
        <w:t xml:space="preserve">3) код страны;</w:t>
      </w:r>
    </w:p>
    <w:p>
      <w:pPr>
        <w:pStyle w:val="0"/>
        <w:spacing w:before="240" w:line-rule="auto"/>
        <w:ind w:firstLine="540"/>
        <w:jc w:val="both"/>
      </w:pPr>
      <w:r>
        <w:rPr>
          <w:sz w:val="24"/>
        </w:rPr>
        <w:t xml:space="preserve">4) код вида публикуемого документа;</w:t>
      </w:r>
    </w:p>
    <w:p>
      <w:pPr>
        <w:pStyle w:val="0"/>
        <w:spacing w:before="240" w:line-rule="auto"/>
        <w:ind w:firstLine="540"/>
        <w:jc w:val="both"/>
      </w:pPr>
      <w:r>
        <w:rPr>
          <w:sz w:val="24"/>
        </w:rPr>
        <w:t xml:space="preserve">5) дата подачи заявки;</w:t>
      </w:r>
    </w:p>
    <w:p>
      <w:pPr>
        <w:pStyle w:val="0"/>
        <w:spacing w:before="240" w:line-rule="auto"/>
        <w:ind w:firstLine="540"/>
        <w:jc w:val="both"/>
      </w:pPr>
      <w:r>
        <w:rPr>
          <w:sz w:val="24"/>
        </w:rPr>
        <w:t xml:space="preserve">6) сведения, касающиеся приоритета (приоритетов) изобретения;</w:t>
      </w:r>
    </w:p>
    <w:p>
      <w:pPr>
        <w:pStyle w:val="0"/>
        <w:spacing w:before="240" w:line-rule="auto"/>
        <w:ind w:firstLine="540"/>
        <w:jc w:val="both"/>
      </w:pPr>
      <w:r>
        <w:rPr>
          <w:sz w:val="24"/>
        </w:rPr>
        <w:t xml:space="preserve">7) дата публикации сведений о заявке и номер официального бюллетеня Федеральной службы по интеллектуальной собственности;</w:t>
      </w:r>
    </w:p>
    <w:p>
      <w:pPr>
        <w:pStyle w:val="0"/>
        <w:spacing w:before="240" w:line-rule="auto"/>
        <w:ind w:firstLine="540"/>
        <w:jc w:val="both"/>
      </w:pPr>
      <w:r>
        <w:rPr>
          <w:sz w:val="24"/>
        </w:rPr>
        <w:t xml:space="preserve">8) сведения об авторе (авторах) изобретения: фамилия, имя, отчество (при наличии), если автор (авторы) не отказался (отказались) быть упомянутым (упомянутыми) в качестве такового (таковых), код (коды) страны (стран) его (их) места жительства;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по заявлению заявителя Роспатент не публикует сведения о нем в официальном бюллетене (</w:t>
            </w:r>
            <w:hyperlink w:history="0" r:id="rId440"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сведения о заявителе (заявителях): фамилия, имя, отчество (при наличии), полное наименование юридического лица, код (коды) страны (стран) его (их) адреса места жительства, адреса в пределах места нахождения;</w:t>
      </w:r>
    </w:p>
    <w:p>
      <w:pPr>
        <w:pStyle w:val="0"/>
        <w:spacing w:before="240" w:line-rule="auto"/>
        <w:ind w:firstLine="540"/>
        <w:jc w:val="both"/>
      </w:pPr>
      <w:r>
        <w:rPr>
          <w:sz w:val="24"/>
        </w:rPr>
        <w:t xml:space="preserve">10) контактные данные заявителя;</w:t>
      </w:r>
    </w:p>
    <w:p>
      <w:pPr>
        <w:pStyle w:val="0"/>
        <w:spacing w:before="240" w:line-rule="auto"/>
        <w:ind w:firstLine="540"/>
        <w:jc w:val="both"/>
      </w:pPr>
      <w:r>
        <w:rPr>
          <w:sz w:val="24"/>
        </w:rPr>
        <w:t xml:space="preserve">11) название изобретения;</w:t>
      </w:r>
    </w:p>
    <w:p>
      <w:pPr>
        <w:pStyle w:val="0"/>
        <w:spacing w:before="240" w:line-rule="auto"/>
        <w:ind w:firstLine="540"/>
        <w:jc w:val="both"/>
      </w:pPr>
      <w:r>
        <w:rPr>
          <w:sz w:val="24"/>
        </w:rPr>
        <w:t xml:space="preserve">12) формула изобретения, представленная на дату подачи заявки, или формула изобретения, измененная заявителем в порядке, установленном </w:t>
      </w:r>
      <w:hyperlink w:history="0" r:id="rId441" w:tooltip="&quot;Гражданский кодекс Российской Федерации (часть четвертая)&quot; от 18.12.2006 N 230-ФЗ (ред. от 23.07.2025) {КонсультантПлюс}">
        <w:r>
          <w:rPr>
            <w:sz w:val="24"/>
            <w:color w:val="0000ff"/>
          </w:rPr>
          <w:t xml:space="preserve">статьей 1378</w:t>
        </w:r>
      </w:hyperlink>
      <w:r>
        <w:rPr>
          <w:sz w:val="24"/>
        </w:rPr>
        <w:t xml:space="preserve"> Гражданского кодекса Российской Федерации &lt;2&gt;, на момент истечения пятнадцати месяцев с даты подачи заявки;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13) регистрационный номер и дата подачи международной заявки, дата и номер международной публикации заявки, дата начала рассмотрения международной заявки на национальной фазе (для заявок, поданных в соответствии с </w:t>
      </w:r>
      <w:hyperlink w:history="0" r:id="rId442" w:tooltip="Ссылка на КонсультантПлюс">
        <w:r>
          <w:rPr>
            <w:sz w:val="24"/>
            <w:color w:val="0000ff"/>
          </w:rPr>
          <w:t xml:space="preserve">Договором</w:t>
        </w:r>
      </w:hyperlink>
      <w:r>
        <w:rPr>
          <w:sz w:val="24"/>
        </w:rPr>
        <w:t xml:space="preserve"> о патентной кооперации, подписанным в г. Вашингтоне 19 июня 1970 года &lt;3&gt;, в которых Российская Федерация указана в качестве государства, в котором заявитель намерен получить патент);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Ратифицирован </w:t>
      </w:r>
      <w:hyperlink w:history="0" r:id="rId443" w:tooltip="Ссылка на КонсультантПлюс">
        <w:r>
          <w:rPr>
            <w:sz w:val="24"/>
            <w:color w:val="0000ff"/>
          </w:rPr>
          <w:t xml:space="preserve">Указом</w:t>
        </w:r>
      </w:hyperlink>
      <w:r>
        <w:rPr>
          <w:sz w:val="24"/>
        </w:rPr>
        <w:t xml:space="preserve"> Президиума ВС СССР от 23 декабря 1977 г. N 6758-IX. Вступил в силу для Российской Федерации 29 марта 1978 г. (Ведомости ВС СССР, 1978, N 1, ст. 2).</w:t>
      </w:r>
    </w:p>
    <w:p>
      <w:pPr>
        <w:pStyle w:val="0"/>
        <w:jc w:val="both"/>
      </w:pPr>
      <w:r>
        <w:rPr>
          <w:sz w:val="24"/>
        </w:rPr>
      </w:r>
    </w:p>
    <w:p>
      <w:pPr>
        <w:pStyle w:val="0"/>
        <w:ind w:firstLine="540"/>
        <w:jc w:val="both"/>
      </w:pPr>
      <w:r>
        <w:rPr>
          <w:sz w:val="24"/>
        </w:rPr>
        <w:t xml:space="preserve">14) регистрационный номер и дата подачи евразийской заявки, номер и дата публикации евразийской заявки (для преобразованных евразийских заявок, поданных в соответствии с Евразийской патентной </w:t>
      </w:r>
      <w:hyperlink w:history="0" r:id="rId444" w:tooltip="Ссылка на КонсультантПлюс">
        <w:r>
          <w:rPr>
            <w:sz w:val="24"/>
            <w:color w:val="0000ff"/>
          </w:rPr>
          <w:t xml:space="preserve">конвенцией</w:t>
        </w:r>
      </w:hyperlink>
      <w:r>
        <w:rPr>
          <w:sz w:val="24"/>
        </w:rPr>
        <w:t xml:space="preserve">, заключенной в г. Москве 9 сентября 1994 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Собрание законодательства Российской Федерации, 1996, N 20, ст. 2323. Ратифицирована Федеральным </w:t>
      </w:r>
      <w:hyperlink w:history="0" r:id="rId445" w:tooltip="Федеральный закон от 01.06.1995 N 85-ФЗ &quot;О ратификации Евразийской патентной конвенции&quot; {КонсультантПлюс}">
        <w:r>
          <w:rPr>
            <w:sz w:val="24"/>
            <w:color w:val="0000ff"/>
          </w:rPr>
          <w:t xml:space="preserve">законом</w:t>
        </w:r>
      </w:hyperlink>
      <w:r>
        <w:rPr>
          <w:sz w:val="24"/>
        </w:rPr>
        <w:t xml:space="preserve"> от 1 июня 1995 г. N 85-ФЗ "О ратификации Евразийской патентной конвенции" (Собрание законодательства Российской Федерации, 1995, N 23, ст. 2170). Вступила в силу для Российской Федерации 27 сентября 1995 года.</w:t>
      </w:r>
    </w:p>
    <w:p>
      <w:pPr>
        <w:pStyle w:val="0"/>
        <w:jc w:val="both"/>
      </w:pPr>
      <w:r>
        <w:rPr>
          <w:sz w:val="24"/>
        </w:rPr>
      </w:r>
    </w:p>
    <w:p>
      <w:pPr>
        <w:pStyle w:val="0"/>
        <w:ind w:firstLine="540"/>
        <w:jc w:val="both"/>
      </w:pPr>
      <w:r>
        <w:rPr>
          <w:sz w:val="24"/>
        </w:rPr>
        <w:t xml:space="preserve">15) дата, с которой заявка отозвана или признана отозванной либо преобразована в заявку на выдачу патента на полезную модель или в заявку на выдачу патента на промышленный образец (приводится при публикации сведений о заявке, которая после истечения пятнадцати месяцев со дня ее подачи отозвана или признана отозванной, либо преобразована в заявку на выдачу патента на полезную модель или в заявку на выдачу патента на промышленный образец).</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296" w:name="P4296"/>
    <w:bookmarkEnd w:id="4296"/>
    <w:p>
      <w:pPr>
        <w:pStyle w:val="2"/>
        <w:jc w:val="center"/>
      </w:pPr>
      <w:r>
        <w:rPr>
          <w:sz w:val="24"/>
        </w:rPr>
        <w:t xml:space="preserve">ПОРЯДОК</w:t>
      </w:r>
    </w:p>
    <w:p>
      <w:pPr>
        <w:pStyle w:val="2"/>
        <w:jc w:val="center"/>
      </w:pPr>
      <w:r>
        <w:rPr>
          <w:sz w:val="24"/>
        </w:rPr>
        <w:t xml:space="preserve">ПРОВЕДЕНИЯ ИНФОРМАЦИОННОГО ПОИСКА В ОТНОШЕНИИ ЗАЯВЛЕННОГО</w:t>
      </w:r>
    </w:p>
    <w:p>
      <w:pPr>
        <w:pStyle w:val="2"/>
        <w:jc w:val="center"/>
      </w:pPr>
      <w:r>
        <w:rPr>
          <w:sz w:val="24"/>
        </w:rPr>
        <w:t xml:space="preserve">ИЗОБРЕТЕНИЯ ПРИ ПРОВЕДЕНИИ ЭКСПЕРТИЗЫ ПО СУЩЕСТВУ ПО ЗАЯВКЕ</w:t>
      </w:r>
    </w:p>
    <w:p>
      <w:pPr>
        <w:pStyle w:val="2"/>
        <w:jc w:val="center"/>
      </w:pPr>
      <w:r>
        <w:rPr>
          <w:sz w:val="24"/>
        </w:rPr>
        <w:t xml:space="preserve">НА ВЫДАЧУ ПАТЕНТА НА ИЗОБРЕТЕНИЕ И ПРЕДСТАВЛЕНИЯ</w:t>
      </w:r>
    </w:p>
    <w:p>
      <w:pPr>
        <w:pStyle w:val="2"/>
        <w:jc w:val="center"/>
      </w:pPr>
      <w:r>
        <w:rPr>
          <w:sz w:val="24"/>
        </w:rPr>
        <w:t xml:space="preserve">ОТЧЕТА О НЕМ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6"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color w:val="392c69"/>
              </w:rPr>
              <w:t xml:space="preserve"> Минэкономразвития России от 15.03.2024 N 148)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проведения информационного поиска в отношении заявленного изобретения при проведении экспертизы по существу по заявке на выдачу патента на изобретение и представления отчета о нем (далее соответственно - информационный поиск, заявка на изобретение, патент) не распространяется на проведение информационного поиска по заявкам на выдачу патента на секретное изобретение.</w:t>
      </w:r>
    </w:p>
    <w:p>
      <w:pPr>
        <w:pStyle w:val="0"/>
        <w:spacing w:before="240" w:line-rule="auto"/>
        <w:ind w:firstLine="540"/>
        <w:jc w:val="both"/>
      </w:pPr>
      <w:r>
        <w:rPr>
          <w:sz w:val="24"/>
        </w:rPr>
        <w:t xml:space="preserve">2. Информационный поиск проводится для определения уровня техники, с учетом которого будет осуществляться проверка патентоспособности заявленного изобретения, по не отозванным или не признанным отозванными заявкам на изобретение, прошедшим формальную экспертизу с положительным результатом, в случае удовлетворения ходатайства о проведении экспертизы заявки на выдачу патента на изобретение по существу.</w:t>
      </w:r>
    </w:p>
    <w:p>
      <w:pPr>
        <w:pStyle w:val="0"/>
        <w:spacing w:before="240" w:line-rule="auto"/>
        <w:ind w:firstLine="540"/>
        <w:jc w:val="both"/>
      </w:pPr>
      <w:r>
        <w:rPr>
          <w:sz w:val="24"/>
        </w:rPr>
        <w:t xml:space="preserve">3. Информационный поиск в отношении объектов, указанных в </w:t>
      </w:r>
      <w:hyperlink w:history="0" r:id="rId447" w:tooltip="&quot;Гражданский кодекс Российской Федерации (часть четвертая)&quot; от 18.12.2006 N 230-ФЗ (ред. от 23.07.2025) {КонсультантПлюс}">
        <w:r>
          <w:rPr>
            <w:sz w:val="24"/>
            <w:color w:val="0000ff"/>
          </w:rPr>
          <w:t xml:space="preserve">пункте 4 статьи 1349</w:t>
        </w:r>
      </w:hyperlink>
      <w:r>
        <w:rPr>
          <w:sz w:val="24"/>
        </w:rPr>
        <w:t xml:space="preserve"> и </w:t>
      </w:r>
      <w:hyperlink w:history="0" r:id="rId448" w:tooltip="&quot;Гражданский кодекс Российской Федерации (часть четвертая)&quot; от 18.12.2006 N 230-ФЗ (ред. от 23.07.2025) {КонсультантПлюс}">
        <w:r>
          <w:rPr>
            <w:sz w:val="24"/>
            <w:color w:val="0000ff"/>
          </w:rPr>
          <w:t xml:space="preserve">пунктах 5</w:t>
        </w:r>
      </w:hyperlink>
      <w:r>
        <w:rPr>
          <w:sz w:val="24"/>
        </w:rPr>
        <w:t xml:space="preserve"> и </w:t>
      </w:r>
      <w:hyperlink w:history="0" r:id="rId449" w:tooltip="&quot;Гражданский кодекс Российской Федерации (часть четвертая)&quot; от 18.12.2006 N 230-ФЗ (ред. от 23.07.2025) {КонсультантПлюс}">
        <w:r>
          <w:rPr>
            <w:sz w:val="24"/>
            <w:color w:val="0000ff"/>
          </w:rPr>
          <w:t xml:space="preserve">6 статьи 1350</w:t>
        </w:r>
      </w:hyperlink>
      <w:r>
        <w:rPr>
          <w:sz w:val="24"/>
        </w:rPr>
        <w:t xml:space="preserve"> Гражданского кодекса Российской Федерации &lt;1&gt; (далее - Кодекс), не проводится, о чем заявитель уведомляется в порядке, установленном </w:t>
      </w:r>
      <w:hyperlink w:history="0" w:anchor="P432" w:tooltip="48. Если в результате проверки соответствия заявленного изобретения требованиям, установленным пунктом 4 статьи 1349 Кодекса, выявлено, что оно не может быть объектом патентных прав,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тавить в случае несогласия доводы по мотивам, указанным в уведомлении, в течение шести месяцев ...">
        <w:r>
          <w:rPr>
            <w:sz w:val="24"/>
            <w:color w:val="0000ff"/>
          </w:rPr>
          <w:t xml:space="preserve">абзацем первым пункта 48</w:t>
        </w:r>
      </w:hyperlink>
      <w:r>
        <w:rPr>
          <w:sz w:val="24"/>
        </w:rPr>
        <w:t xml:space="preserve">, </w:t>
      </w:r>
      <w:hyperlink w:history="0" w:anchor="P435" w:tooltip="49. Если в результате проверки соответствия заявленного изобретения условиям патентоспособности, предусмотренным пунктом 6 статьи 1350 Кодекса, установлено, что оно относится к объектам, которым не предоставляется правовая охрана в соответствии с пунктом 6 статьи 1350 Кодекса, заявителю в течение двух рабочих дней с даты окончания указанной проверки направляется уведомление о результатах проверки патентоспособности заявленного изобретения с изложением соответствующих мотивов, выводов и предложением предс...">
        <w:r>
          <w:rPr>
            <w:sz w:val="24"/>
            <w:color w:val="0000ff"/>
          </w:rPr>
          <w:t xml:space="preserve">абзацем первым пункта 49</w:t>
        </w:r>
      </w:hyperlink>
      <w:r>
        <w:rPr>
          <w:sz w:val="24"/>
        </w:rPr>
        <w:t xml:space="preserve"> или </w:t>
      </w:r>
      <w:hyperlink w:history="0" w:anchor="P440" w:tooltip="50. Проверка соответствия заявленного изобретения условиям патентоспособности, предусмотренным пунктом 5 статьи 1350 Кодекса, заключается в установлении, не относится ли заявленное изобретение к объектам, не являющимся изобретениями, указанным в пункте 5 статьи 1350 Кодекса.">
        <w:r>
          <w:rPr>
            <w:sz w:val="24"/>
            <w:color w:val="0000ff"/>
          </w:rPr>
          <w:t xml:space="preserve">абзацем четвертым пункта 50</w:t>
        </w:r>
      </w:hyperlink>
      <w:r>
        <w:rPr>
          <w:sz w:val="24"/>
        </w:rPr>
        <w:t xml:space="preserve">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утвержденных настоящим приказом (далее - Правила).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4. Проведение информационного поиска включает:</w:t>
      </w:r>
    </w:p>
    <w:p>
      <w:pPr>
        <w:pStyle w:val="0"/>
        <w:spacing w:before="240" w:line-rule="auto"/>
        <w:ind w:firstLine="540"/>
        <w:jc w:val="both"/>
      </w:pPr>
      <w:r>
        <w:rPr>
          <w:sz w:val="24"/>
        </w:rPr>
        <w:t xml:space="preserve">1) определение предмета информационного поиска;</w:t>
      </w:r>
    </w:p>
    <w:p>
      <w:pPr>
        <w:pStyle w:val="0"/>
        <w:spacing w:before="240" w:line-rule="auto"/>
        <w:ind w:firstLine="540"/>
        <w:jc w:val="both"/>
      </w:pPr>
      <w:r>
        <w:rPr>
          <w:sz w:val="24"/>
        </w:rPr>
        <w:t xml:space="preserve">2) определение области и объема информационного поиска;</w:t>
      </w:r>
    </w:p>
    <w:p>
      <w:pPr>
        <w:pStyle w:val="0"/>
        <w:spacing w:before="240" w:line-rule="auto"/>
        <w:ind w:firstLine="540"/>
        <w:jc w:val="both"/>
      </w:pPr>
      <w:r>
        <w:rPr>
          <w:sz w:val="24"/>
        </w:rPr>
        <w:t xml:space="preserve">3) поиск сведений, ставших общедоступными в мире до даты приоритета изобретения, с учетом которых будет осуществляться проверка патентоспособности заявленного изобретения;</w:t>
      </w:r>
    </w:p>
    <w:p>
      <w:pPr>
        <w:pStyle w:val="0"/>
        <w:spacing w:before="240" w:line-rule="auto"/>
        <w:ind w:firstLine="540"/>
        <w:jc w:val="both"/>
      </w:pPr>
      <w:r>
        <w:rPr>
          <w:sz w:val="24"/>
        </w:rPr>
        <w:t xml:space="preserve">4) оформление результатов информационного поиска.</w:t>
      </w:r>
    </w:p>
    <w:p>
      <w:pPr>
        <w:pStyle w:val="0"/>
        <w:spacing w:before="240" w:line-rule="auto"/>
        <w:ind w:firstLine="540"/>
        <w:jc w:val="both"/>
      </w:pPr>
      <w:r>
        <w:rPr>
          <w:sz w:val="24"/>
        </w:rPr>
        <w:t xml:space="preserve">5. Информационный поиск проводится в отношении изобретения, которое охарактеризовано в принятой к рассмотрению по результатам формальной экспертизы формуле изобретения, с учетом описания изобретения и чертежей, в том числе трехмерных моделей изобретения в электронной форме (если таковые имеются). При проведении информационного поиска принимаются во внимание также существенные признаки, содержащиеся в описании изобретения, но не включенные в формулу изобретения.</w:t>
      </w:r>
    </w:p>
    <w:p>
      <w:pPr>
        <w:pStyle w:val="0"/>
        <w:spacing w:before="240" w:line-rule="auto"/>
        <w:ind w:firstLine="540"/>
        <w:jc w:val="both"/>
      </w:pPr>
      <w:r>
        <w:rPr>
          <w:sz w:val="24"/>
        </w:rPr>
        <w:t xml:space="preserve">6. Информационный поиск проводится на основании положений </w:t>
      </w:r>
      <w:hyperlink w:history="0" w:anchor="P512" w:tooltip="Если в результате проверки соблюдения требований подпункта 3 пункта 2 статьи 1375 Кодекса установлено, что формула изобретения не выражает его сущность, поскольку в независимом пункте формулы изобретения отсутствует признак, без которого не достигается технический результат, указанный в описании изобретения (если заявитель указал несколько результатов, то не достигается никакой из результатов), но этот признак содержится в описании изобретения или в зависимом пункте формулы изобретения, указанный признак...">
        <w:r>
          <w:rPr>
            <w:sz w:val="24"/>
            <w:color w:val="0000ff"/>
          </w:rPr>
          <w:t xml:space="preserve">абзацев второго</w:t>
        </w:r>
      </w:hyperlink>
      <w:r>
        <w:rPr>
          <w:sz w:val="24"/>
        </w:rPr>
        <w:t xml:space="preserve"> - </w:t>
      </w:r>
      <w:hyperlink w:history="0" w:anchor="P516" w:tooltip="Если в результате проверки формулы изобретения установлено, что формула изобретения составлена с нарушением требований, установленных пунктами 62 - 69 Требований к документам заявки, но это не препятствует проведению информационного поиска и проверке промышленной применимости, новизны и изобретательского уровня изобретения, вопросы, связанные с корректировкой формулы изобретения, уточняются с заявителем после получения вывода о соответствии изобретения условиям промышленной применимости, новизны и изобре...">
        <w:r>
          <w:rPr>
            <w:sz w:val="24"/>
            <w:color w:val="0000ff"/>
          </w:rPr>
          <w:t xml:space="preserve">шестого пункта 65</w:t>
        </w:r>
      </w:hyperlink>
      <w:r>
        <w:rPr>
          <w:sz w:val="24"/>
        </w:rPr>
        <w:t xml:space="preserve"> Правил о характеристике предмета поиска.</w:t>
      </w:r>
    </w:p>
    <w:p>
      <w:pPr>
        <w:pStyle w:val="0"/>
        <w:jc w:val="both"/>
      </w:pPr>
      <w:r>
        <w:rPr>
          <w:sz w:val="24"/>
        </w:rPr>
        <w:t xml:space="preserve">(п. 6 в ред. </w:t>
      </w:r>
      <w:hyperlink w:history="0" r:id="rId450" w:tooltip="Приказ Минэкономразвития России от 15.03.2024 N 148 &quot;О внесении изменений в некоторые приказы Минэкономразвития России по вопросам государственной регистрации изобретения и полезной модели, а также проведения предварительного информационного поиска изобретения и полезной модели&quot; (Зарегистрировано в Минюсте России 13.05.2024 N 78120) {КонсультантПлюс}">
        <w:r>
          <w:rPr>
            <w:sz w:val="24"/>
            <w:color w:val="0000ff"/>
          </w:rPr>
          <w:t xml:space="preserve">Приказа</w:t>
        </w:r>
      </w:hyperlink>
      <w:r>
        <w:rPr>
          <w:sz w:val="24"/>
        </w:rPr>
        <w:t xml:space="preserve"> Минэкономразвития России от 15.03.2024 N 148)</w:t>
      </w:r>
    </w:p>
    <w:p>
      <w:pPr>
        <w:pStyle w:val="0"/>
        <w:spacing w:before="240" w:line-rule="auto"/>
        <w:ind w:firstLine="540"/>
        <w:jc w:val="both"/>
      </w:pPr>
      <w:r>
        <w:rPr>
          <w:sz w:val="24"/>
        </w:rPr>
        <w:t xml:space="preserve">7. При проведении информационного поиска учитываются дополнения, уточнения и исправления, внесенные заявителем в документы заявки на изобретение в порядке, установленном </w:t>
      </w:r>
      <w:hyperlink w:history="0" r:id="rId451" w:tooltip="&quot;Гражданский кодекс Российской Федерации (часть четвертая)&quot; от 18.12.2006 N 230-ФЗ (ред. от 23.07.2025) {КонсультантПлюс}">
        <w:r>
          <w:rPr>
            <w:sz w:val="24"/>
            <w:color w:val="0000ff"/>
          </w:rPr>
          <w:t xml:space="preserve">статьей 1378</w:t>
        </w:r>
      </w:hyperlink>
      <w:r>
        <w:rPr>
          <w:sz w:val="24"/>
        </w:rPr>
        <w:t xml:space="preserve"> Кодекса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8. Если заявитель уведомлен в порядке, установленном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пунктами 18</w:t>
        </w:r>
      </w:hyperlink>
      <w:r>
        <w:rPr>
          <w:sz w:val="24"/>
        </w:rPr>
        <w:t xml:space="preserve"> - </w:t>
      </w:r>
      <w:hyperlink w:history="0" w:anchor="P316" w:tooltip="20. В случае если в результате формальной экспертизы заявителю направляется запрос, предусмотренный пунктом 21 настоящих Правил, заявитель уведомляется о нарушении требования единства изобретения в указанном запросе.">
        <w:r>
          <w:rPr>
            <w:sz w:val="24"/>
            <w:color w:val="0000ff"/>
          </w:rPr>
          <w:t xml:space="preserve">20</w:t>
        </w:r>
      </w:hyperlink>
      <w:r>
        <w:rPr>
          <w:sz w:val="24"/>
        </w:rPr>
        <w:t xml:space="preserve"> и </w:t>
      </w:r>
      <w:hyperlink w:history="0" w:anchor="P419" w:tooltip="45. Проверка соблюдения требования единства изобретения проводится в отношении группы изобретений, представленных в формуле изобретения, принятой к рассмотрению по результатам формальной экспертизы, или в отношении пунктов формулы изобретения, указанных заявителем в ходатайстве, предусмотренном подпунктом 3 пункта 19 настоящих Правил, представленном заявителем в ответ на уведомление, предусмотренное пунктом 18 настоящих Правил, если таковое направлялось заявителю в ходе формальной экспертизы в соответств...">
        <w:r>
          <w:rPr>
            <w:sz w:val="24"/>
            <w:color w:val="0000ff"/>
          </w:rPr>
          <w:t xml:space="preserve">45</w:t>
        </w:r>
      </w:hyperlink>
      <w:r>
        <w:rPr>
          <w:sz w:val="24"/>
        </w:rPr>
        <w:t xml:space="preserve"> Правил, о нарушении требования единства изобретения, информационный поиск проводится в отношении изобретения (группы изобретений), указанного заявителем в ответе на соответствующее уведомление, или в отношении изобретения, представленного в формуле изобретения первым, или в отношении группы изобретений, связанных с этим изобретением единым изобретательским замыслом, если заявителем не представлен в срок, установленный </w:t>
      </w:r>
      <w:hyperlink w:history="0" w:anchor="P310" w:tooltip="18. Если в результате формальной экспертизы установлено, что заявка подана с нарушением требования единства изобретения, заявителю в двухмесячный срок со дня начала формальной экспертизы направляется уведомление Роспатента о нарушении требования единства изобретения, в котором предлагается в течение трех месяцев со дня направления указанного уведомления сообщить, какое из заявленных изобретений (какая группа изобретений, отвечающих требованию единства изобретения) должно рассматриваться, и при необходимо...">
        <w:r>
          <w:rPr>
            <w:sz w:val="24"/>
            <w:color w:val="0000ff"/>
          </w:rPr>
          <w:t xml:space="preserve">пунктом 18</w:t>
        </w:r>
      </w:hyperlink>
      <w:r>
        <w:rPr>
          <w:sz w:val="24"/>
        </w:rPr>
        <w:t xml:space="preserve"> Правил, ответ на уведомление о нарушении требования единства изобретения.</w:t>
      </w:r>
    </w:p>
    <w:p>
      <w:pPr>
        <w:pStyle w:val="0"/>
        <w:spacing w:before="240" w:line-rule="auto"/>
        <w:ind w:firstLine="540"/>
        <w:jc w:val="both"/>
      </w:pPr>
      <w:r>
        <w:rPr>
          <w:sz w:val="24"/>
        </w:rPr>
        <w:t xml:space="preserve">9. Общедоступными считаются сведения, содержащиеся в источнике информации, с которым любое лицо может ознакомиться.</w:t>
      </w:r>
    </w:p>
    <w:p>
      <w:pPr>
        <w:pStyle w:val="0"/>
        <w:spacing w:before="240" w:line-rule="auto"/>
        <w:ind w:firstLine="540"/>
        <w:jc w:val="both"/>
      </w:pPr>
      <w:r>
        <w:rPr>
          <w:sz w:val="24"/>
        </w:rPr>
        <w:t xml:space="preserve">10. Датой включения в уровень техники опубликованных патентных документов (патентов или иных охранных документов, а также заявок на получение патентов или иных охранных документов) является указанная на них дата опубликования.</w:t>
      </w:r>
    </w:p>
    <w:p>
      <w:pPr>
        <w:pStyle w:val="0"/>
        <w:spacing w:before="240" w:line-rule="auto"/>
        <w:ind w:firstLine="540"/>
        <w:jc w:val="both"/>
      </w:pPr>
      <w:r>
        <w:rPr>
          <w:sz w:val="24"/>
        </w:rPr>
        <w:t xml:space="preserve">11. Датой включения в уровень техники иных документов, не являющихся патентными документами, сообщений, опубликованных в электронном виде в информационно-телекоммуникационной сети "Интернет" (далее - сеть Интернет), является дата такого их размещения в сети Интернет, вследствие которого любое лицо может с ними ознакомиться, в частности, дата, автоматически добавляемая к документу (сообщению) при его размещении (далее - дата размещения). Если даты размещения не имеется, то такой датой включения в уровень техники считается одна из следующих дат:</w:t>
      </w:r>
    </w:p>
    <w:p>
      <w:pPr>
        <w:pStyle w:val="0"/>
        <w:spacing w:before="240" w:line-rule="auto"/>
        <w:ind w:firstLine="540"/>
        <w:jc w:val="both"/>
      </w:pPr>
      <w:r>
        <w:rPr>
          <w:sz w:val="24"/>
        </w:rPr>
        <w:t xml:space="preserve">дата, на которую документы (сообщения) архивированы сервисами архивирования веб-сайтов;</w:t>
      </w:r>
    </w:p>
    <w:p>
      <w:pPr>
        <w:pStyle w:val="0"/>
        <w:spacing w:before="240" w:line-rule="auto"/>
        <w:ind w:firstLine="540"/>
        <w:jc w:val="both"/>
      </w:pPr>
      <w:r>
        <w:rPr>
          <w:sz w:val="24"/>
        </w:rPr>
        <w:t xml:space="preserve">дата сохранения копий документов (сообщений) в поисковых системах;</w:t>
      </w:r>
    </w:p>
    <w:p>
      <w:pPr>
        <w:pStyle w:val="0"/>
        <w:spacing w:before="240" w:line-rule="auto"/>
        <w:ind w:firstLine="540"/>
        <w:jc w:val="both"/>
      </w:pPr>
      <w:r>
        <w:rPr>
          <w:sz w:val="24"/>
        </w:rPr>
        <w:t xml:space="preserve">дата изменения содержания указанных документов (сообщений), автоматически проставляемая системами контроля версий файла или веб-страницы, на которую стало доступно соответствующее содержание.</w:t>
      </w:r>
    </w:p>
    <w:p>
      <w:pPr>
        <w:pStyle w:val="0"/>
        <w:spacing w:before="240" w:line-rule="auto"/>
        <w:ind w:firstLine="540"/>
        <w:jc w:val="both"/>
      </w:pPr>
      <w:r>
        <w:rPr>
          <w:sz w:val="24"/>
        </w:rPr>
        <w:t xml:space="preserve">12. Дата размещения источника информации в сети Интернет должна быть документально подтверждена при наличии обоснованных сомнений в ее достоверности.</w:t>
      </w:r>
    </w:p>
    <w:p>
      <w:pPr>
        <w:pStyle w:val="0"/>
        <w:spacing w:before="240" w:line-rule="auto"/>
        <w:ind w:firstLine="540"/>
        <w:jc w:val="both"/>
      </w:pPr>
      <w:r>
        <w:rPr>
          <w:sz w:val="24"/>
        </w:rPr>
        <w:t xml:space="preserve">Датой включения в уровень техники документов, сообщений, опубликованных в виде электронного издания на оптических дисках, является дата подписания к использованию, при ее отсутствии - дата записи последней сессии на оптический диск, а в случае невозможности установления последней - последний день месяца или 31 декабря указанного в издании года, если время выпуска определяется соответственно месяцем или годом.</w:t>
      </w:r>
    </w:p>
    <w:p>
      <w:pPr>
        <w:pStyle w:val="0"/>
        <w:spacing w:before="240" w:line-rule="auto"/>
        <w:ind w:firstLine="540"/>
        <w:jc w:val="both"/>
      </w:pPr>
      <w:r>
        <w:rPr>
          <w:sz w:val="24"/>
        </w:rPr>
        <w:t xml:space="preserve">13. Датой включения в уровень техники документов (сообщений), опубликованных на бумажном носителе, является:</w:t>
      </w:r>
    </w:p>
    <w:p>
      <w:pPr>
        <w:pStyle w:val="0"/>
        <w:spacing w:before="240" w:line-rule="auto"/>
        <w:ind w:firstLine="540"/>
        <w:jc w:val="both"/>
      </w:pPr>
      <w:r>
        <w:rPr>
          <w:sz w:val="24"/>
        </w:rPr>
        <w:t xml:space="preserve">для отечественных печатных изданий и печатных изданий СССР - указанная на них дата подписания в печать;</w:t>
      </w:r>
    </w:p>
    <w:p>
      <w:pPr>
        <w:pStyle w:val="0"/>
        <w:spacing w:before="240" w:line-rule="auto"/>
        <w:ind w:firstLine="540"/>
        <w:jc w:val="both"/>
      </w:pPr>
      <w:r>
        <w:rPr>
          <w:sz w:val="24"/>
        </w:rPr>
        <w:t xml:space="preserve">для отечественных печатных изданий и печатных изданий СССР, на которых не указана дата подписания в печать, а также для иных печатных изданий - дата их выпуска, а при отсутствии возможности ее установления - последний день месяца или 31 декабря указанного в издании года, если время выпуска определяется соответственно месяцем или годом;</w:t>
      </w:r>
    </w:p>
    <w:p>
      <w:pPr>
        <w:pStyle w:val="0"/>
        <w:spacing w:before="240" w:line-rule="auto"/>
        <w:ind w:firstLine="540"/>
        <w:jc w:val="both"/>
      </w:pPr>
      <w:r>
        <w:rPr>
          <w:sz w:val="24"/>
        </w:rPr>
        <w:t xml:space="preserve">для депонированных рукописей статей, обзоров, монографий и других материалов - дата их депонирования;</w:t>
      </w:r>
    </w:p>
    <w:p>
      <w:pPr>
        <w:pStyle w:val="0"/>
        <w:spacing w:before="240" w:line-rule="auto"/>
        <w:ind w:firstLine="540"/>
        <w:jc w:val="both"/>
      </w:pPr>
      <w:r>
        <w:rPr>
          <w:sz w:val="24"/>
        </w:rPr>
        <w:t xml:space="preserve">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p>
      <w:pPr>
        <w:pStyle w:val="0"/>
        <w:spacing w:before="240" w:line-rule="auto"/>
        <w:ind w:firstLine="540"/>
        <w:jc w:val="both"/>
      </w:pPr>
      <w:r>
        <w:rPr>
          <w:sz w:val="24"/>
        </w:rPr>
        <w:t xml:space="preserve">для проектов технических регламентов, национальных стандартов Российской Федерации, государственных стандартов Российской Федерации - дата опубликования уведомления об их разработке или о завершении их публичного обсуждения или дата опубликования проекта;</w:t>
      </w:r>
    </w:p>
    <w:p>
      <w:pPr>
        <w:pStyle w:val="0"/>
        <w:spacing w:before="240" w:line-rule="auto"/>
        <w:ind w:firstLine="540"/>
        <w:jc w:val="both"/>
      </w:pPr>
      <w:r>
        <w:rPr>
          <w:sz w:val="24"/>
        </w:rPr>
        <w:t xml:space="preserve">для технических регламентов, национальных стандартов Российской Федерации, государственных стандартов Российской Федерации - дата их официального опубликования;</w:t>
      </w:r>
    </w:p>
    <w:p>
      <w:pPr>
        <w:pStyle w:val="0"/>
        <w:spacing w:before="240" w:line-rule="auto"/>
        <w:ind w:firstLine="540"/>
        <w:jc w:val="both"/>
      </w:pPr>
      <w:r>
        <w:rPr>
          <w:sz w:val="24"/>
        </w:rPr>
        <w:t xml:space="preserve">для технических условий, стандартов отрасли, стандартов предприятий, стандартов организаций, стандартов научно-технических инженерных обществ и других общественных объединений, с которыми возможно ознакомление, - документально подтвержденная дата, с которой такое ознакомление стало возможным;</w:t>
      </w:r>
    </w:p>
    <w:p>
      <w:pPr>
        <w:pStyle w:val="0"/>
        <w:spacing w:before="240" w:line-rule="auto"/>
        <w:ind w:firstLine="540"/>
        <w:jc w:val="both"/>
      </w:pPr>
      <w:r>
        <w:rPr>
          <w:sz w:val="24"/>
        </w:rPr>
        <w:t xml:space="preserve">для санитарно-эпидемиологических заключений (гигиенических сертификатов) - дата внесения в соответствующий реестр санитарно-эпидемиологических заключений;</w:t>
      </w:r>
    </w:p>
    <w:p>
      <w:pPr>
        <w:pStyle w:val="0"/>
        <w:spacing w:before="240" w:line-rule="auto"/>
        <w:ind w:firstLine="540"/>
        <w:jc w:val="both"/>
      </w:pPr>
      <w:r>
        <w:rPr>
          <w:sz w:val="24"/>
        </w:rPr>
        <w:t xml:space="preserve">для материалов диссертаций и авторефератов диссертаций, изданных на правах рукописи, - дата их поступления в библиотеку.</w:t>
      </w:r>
    </w:p>
    <w:p>
      <w:pPr>
        <w:pStyle w:val="0"/>
        <w:spacing w:before="240" w:line-rule="auto"/>
        <w:ind w:firstLine="540"/>
        <w:jc w:val="both"/>
      </w:pPr>
      <w:r>
        <w:rPr>
          <w:sz w:val="24"/>
        </w:rPr>
        <w:t xml:space="preserve">14. Датой включения в уровень техники источников информации, ставших общедоступными как в электронном виде, так и на бумажном носителе, например, диссертаций и авторефератов диссертаций, печатных изданий является наиболее ранняя дата, на которую источник стал общедоступным, при условии идентичности содержания источника информации в обоих указанных видах.</w:t>
      </w:r>
    </w:p>
    <w:bookmarkStart w:id="4342" w:name="P4342"/>
    <w:bookmarkEnd w:id="4342"/>
    <w:p>
      <w:pPr>
        <w:pStyle w:val="0"/>
        <w:spacing w:before="240" w:line-rule="auto"/>
        <w:ind w:firstLine="540"/>
        <w:jc w:val="both"/>
      </w:pPr>
      <w:r>
        <w:rPr>
          <w:sz w:val="24"/>
        </w:rPr>
        <w:t xml:space="preserve">15. Датой включения в уровень техники иных источников информации является:</w:t>
      </w:r>
    </w:p>
    <w:p>
      <w:pPr>
        <w:pStyle w:val="0"/>
        <w:spacing w:before="240" w:line-rule="auto"/>
        <w:ind w:firstLine="540"/>
        <w:jc w:val="both"/>
      </w:pPr>
      <w:r>
        <w:rPr>
          <w:sz w:val="24"/>
        </w:rPr>
        <w:t xml:space="preserve">для принятых на конкурс работ - дата их выкладки для ознакомления, подтвержденная документами, относящимися к проведению конкурса;</w:t>
      </w:r>
    </w:p>
    <w:p>
      <w:pPr>
        <w:pStyle w:val="0"/>
        <w:spacing w:before="240" w:line-rule="auto"/>
        <w:ind w:firstLine="540"/>
        <w:jc w:val="both"/>
      </w:pPr>
      <w:r>
        <w:rPr>
          <w:sz w:val="24"/>
        </w:rPr>
        <w:t xml:space="preserve">для визуально воспринимаемых источников информации (плакатов, моделей, изделий и других) - документально подтвержденная дата, с которой стало возможно их обозрение;</w:t>
      </w:r>
    </w:p>
    <w:p>
      <w:pPr>
        <w:pStyle w:val="0"/>
        <w:spacing w:before="240" w:line-rule="auto"/>
        <w:ind w:firstLine="540"/>
        <w:jc w:val="both"/>
      </w:pPr>
      <w:r>
        <w:rPr>
          <w:sz w:val="24"/>
        </w:rPr>
        <w:t xml:space="preserve">для экспонатов, помещенных на выставке, - документально подтвержденная дата начала их показа;</w:t>
      </w:r>
    </w:p>
    <w:p>
      <w:pPr>
        <w:pStyle w:val="0"/>
        <w:spacing w:before="240" w:line-rule="auto"/>
        <w:ind w:firstLine="540"/>
        <w:jc w:val="both"/>
      </w:pPr>
      <w:r>
        <w:rPr>
          <w:sz w:val="24"/>
        </w:rPr>
        <w:t xml:space="preserve">для устных докладов, лекций, выступлений - дата доклада, лекции, выступления, если они зафиксированы на носителе информации;</w:t>
      </w:r>
    </w:p>
    <w:p>
      <w:pPr>
        <w:pStyle w:val="0"/>
        <w:spacing w:before="240" w:line-rule="auto"/>
        <w:ind w:firstLine="540"/>
        <w:jc w:val="both"/>
      </w:pPr>
      <w:r>
        <w:rPr>
          <w:sz w:val="24"/>
        </w:rPr>
        <w:t xml:space="preserve">для сообщений по радио, телевидению, в кино - дата такого сообщения, если оно зафиксировано на соответствующем носителе информации на указанную дату;</w:t>
      </w:r>
    </w:p>
    <w:p>
      <w:pPr>
        <w:pStyle w:val="0"/>
        <w:spacing w:before="240" w:line-rule="auto"/>
        <w:ind w:firstLine="540"/>
        <w:jc w:val="both"/>
      </w:pPr>
      <w:r>
        <w:rPr>
          <w:sz w:val="24"/>
        </w:rPr>
        <w:t xml:space="preserve">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w:t>
      </w:r>
    </w:p>
    <w:p>
      <w:pPr>
        <w:pStyle w:val="0"/>
        <w:spacing w:before="240" w:line-rule="auto"/>
        <w:ind w:firstLine="540"/>
        <w:jc w:val="both"/>
      </w:pPr>
      <w:r>
        <w:rPr>
          <w:sz w:val="24"/>
        </w:rPr>
        <w:t xml:space="preserve">для зарегистрированных лекарственных средств - дата регистрации лекарственного средства.</w:t>
      </w:r>
    </w:p>
    <w:p>
      <w:pPr>
        <w:pStyle w:val="0"/>
        <w:spacing w:before="240" w:line-rule="auto"/>
        <w:ind w:firstLine="540"/>
        <w:jc w:val="both"/>
      </w:pPr>
      <w:r>
        <w:rPr>
          <w:sz w:val="24"/>
        </w:rPr>
        <w:t xml:space="preserve">16. В качестве характеристики области информационного поиска (совокупности источников информации, которые просматриваются для выявления сведений, ставших общедоступными в мире до даты приоритета заявленного изобретения в целях проверки его новизны, изобретательского уровня и промышленной применимости) используются индексы рубрик Международной патентной классификации, принятой Страсбургским </w:t>
      </w:r>
      <w:hyperlink w:history="0" r:id="rId452" w:tooltip="Ссылка на КонсультантПлюс">
        <w:r>
          <w:rPr>
            <w:sz w:val="24"/>
            <w:color w:val="0000ff"/>
          </w:rPr>
          <w:t xml:space="preserve">соглашением</w:t>
        </w:r>
      </w:hyperlink>
      <w:r>
        <w:rPr>
          <w:sz w:val="24"/>
        </w:rPr>
        <w:t xml:space="preserve"> о Международной патентной классификации, заключенным 24 марта 1971 года в г. Страсбурге &lt;3&gt; (далее - МПК).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 Дата вступления в силу для Российской Федерации - 3 октября 1976 г.</w:t>
      </w:r>
    </w:p>
    <w:p>
      <w:pPr>
        <w:pStyle w:val="0"/>
        <w:jc w:val="both"/>
      </w:pPr>
      <w:r>
        <w:rPr>
          <w:sz w:val="24"/>
        </w:rPr>
      </w:r>
    </w:p>
    <w:p>
      <w:pPr>
        <w:pStyle w:val="0"/>
        <w:ind w:firstLine="540"/>
        <w:jc w:val="both"/>
      </w:pPr>
      <w:r>
        <w:rPr>
          <w:sz w:val="24"/>
        </w:rPr>
        <w:t xml:space="preserve">При определении области информационного поиска учитываются объект изобретения в целом (вид продукта, в частности, устройство, вещество, штамм микроорганизма, культура клеток растений или животных, и способ, в том числе применение продукта или способа по определенному назначению), его назначение, функционально самостоятельные признаки, в том числе отличительные от наиболее близкого аналога, и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w:t>
      </w:r>
    </w:p>
    <w:p>
      <w:pPr>
        <w:pStyle w:val="0"/>
        <w:spacing w:before="240" w:line-rule="auto"/>
        <w:ind w:firstLine="540"/>
        <w:jc w:val="both"/>
      </w:pPr>
      <w:r>
        <w:rPr>
          <w:sz w:val="24"/>
        </w:rPr>
        <w:t xml:space="preserve">17. Информационный поиск проводится не менее чем в объеме следующих документов с ретроспективой, где это возможно, с 1920 года:</w:t>
      </w:r>
    </w:p>
    <w:p>
      <w:pPr>
        <w:pStyle w:val="0"/>
        <w:spacing w:before="240" w:line-rule="auto"/>
        <w:ind w:firstLine="540"/>
        <w:jc w:val="both"/>
      </w:pPr>
      <w:r>
        <w:rPr>
          <w:sz w:val="24"/>
        </w:rPr>
        <w:t xml:space="preserve">официальные бюллетени федерального органа исполнительной власти по интеллектуальной собственности, а также бывшего патентного ведомства СССР;</w:t>
      </w:r>
    </w:p>
    <w:p>
      <w:pPr>
        <w:pStyle w:val="0"/>
        <w:spacing w:before="240" w:line-rule="auto"/>
        <w:ind w:firstLine="540"/>
        <w:jc w:val="both"/>
      </w:pPr>
      <w:r>
        <w:rPr>
          <w:sz w:val="24"/>
        </w:rPr>
        <w:t xml:space="preserve">описания к охранным документам СССР и Российской Федерации;</w:t>
      </w:r>
    </w:p>
    <w:p>
      <w:pPr>
        <w:pStyle w:val="0"/>
        <w:spacing w:before="240" w:line-rule="auto"/>
        <w:ind w:firstLine="540"/>
        <w:jc w:val="both"/>
      </w:pPr>
      <w:r>
        <w:rPr>
          <w:sz w:val="24"/>
        </w:rPr>
        <w:t xml:space="preserve">описания к евразийским патентам, предусмотренным Евразийской патентной </w:t>
      </w:r>
      <w:hyperlink w:history="0" r:id="rId453" w:tooltip="Ссылка на КонсультантПлюс">
        <w:r>
          <w:rPr>
            <w:sz w:val="24"/>
            <w:color w:val="0000ff"/>
          </w:rPr>
          <w:t xml:space="preserve">конвенцией</w:t>
        </w:r>
      </w:hyperlink>
      <w:r>
        <w:rPr>
          <w:sz w:val="24"/>
        </w:rPr>
        <w:t xml:space="preserve"> (заключена в г. Москве 9 сентября 1994 года) &lt;4&gt; (далее соответственно - евразийский патент, Евразийская патентная конвенция);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Собрание законодательства Российской Федерации, 1996, N 20, ст. 2323. Ратифицирована Федеральным </w:t>
      </w:r>
      <w:hyperlink w:history="0" r:id="rId454" w:tooltip="Федеральный закон от 01.06.1995 N 85-ФЗ &quot;О ратификации Евразийской патентной конвенции&quot; {КонсультантПлюс}">
        <w:r>
          <w:rPr>
            <w:sz w:val="24"/>
            <w:color w:val="0000ff"/>
          </w:rPr>
          <w:t xml:space="preserve">законом</w:t>
        </w:r>
      </w:hyperlink>
      <w:r>
        <w:rPr>
          <w:sz w:val="24"/>
        </w:rPr>
        <w:t xml:space="preserve"> от 1 июня 1995 г. N 85-ФЗ "О ратификации Евразийской патентной конвенции" (Собрание законодательства Российской Федерации, 1995, N 23, ст. 2170). Вступила в силу для Российской Федерации 27 сентября 1995 г.</w:t>
      </w:r>
    </w:p>
    <w:p>
      <w:pPr>
        <w:pStyle w:val="0"/>
        <w:jc w:val="both"/>
      </w:pPr>
      <w:r>
        <w:rPr>
          <w:sz w:val="24"/>
        </w:rPr>
      </w:r>
    </w:p>
    <w:p>
      <w:pPr>
        <w:pStyle w:val="0"/>
        <w:ind w:firstLine="540"/>
        <w:jc w:val="both"/>
      </w:pPr>
      <w:r>
        <w:rPr>
          <w:sz w:val="24"/>
        </w:rPr>
        <w:t xml:space="preserve">заявки на изобретение, заявки на выдачу патента на промышленный образец, доступные для ознакомления третьих лиц;</w:t>
      </w:r>
    </w:p>
    <w:p>
      <w:pPr>
        <w:pStyle w:val="0"/>
        <w:spacing w:before="240" w:line-rule="auto"/>
        <w:ind w:firstLine="540"/>
        <w:jc w:val="both"/>
      </w:pPr>
      <w:r>
        <w:rPr>
          <w:sz w:val="24"/>
        </w:rPr>
        <w:t xml:space="preserve">опубликованные заявки на выдачу евразийских патентов;</w:t>
      </w:r>
    </w:p>
    <w:p>
      <w:pPr>
        <w:pStyle w:val="0"/>
        <w:spacing w:before="240" w:line-rule="auto"/>
        <w:ind w:firstLine="540"/>
        <w:jc w:val="both"/>
      </w:pPr>
      <w:r>
        <w:rPr>
          <w:sz w:val="24"/>
        </w:rPr>
        <w:t xml:space="preserve">патентная документация Великобритании, Германии, США, Франции, Швейцарии (на французском и немецком языках), Китайской Народной Республики, Республики Корея и Японии (в объеме рефератов на английском языке), Австрии, Австралии и Канады, а также патентная документация Европейского патентного ведомства, Всемирной организации интеллектуальной собственности, Африканской организации интеллектуальной собственности и Африканской региональной организации промышленной собственности;</w:t>
      </w:r>
    </w:p>
    <w:p>
      <w:pPr>
        <w:pStyle w:val="0"/>
        <w:spacing w:before="240" w:line-rule="auto"/>
        <w:ind w:firstLine="540"/>
        <w:jc w:val="both"/>
      </w:pPr>
      <w:r>
        <w:rPr>
          <w:sz w:val="24"/>
        </w:rPr>
        <w:t xml:space="preserve">иные источники информации, не являющиеся патентными документами, указанные в </w:t>
      </w:r>
      <w:hyperlink w:history="0" w:anchor="P4342" w:tooltip="15. Датой включения в уровень техники иных источников информации является:">
        <w:r>
          <w:rPr>
            <w:sz w:val="24"/>
            <w:color w:val="0000ff"/>
          </w:rPr>
          <w:t xml:space="preserve">пункте 15</w:t>
        </w:r>
      </w:hyperlink>
      <w:r>
        <w:rPr>
          <w:sz w:val="24"/>
        </w:rPr>
        <w:t xml:space="preserve"> настоящего Порядка по списку, опубликованному Международным бюро Всемирной организации интеллектуальной собственности (далее - Международное бюро ВОИС), с ретроспективой не менее пяти лет.</w:t>
      </w:r>
    </w:p>
    <w:p>
      <w:pPr>
        <w:pStyle w:val="0"/>
        <w:spacing w:before="240" w:line-rule="auto"/>
        <w:ind w:firstLine="540"/>
        <w:jc w:val="both"/>
      </w:pPr>
      <w:r>
        <w:rPr>
          <w:sz w:val="24"/>
        </w:rPr>
        <w:t xml:space="preserve">18. В объем информационного поиска могут быть включены любые общедоступные документы независимо от языка, давности и типа документа.</w:t>
      </w:r>
    </w:p>
    <w:p>
      <w:pPr>
        <w:pStyle w:val="0"/>
        <w:spacing w:before="240" w:line-rule="auto"/>
        <w:ind w:firstLine="540"/>
        <w:jc w:val="both"/>
      </w:pPr>
      <w:r>
        <w:rPr>
          <w:sz w:val="24"/>
        </w:rPr>
        <w:t xml:space="preserve">19. По заявкам на изобретение, поданным с испрашиванием приоритета более раннего, чем дата подачи заявки на изобретение, в объем информационного поиска включаются также документы, ставшие общедоступными между датой самого раннего приоритета и датой подачи заявки на изобретение, если такие документы могут поставить под сомнение новизну или изобретательский уровень заявленного изобретения.</w:t>
      </w:r>
    </w:p>
    <w:bookmarkStart w:id="4368" w:name="P4368"/>
    <w:bookmarkEnd w:id="4368"/>
    <w:p>
      <w:pPr>
        <w:pStyle w:val="0"/>
        <w:spacing w:before="240" w:line-rule="auto"/>
        <w:ind w:firstLine="540"/>
        <w:jc w:val="both"/>
      </w:pPr>
      <w:r>
        <w:rPr>
          <w:sz w:val="24"/>
        </w:rPr>
        <w:t xml:space="preserve">20.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Российской Федерации другими лицами заявки на изобретения, заявки на выдачу патента на полезные модели и заявки на выдачу патента на промышленные образцы, кроме отозванных заявителем в соответствии со </w:t>
      </w:r>
      <w:hyperlink w:history="0" r:id="rId455" w:tooltip="&quot;Гражданский кодекс Российской Федерации (часть четвертая)&quot; от 18.12.2006 N 230-ФЗ (ред. от 23.07.2025) {КонсультантПлюс}">
        <w:r>
          <w:rPr>
            <w:sz w:val="24"/>
            <w:color w:val="0000ff"/>
          </w:rPr>
          <w:t xml:space="preserve">статьей 1380</w:t>
        </w:r>
      </w:hyperlink>
      <w:r>
        <w:rPr>
          <w:sz w:val="24"/>
        </w:rPr>
        <w:t xml:space="preserve"> Кодекса &lt;5&gt;, запатентованные в Российской Федерации изобретения, полезные модели и промышленные образцы, а также изобретения, запатентованные в соответствии с Евразийской патентной конвенцией, независимо от того, опубликованы ли сведения о них на дату приоритета заявки на изобретение, по которой проводится информационный поиск.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Собрание законодательства Российской Федерации, 2006, N 52, ст. 5496; 2014, N 11, ст. 1100.</w:t>
      </w:r>
    </w:p>
    <w:p>
      <w:pPr>
        <w:pStyle w:val="0"/>
        <w:jc w:val="both"/>
      </w:pPr>
      <w:r>
        <w:rPr>
          <w:sz w:val="24"/>
        </w:rPr>
      </w:r>
    </w:p>
    <w:p>
      <w:pPr>
        <w:pStyle w:val="0"/>
        <w:ind w:firstLine="540"/>
        <w:jc w:val="both"/>
      </w:pPr>
      <w:r>
        <w:rPr>
          <w:sz w:val="24"/>
        </w:rPr>
        <w:t xml:space="preserve">21. Заявка на изобретение, заявка на выдачу патента на полезную модель или заявка на выдачу патента на промышленный образец с более ранней датой приоритета включается с этой даты в уровень техники при соблюдении совокупности следующих условий:</w:t>
      </w:r>
    </w:p>
    <w:p>
      <w:pPr>
        <w:pStyle w:val="0"/>
        <w:spacing w:before="240" w:line-rule="auto"/>
        <w:ind w:firstLine="540"/>
        <w:jc w:val="both"/>
      </w:pPr>
      <w:r>
        <w:rPr>
          <w:sz w:val="24"/>
        </w:rPr>
        <w:t xml:space="preserve">заявка на изобретение подана в Российской Федерации (к заявкам на изобретение, поданным в Российской Федерации, приравниваются заявки на выдачу авторских свидетельств или патентов СССР на изобретения, по которым поданы ходатайства о выдаче патентов Российской Федерации, и международные заявки, по которым установлена дата международной подачи и в которых содержится указание Российской Федерации в качестве государства, в котором заявитель намерен получить патент, а также евразийские заявки, преобразованные в российские национальные заявки в соответствии со </w:t>
      </w:r>
      <w:hyperlink w:history="0" r:id="rId456" w:tooltip="Ссылка на КонсультантПлюс">
        <w:r>
          <w:rPr>
            <w:sz w:val="24"/>
            <w:color w:val="0000ff"/>
          </w:rPr>
          <w:t xml:space="preserve">статьей 16</w:t>
        </w:r>
      </w:hyperlink>
      <w:r>
        <w:rPr>
          <w:sz w:val="24"/>
        </w:rPr>
        <w:t xml:space="preserve"> Евразийской патентной конвенции);</w:t>
      </w:r>
    </w:p>
    <w:p>
      <w:pPr>
        <w:pStyle w:val="0"/>
        <w:spacing w:before="240" w:line-rule="auto"/>
        <w:ind w:firstLine="540"/>
        <w:jc w:val="both"/>
      </w:pPr>
      <w:r>
        <w:rPr>
          <w:sz w:val="24"/>
        </w:rPr>
        <w:t xml:space="preserve">заявка на изобретение подана другим лицом, то есть другим заявителем;</w:t>
      </w:r>
    </w:p>
    <w:p>
      <w:pPr>
        <w:pStyle w:val="0"/>
        <w:spacing w:before="240" w:line-rule="auto"/>
        <w:ind w:firstLine="540"/>
        <w:jc w:val="both"/>
      </w:pPr>
      <w:r>
        <w:rPr>
          <w:sz w:val="24"/>
        </w:rPr>
        <w:t xml:space="preserve">с документами заявки на изобретение вправе ознакомиться любое лицо в соответствии с </w:t>
      </w:r>
      <w:hyperlink w:history="0" r:id="rId457"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1385</w:t>
        </w:r>
      </w:hyperlink>
      <w:r>
        <w:rPr>
          <w:sz w:val="24"/>
        </w:rPr>
        <w:t xml:space="preserve"> или </w:t>
      </w:r>
      <w:hyperlink w:history="0" r:id="rId458" w:tooltip="&quot;Гражданский кодекс Российской Федерации (часть четвертая)&quot; от 18.12.2006 N 230-ФЗ (ред. от 23.07.2025) {КонсультантПлюс}">
        <w:r>
          <w:rPr>
            <w:sz w:val="24"/>
            <w:color w:val="0000ff"/>
          </w:rPr>
          <w:t xml:space="preserve">пунктом 2 статьи 1394</w:t>
        </w:r>
      </w:hyperlink>
      <w:r>
        <w:rPr>
          <w:sz w:val="24"/>
        </w:rPr>
        <w:t xml:space="preserve"> Кодекса &lt;6&gt;, а международная заявка опубликована Международным бюро ВОИС на русском языке и действие ее в Российской Федерации не прекращено;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с документами заявки на выдачу патента на промышленный образец вправе ознакомиться любое лицо в соответствии с </w:t>
      </w:r>
      <w:hyperlink w:history="0" r:id="rId459" w:tooltip="&quot;Гражданский кодекс Российской Федерации (часть четвертая)&quot; от 18.12.2006 N 230-ФЗ (ред. от 23.07.2025) {КонсультантПлюс}">
        <w:r>
          <w:rPr>
            <w:sz w:val="24"/>
            <w:color w:val="0000ff"/>
          </w:rPr>
          <w:t xml:space="preserve">пунктом 4 статьи 1385</w:t>
        </w:r>
      </w:hyperlink>
      <w:r>
        <w:rPr>
          <w:sz w:val="24"/>
        </w:rPr>
        <w:t xml:space="preserve"> Кодекса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Собрание законодательства Российской Федерации, 2006, N 52, ст. 5496; 2018. N 53, ст. 8475.</w:t>
      </w:r>
    </w:p>
    <w:p>
      <w:pPr>
        <w:pStyle w:val="0"/>
        <w:jc w:val="both"/>
      </w:pPr>
      <w:r>
        <w:rPr>
          <w:sz w:val="24"/>
        </w:rPr>
      </w:r>
    </w:p>
    <w:p>
      <w:pPr>
        <w:pStyle w:val="0"/>
        <w:ind w:firstLine="540"/>
        <w:jc w:val="both"/>
      </w:pPr>
      <w:r>
        <w:rPr>
          <w:sz w:val="24"/>
        </w:rPr>
        <w:t xml:space="preserve">22. Заявка на изобретение или заявка на выдачу патента на полезную модель с более ранней датой приоритета включается в уровень техники в отношении описания, формулы, чертежей и иных материалов, в том числе трехмерной модели изобретения или полезной модели в электронной форме,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документов, послуживших основанием для установления приоритета.</w:t>
      </w:r>
    </w:p>
    <w:p>
      <w:pPr>
        <w:pStyle w:val="0"/>
        <w:spacing w:before="240" w:line-rule="auto"/>
        <w:ind w:firstLine="540"/>
        <w:jc w:val="both"/>
      </w:pPr>
      <w:r>
        <w:rPr>
          <w:sz w:val="24"/>
        </w:rPr>
        <w:t xml:space="preserve">Зарегистрированные в Российской Федерации изобретения и полезные модели, на которые выданы авторские свидетельства СССР, включаются в уровень техники только в отношении формулы, с которой состоялась регистрация изобретения или полезной модели в соответствующем государственном реестре Российской Федерации, или формулы, с которой состоялась публикация сведений о выдаче евразийского патента.</w:t>
      </w:r>
    </w:p>
    <w:p>
      <w:pPr>
        <w:pStyle w:val="0"/>
        <w:spacing w:before="240" w:line-rule="auto"/>
        <w:ind w:firstLine="540"/>
        <w:jc w:val="both"/>
      </w:pPr>
      <w:r>
        <w:rPr>
          <w:sz w:val="24"/>
        </w:rPr>
        <w:t xml:space="preserve">Сведения о заявках на изобретение, заявках на выдачу патента на полезные модели и заявках на выдачу патента на промышленные образцы, с документами которых на дату завершения информационного поиска не вправе ознакомиться любое лицо, включенных в объем информационного поиска в соответствии с </w:t>
      </w:r>
      <w:hyperlink w:history="0" w:anchor="P4368" w:tooltip="20.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оссийской Федерации другими лицами заявки на изобретения, заявки на выдачу патента на полезные модели и заявки на выдачу патента на промышленные образцы, кроме отозванных заявителем в соответствии со статьей 1380 Кодекса &lt;5&gt;, запатентованные в Российской Федерации изобретения, полезные модели и промышленные образцы, а также из...">
        <w:r>
          <w:rPr>
            <w:sz w:val="24"/>
            <w:color w:val="0000ff"/>
          </w:rPr>
          <w:t xml:space="preserve">пунктом 20</w:t>
        </w:r>
      </w:hyperlink>
      <w:r>
        <w:rPr>
          <w:sz w:val="24"/>
        </w:rPr>
        <w:t xml:space="preserve"> настоящего Порядка, не представляются заявителю и не публикуются при публикации отчета об информационном поиске.</w:t>
      </w:r>
    </w:p>
    <w:p>
      <w:pPr>
        <w:pStyle w:val="0"/>
        <w:spacing w:before="240" w:line-rule="auto"/>
        <w:ind w:firstLine="540"/>
        <w:jc w:val="both"/>
      </w:pPr>
      <w:r>
        <w:rPr>
          <w:sz w:val="24"/>
        </w:rPr>
        <w:t xml:space="preserve">23. В уровень техники не включаются источники, содержащие информацию, относящуюся к изобретению, раскрытую автором изобретения, заявителем или любым лицом, получившим прямо или косвенно эту информацию, в том числе в результате экспонирования изобретения на выставке, вследствие чего сведения о сущности изобретения стали общедоступными, если заявка на изобретение подана в Роспатент в течение шести месяцев со дня раскрытия информации.</w:t>
      </w:r>
    </w:p>
    <w:p>
      <w:pPr>
        <w:pStyle w:val="0"/>
        <w:spacing w:before="240" w:line-rule="auto"/>
        <w:ind w:firstLine="540"/>
        <w:jc w:val="both"/>
      </w:pPr>
      <w:r>
        <w:rPr>
          <w:sz w:val="24"/>
        </w:rPr>
        <w:t xml:space="preserve">В уровень техники в отношении рассматриваемой заявки на изобретение не включаются сведения о другой заявке на изобретение того же заявителя в случае, когда на дату публикации сведений о другой заявке на изобретение того же заявителя другая заявка на изобретение отозвана или признана отозванной, если со дня публикации сведений о другой заявке на изобретение того же заявителя до даты подачи рассматриваемой заявки на изобретение прошло не более двенадцати месяцев.</w:t>
      </w:r>
    </w:p>
    <w:p>
      <w:pPr>
        <w:pStyle w:val="0"/>
        <w:spacing w:before="240" w:line-rule="auto"/>
        <w:ind w:firstLine="540"/>
        <w:jc w:val="both"/>
      </w:pPr>
      <w:r>
        <w:rPr>
          <w:sz w:val="24"/>
        </w:rPr>
        <w:t xml:space="preserve">24. Информационный поиск не прекращается и проводится до конца в полном объеме, даже если в процессе информационного поиска обнаружено средство, которому присущи все признаки, содержащиеся в предложенной заявителем формуле изобретения. Количество выявленных в процессе информационного поиска аналогов должно определяться из условия наиболее полной и содержательной информации об уровне техники без повторения и дублирования информации.</w:t>
      </w:r>
    </w:p>
    <w:p>
      <w:pPr>
        <w:pStyle w:val="0"/>
        <w:spacing w:before="240" w:line-rule="auto"/>
        <w:ind w:firstLine="540"/>
        <w:jc w:val="both"/>
      </w:pPr>
      <w:r>
        <w:rPr>
          <w:sz w:val="24"/>
        </w:rPr>
        <w:t xml:space="preserve">25. В ходе информационного поиска может возникнуть необходимость в уточнении области поиска за счет включения нового классификационного индекса МПК в характеристику области поиска или изменения такого индекса.</w:t>
      </w:r>
    </w:p>
    <w:p>
      <w:pPr>
        <w:pStyle w:val="0"/>
        <w:spacing w:before="240" w:line-rule="auto"/>
        <w:ind w:firstLine="540"/>
        <w:jc w:val="both"/>
      </w:pPr>
      <w:r>
        <w:rPr>
          <w:sz w:val="24"/>
        </w:rPr>
        <w:t xml:space="preserve">Если в результате повторного классифицирования изобретения к ранее установленному индексу МПК добавлен дополнительный индекс классификации, проводится информационный поиск с учетом всех установленных индексов МПК.</w:t>
      </w:r>
    </w:p>
    <w:p>
      <w:pPr>
        <w:pStyle w:val="0"/>
        <w:spacing w:before="240" w:line-rule="auto"/>
        <w:ind w:firstLine="540"/>
        <w:jc w:val="both"/>
      </w:pPr>
      <w:r>
        <w:rPr>
          <w:sz w:val="24"/>
        </w:rPr>
        <w:t xml:space="preserve">В случае изменения классификационного индекса МПК информационный поиск проводится с учетом указанного изменения.</w:t>
      </w:r>
    </w:p>
    <w:p>
      <w:pPr>
        <w:pStyle w:val="0"/>
        <w:spacing w:before="240" w:line-rule="auto"/>
        <w:ind w:firstLine="540"/>
        <w:jc w:val="both"/>
      </w:pPr>
      <w:r>
        <w:rPr>
          <w:sz w:val="24"/>
        </w:rPr>
        <w:t xml:space="preserve">26. Информационный поиск проводится по базам данных патентных ведомств с использованием сети Интернет.</w:t>
      </w:r>
    </w:p>
    <w:p>
      <w:pPr>
        <w:pStyle w:val="0"/>
        <w:spacing w:before="240" w:line-rule="auto"/>
        <w:ind w:firstLine="540"/>
        <w:jc w:val="both"/>
      </w:pPr>
      <w:r>
        <w:rPr>
          <w:sz w:val="24"/>
        </w:rPr>
        <w:t xml:space="preserve">По результатам проведения информационного поиска в сети Интернет учитываются информация, содержащая дату публикации, и сведения, опубликованные ранее даты приоритета заявленного изобретения.</w:t>
      </w:r>
    </w:p>
    <w:p>
      <w:pPr>
        <w:pStyle w:val="0"/>
        <w:spacing w:before="240" w:line-rule="auto"/>
        <w:ind w:firstLine="540"/>
        <w:jc w:val="both"/>
      </w:pPr>
      <w:r>
        <w:rPr>
          <w:sz w:val="24"/>
        </w:rPr>
        <w:t xml:space="preserve">Если сведения в сети Интернет не содержат даты публикации и отсутствует возможность установить дату их размещения в электронной среде, такие сведения не учитываются.</w:t>
      </w:r>
    </w:p>
    <w:bookmarkStart w:id="4395" w:name="P4395"/>
    <w:bookmarkEnd w:id="4395"/>
    <w:p>
      <w:pPr>
        <w:pStyle w:val="0"/>
        <w:spacing w:before="240" w:line-rule="auto"/>
        <w:ind w:firstLine="540"/>
        <w:jc w:val="both"/>
      </w:pPr>
      <w:r>
        <w:rPr>
          <w:sz w:val="24"/>
        </w:rPr>
        <w:t xml:space="preserve">27. Результаты информационного поиска фиксируются в отчете об информационном поиске, в котором указываются:</w:t>
      </w:r>
    </w:p>
    <w:p>
      <w:pPr>
        <w:pStyle w:val="0"/>
        <w:spacing w:before="240" w:line-rule="auto"/>
        <w:ind w:firstLine="540"/>
        <w:jc w:val="both"/>
      </w:pPr>
      <w:r>
        <w:rPr>
          <w:sz w:val="24"/>
        </w:rPr>
        <w:t xml:space="preserve">регистрационный номер заявки на изобретение;</w:t>
      </w:r>
    </w:p>
    <w:p>
      <w:pPr>
        <w:pStyle w:val="0"/>
        <w:spacing w:before="240" w:line-rule="auto"/>
        <w:ind w:firstLine="540"/>
        <w:jc w:val="both"/>
      </w:pPr>
      <w:r>
        <w:rPr>
          <w:sz w:val="24"/>
        </w:rPr>
        <w:t xml:space="preserve">дата подачи заявки на изобретение;</w:t>
      </w:r>
    </w:p>
    <w:p>
      <w:pPr>
        <w:pStyle w:val="0"/>
        <w:spacing w:before="240" w:line-rule="auto"/>
        <w:ind w:firstLine="540"/>
        <w:jc w:val="both"/>
      </w:pPr>
      <w:r>
        <w:rPr>
          <w:sz w:val="24"/>
        </w:rPr>
        <w:t xml:space="preserve">сведения, касающиеся приоритета (приоритетов) изобретения;</w:t>
      </w:r>
    </w:p>
    <w:p>
      <w:pPr>
        <w:pStyle w:val="0"/>
        <w:spacing w:before="240" w:line-rule="auto"/>
        <w:ind w:firstLine="540"/>
        <w:jc w:val="both"/>
      </w:pPr>
      <w:r>
        <w:rPr>
          <w:sz w:val="24"/>
        </w:rPr>
        <w:t xml:space="preserve">название изобретения;</w:t>
      </w:r>
    </w:p>
    <w:p>
      <w:pPr>
        <w:pStyle w:val="0"/>
        <w:spacing w:before="240" w:line-rule="auto"/>
        <w:ind w:firstLine="540"/>
        <w:jc w:val="both"/>
      </w:pPr>
      <w:r>
        <w:rPr>
          <w:sz w:val="24"/>
        </w:rPr>
        <w:t xml:space="preserve">заявитель (фамилия, имя, отчество (при наличии) физического лица или наименование юридического лица (согласно учредительным документам);</w:t>
      </w:r>
    </w:p>
    <w:p>
      <w:pPr>
        <w:pStyle w:val="0"/>
        <w:spacing w:before="240" w:line-rule="auto"/>
        <w:ind w:firstLine="540"/>
        <w:jc w:val="both"/>
      </w:pPr>
      <w:r>
        <w:rPr>
          <w:sz w:val="24"/>
        </w:rPr>
        <w:t xml:space="preserve">сведения, касающиеся единства изобретения;</w:t>
      </w:r>
    </w:p>
    <w:p>
      <w:pPr>
        <w:pStyle w:val="0"/>
        <w:spacing w:before="240" w:line-rule="auto"/>
        <w:ind w:firstLine="540"/>
        <w:jc w:val="both"/>
      </w:pPr>
      <w:r>
        <w:rPr>
          <w:sz w:val="24"/>
        </w:rPr>
        <w:t xml:space="preserve">пункты формулы изобретения, принятые во внимание;</w:t>
      </w:r>
    </w:p>
    <w:p>
      <w:pPr>
        <w:pStyle w:val="0"/>
        <w:spacing w:before="240" w:line-rule="auto"/>
        <w:ind w:firstLine="540"/>
        <w:jc w:val="both"/>
      </w:pPr>
      <w:r>
        <w:rPr>
          <w:sz w:val="24"/>
        </w:rPr>
        <w:t xml:space="preserve">индекс (индексы) рубрики (рубрик) МПК, характеризующий (характеризующие) область информационного поиска, перечень патентной документации стран в объеме минимума документации, установленном </w:t>
      </w:r>
      <w:hyperlink w:history="0" r:id="rId460" w:tooltip="Ссылка на КонсультантПлюс">
        <w:r>
          <w:rPr>
            <w:sz w:val="24"/>
            <w:color w:val="0000ff"/>
          </w:rPr>
          <w:t xml:space="preserve">Правилом 34</w:t>
        </w:r>
      </w:hyperlink>
      <w:r>
        <w:rPr>
          <w:sz w:val="24"/>
        </w:rPr>
        <w:t xml:space="preserve"> Инструкции к </w:t>
      </w:r>
      <w:hyperlink w:history="0" r:id="rId461" w:tooltip="Ссылка на КонсультантПлюс">
        <w:r>
          <w:rPr>
            <w:sz w:val="24"/>
            <w:color w:val="0000ff"/>
          </w:rPr>
          <w:t xml:space="preserve">Договору</w:t>
        </w:r>
      </w:hyperlink>
      <w:r>
        <w:rPr>
          <w:sz w:val="24"/>
        </w:rPr>
        <w:t xml:space="preserve"> о патентной кооперации от 19 июня 1970 года &lt;8&gt;, необходимый для включения в область информационного поиска, иные источники информации, не являющиеся патентными документами, указанные в </w:t>
      </w:r>
      <w:hyperlink w:history="0" w:anchor="P4342" w:tooltip="15. Датой включения в уровень техники иных источников информации является:">
        <w:r>
          <w:rPr>
            <w:sz w:val="24"/>
            <w:color w:val="0000ff"/>
          </w:rPr>
          <w:t xml:space="preserve">пункте 15</w:t>
        </w:r>
      </w:hyperlink>
      <w:r>
        <w:rPr>
          <w:sz w:val="24"/>
        </w:rPr>
        <w:t xml:space="preserve"> настоящего Порядка, по соответствующей тематике;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Ратифицирован </w:t>
      </w:r>
      <w:hyperlink w:history="0" r:id="rId462" w:tooltip="Ссылка на КонсультантПлюс">
        <w:r>
          <w:rPr>
            <w:sz w:val="24"/>
            <w:color w:val="0000ff"/>
          </w:rPr>
          <w:t xml:space="preserve">Указом</w:t>
        </w:r>
      </w:hyperlink>
      <w:r>
        <w:rPr>
          <w:sz w:val="24"/>
        </w:rPr>
        <w:t xml:space="preserve"> Президиума ВС СССР от 23 декабря 1977 г. N 6758-IX. Вступил в силу для Российской Федерации 29 марта 1978 г. (Ведомости ВС СССР, 1978, N 1, ст. 2).</w:t>
      </w:r>
    </w:p>
    <w:p>
      <w:pPr>
        <w:pStyle w:val="0"/>
        <w:jc w:val="both"/>
      </w:pPr>
      <w:r>
        <w:rPr>
          <w:sz w:val="24"/>
        </w:rPr>
      </w:r>
    </w:p>
    <w:p>
      <w:pPr>
        <w:pStyle w:val="0"/>
        <w:ind w:firstLine="540"/>
        <w:jc w:val="both"/>
      </w:pPr>
      <w:r>
        <w:rPr>
          <w:sz w:val="24"/>
        </w:rPr>
        <w:t xml:space="preserve">приводимые в виде библиографических данных ссылки на документы с указанием их релевантных частей, относящихся к предмету информационного поиска, и пунктов формулы изобретения с указанием релевантных частей, к которым относится ссылка. В случае необходимости различные релевантные части могут быть отнесены к различным пунктам формулы. Также приводятся ссылки на документы, опубликованные ранее даты подачи заявки на изобретение в Роспатент, но позже даты приоритета, если по заявке на изобретение испрашивается более ранний приоритет;</w:t>
      </w:r>
    </w:p>
    <w:p>
      <w:pPr>
        <w:pStyle w:val="0"/>
        <w:spacing w:before="240" w:line-rule="auto"/>
        <w:ind w:firstLine="540"/>
        <w:jc w:val="both"/>
      </w:pPr>
      <w:r>
        <w:rPr>
          <w:sz w:val="24"/>
        </w:rPr>
        <w:t xml:space="preserve">особые категории ссылочных документов (категории релевантности) приведенных ссылок. Один и тот же документ может быть указан с различными категориями релевантности по отношению к разным пунктам формулы изобретения. Также приводятся ссылки на поданные в Российской Федерации заявки на изобретения, заявки на выдачу патента на полезные модели, заявки на выдачу патента на промышленные образцы, имеющие индекс категории релевантности "X", с документами которых на дату завершения информационного поиска не вправе ознакомиться любое лицо;</w:t>
      </w:r>
    </w:p>
    <w:p>
      <w:pPr>
        <w:pStyle w:val="0"/>
        <w:spacing w:before="240" w:line-rule="auto"/>
        <w:ind w:firstLine="540"/>
        <w:jc w:val="both"/>
      </w:pPr>
      <w:r>
        <w:rPr>
          <w:sz w:val="24"/>
        </w:rPr>
        <w:t xml:space="preserve">дата завершения информационного поиска.</w:t>
      </w:r>
    </w:p>
    <w:bookmarkStart w:id="4410" w:name="P4410"/>
    <w:bookmarkEnd w:id="4410"/>
    <w:p>
      <w:pPr>
        <w:pStyle w:val="0"/>
        <w:spacing w:before="240" w:line-rule="auto"/>
        <w:ind w:firstLine="540"/>
        <w:jc w:val="both"/>
      </w:pPr>
      <w:r>
        <w:rPr>
          <w:sz w:val="24"/>
        </w:rPr>
        <w:t xml:space="preserve">28. В отчете об информационном поиске фиксируются результаты предварительного информационного поиска, представленные в отчете о предварительном информационном поиске в отношении заявленного изобретения (в случае поступления такого отчета), являющиеся релевантными по отношению к пунктам формулы изобретения.</w:t>
      </w:r>
    </w:p>
    <w:bookmarkStart w:id="4411" w:name="P4411"/>
    <w:bookmarkEnd w:id="4411"/>
    <w:p>
      <w:pPr>
        <w:pStyle w:val="0"/>
        <w:spacing w:before="240" w:line-rule="auto"/>
        <w:ind w:firstLine="540"/>
        <w:jc w:val="both"/>
      </w:pPr>
      <w:r>
        <w:rPr>
          <w:sz w:val="24"/>
        </w:rPr>
        <w:t xml:space="preserve">29. Отчет об информационном поиске прикладывается к запросу дополнительных материалов, если основанием для запроса дополнительных материалов не является нарушение требований </w:t>
      </w:r>
      <w:hyperlink w:history="0" r:id="rId463" w:tooltip="&quot;Гражданский кодекс Российской Федерации (часть четвертая)&quot; от 18.12.2006 N 230-ФЗ (ред. от 23.07.2025) {КонсультантПлюс}">
        <w:r>
          <w:rPr>
            <w:sz w:val="24"/>
            <w:color w:val="0000ff"/>
          </w:rPr>
          <w:t xml:space="preserve">подпункта 3 пункта 2 статьи 1375</w:t>
        </w:r>
      </w:hyperlink>
      <w:r>
        <w:rPr>
          <w:sz w:val="24"/>
        </w:rPr>
        <w:t xml:space="preserve"> Кодекса &lt;9&gt;, препятствующее проведению информационного поиска в соответствии с настоящим Порядком, уведомлению о результатах проверки патентоспособности заявленного изобретения, уведомлению о наличии заявки на идентичное изобретение или полезную модель, имеющие ту же самую дату приоритета, или решению о выдаче патента.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Собрание законодательства Российской Федерации, 2006, N 52, ст. 5496; 2014, N 11, ст. 1100.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423" w:name="P4423"/>
    <w:bookmarkEnd w:id="4423"/>
    <w:p>
      <w:pPr>
        <w:pStyle w:val="2"/>
        <w:jc w:val="center"/>
      </w:pPr>
      <w:r>
        <w:rPr>
          <w:sz w:val="24"/>
        </w:rPr>
        <w:t xml:space="preserve">ПОРЯДОК</w:t>
      </w:r>
    </w:p>
    <w:p>
      <w:pPr>
        <w:pStyle w:val="2"/>
        <w:jc w:val="center"/>
      </w:pPr>
      <w:r>
        <w:rPr>
          <w:sz w:val="24"/>
        </w:rPr>
        <w:t xml:space="preserve">ПУБЛИКАЦИИ ОТЧЕТА ОБ ИНФОРМАЦИОННОМ ПОИСКЕ В ОТНОШЕНИИ</w:t>
      </w:r>
    </w:p>
    <w:p>
      <w:pPr>
        <w:pStyle w:val="2"/>
        <w:jc w:val="center"/>
      </w:pPr>
      <w:r>
        <w:rPr>
          <w:sz w:val="24"/>
        </w:rPr>
        <w:t xml:space="preserve">ЗАЯВЛЕННОГО ИЗОБРЕТЕНИЯ</w:t>
      </w:r>
    </w:p>
    <w:p>
      <w:pPr>
        <w:pStyle w:val="0"/>
        <w:jc w:val="both"/>
      </w:pPr>
      <w:r>
        <w:rPr>
          <w:sz w:val="24"/>
        </w:rPr>
      </w:r>
    </w:p>
    <w:p>
      <w:pPr>
        <w:pStyle w:val="0"/>
        <w:ind w:firstLine="540"/>
        <w:jc w:val="both"/>
      </w:pPr>
      <w:r>
        <w:rPr>
          <w:sz w:val="24"/>
        </w:rPr>
        <w:t xml:space="preserve">1. Отчет об информационном поиске в отношении заявленного изобретения (далее - отчет об информационном поиске) публикуется по заявке, опубликованной в порядке, установленном </w:t>
      </w:r>
      <w:hyperlink w:history="0" r:id="rId464" w:tooltip="&quot;Гражданский кодекс Российской Федерации (часть четвертая)&quot; от 18.12.2006 N 230-ФЗ (ред. от 23.07.2025) {КонсультантПлюс}">
        <w:r>
          <w:rPr>
            <w:sz w:val="24"/>
            <w:color w:val="0000ff"/>
          </w:rPr>
          <w:t xml:space="preserve">статьей 1385</w:t>
        </w:r>
      </w:hyperlink>
      <w:r>
        <w:rPr>
          <w:sz w:val="24"/>
        </w:rPr>
        <w:t xml:space="preserve"> Гражданского кодекса Российской Федерации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2006, N 52, ст. 5496; 2018, N 53, ст. 8475.</w:t>
      </w:r>
    </w:p>
    <w:p>
      <w:pPr>
        <w:pStyle w:val="0"/>
        <w:jc w:val="both"/>
      </w:pPr>
      <w:r>
        <w:rPr>
          <w:sz w:val="24"/>
        </w:rPr>
      </w:r>
    </w:p>
    <w:p>
      <w:pPr>
        <w:pStyle w:val="0"/>
        <w:ind w:firstLine="540"/>
        <w:jc w:val="both"/>
      </w:pPr>
      <w:r>
        <w:rPr>
          <w:sz w:val="24"/>
        </w:rPr>
        <w:t xml:space="preserve">2. Отчет об информационном поиске публикуется в официальном бюллетене Федеральной службы по интеллектуальной собственности в течение одного месяца с даты завершения подготовки отчета об информационном поиске, если сведения о заявке опубликованы в официальном бюллетене Федеральной службы по интеллектуальной собственности до завершения подготовки отчета об информационном поиске, или со дня публикации сведений о заявке, если подготовка отчета об информационном поиске завершена до публикации сведений о заявке в официальном бюллетене Федеральной службы по интеллектуальной собственности.</w:t>
      </w:r>
    </w:p>
    <w:p>
      <w:pPr>
        <w:pStyle w:val="0"/>
        <w:spacing w:before="240" w:line-rule="auto"/>
        <w:ind w:firstLine="540"/>
        <w:jc w:val="both"/>
      </w:pPr>
      <w:r>
        <w:rPr>
          <w:sz w:val="24"/>
        </w:rPr>
        <w:t xml:space="preserve">3. При публикации отчета об информационном поиске в официальном бюллетене Федеральной службы по интеллектуальной собственности приводятся сведения, указанные в </w:t>
      </w:r>
      <w:hyperlink w:history="0" w:anchor="P4395" w:tooltip="27. Результаты информационного поиска фиксируются в отчете об информационном поиске, в котором указываются:">
        <w:r>
          <w:rPr>
            <w:sz w:val="24"/>
            <w:color w:val="0000ff"/>
          </w:rPr>
          <w:t xml:space="preserve">пунктах 27</w:t>
        </w:r>
      </w:hyperlink>
      <w:r>
        <w:rPr>
          <w:sz w:val="24"/>
        </w:rPr>
        <w:t xml:space="preserve"> и </w:t>
      </w:r>
      <w:hyperlink w:history="0" w:anchor="P4410" w:tooltip="28. В отчете об информационном поиске фиксируются результаты предварительного информационного поиска, представленные в отчете о предварительном информационном поиске в отношении заявленного изобретения (в случае поступления такого отчета), являющиеся релевантными по отношению к пунктам формулы изобретения.">
        <w:r>
          <w:rPr>
            <w:sz w:val="24"/>
            <w:color w:val="0000ff"/>
          </w:rPr>
          <w:t xml:space="preserve">28</w:t>
        </w:r>
      </w:hyperlink>
      <w:r>
        <w:rPr>
          <w:sz w:val="24"/>
        </w:rPr>
        <w:t xml:space="preserve"> Порядка проведения информационного поиска в отношении заявленного изобретения при проведении экспертизы по существу по заявке на выдачу патента на изобретение и представления отчета о нем, утвержденного настоящим приказом.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442" w:name="P4442"/>
    <w:bookmarkEnd w:id="4442"/>
    <w:p>
      <w:pPr>
        <w:pStyle w:val="2"/>
        <w:jc w:val="center"/>
      </w:pPr>
      <w:r>
        <w:rPr>
          <w:sz w:val="24"/>
        </w:rPr>
        <w:t xml:space="preserve">СОСТАВ</w:t>
      </w:r>
    </w:p>
    <w:p>
      <w:pPr>
        <w:pStyle w:val="2"/>
        <w:jc w:val="center"/>
      </w:pPr>
      <w:r>
        <w:rPr>
          <w:sz w:val="24"/>
        </w:rPr>
        <w:t xml:space="preserve">СВЕДЕНИЙ О ВЫДАЧЕ ПАТЕНТА НА ИЗОБРЕТЕНИЕ, ПУБЛИКУЕМЫХ</w:t>
      </w:r>
    </w:p>
    <w:p>
      <w:pPr>
        <w:pStyle w:val="2"/>
        <w:jc w:val="center"/>
      </w:pPr>
      <w:r>
        <w:rPr>
          <w:sz w:val="24"/>
        </w:rPr>
        <w:t xml:space="preserve">В ОФИЦИАЛЬНОМ БЮЛЛЕТЕНЕ ФЕДЕРАЛЬНОЙ СЛУЖБЫ</w:t>
      </w:r>
    </w:p>
    <w:p>
      <w:pPr>
        <w:pStyle w:val="2"/>
        <w:jc w:val="center"/>
      </w:pPr>
      <w:r>
        <w:rPr>
          <w:sz w:val="24"/>
        </w:rPr>
        <w:t xml:space="preserve">ПО ИНТЕЛЛЕКТУАЛЬНОЙ СОБСТВЕННОСТИ</w:t>
      </w:r>
    </w:p>
    <w:p>
      <w:pPr>
        <w:pStyle w:val="0"/>
        <w:jc w:val="both"/>
      </w:pPr>
      <w:r>
        <w:rPr>
          <w:sz w:val="24"/>
        </w:rPr>
      </w:r>
    </w:p>
    <w:p>
      <w:pPr>
        <w:pStyle w:val="0"/>
        <w:ind w:firstLine="540"/>
        <w:jc w:val="both"/>
      </w:pPr>
      <w:r>
        <w:rPr>
          <w:sz w:val="24"/>
        </w:rPr>
        <w:t xml:space="preserve">Состав сведений о выдаче патента на изобретение (далее - патент), публикуемых в официальном бюллетене Федеральной службы по интеллектуальной собственности:</w:t>
      </w:r>
    </w:p>
    <w:p>
      <w:pPr>
        <w:pStyle w:val="0"/>
        <w:spacing w:before="240" w:line-rule="auto"/>
        <w:ind w:firstLine="540"/>
        <w:jc w:val="both"/>
      </w:pPr>
      <w:r>
        <w:rPr>
          <w:sz w:val="24"/>
        </w:rPr>
        <w:t xml:space="preserve">1) номер патента (номер государственной регистрации изобретения);</w:t>
      </w:r>
    </w:p>
    <w:p>
      <w:pPr>
        <w:pStyle w:val="0"/>
        <w:spacing w:before="240" w:line-rule="auto"/>
        <w:ind w:firstLine="540"/>
        <w:jc w:val="both"/>
      </w:pPr>
      <w:r>
        <w:rPr>
          <w:sz w:val="24"/>
        </w:rPr>
        <w:t xml:space="preserve">2) индекс (индексы) рубрики (рубрик) Международной патентной классификации, принятой Страсбургским </w:t>
      </w:r>
      <w:hyperlink w:history="0" r:id="rId465" w:tooltip="Ссылка на КонсультантПлюс">
        <w:r>
          <w:rPr>
            <w:sz w:val="24"/>
            <w:color w:val="0000ff"/>
          </w:rPr>
          <w:t xml:space="preserve">соглашением</w:t>
        </w:r>
      </w:hyperlink>
      <w:r>
        <w:rPr>
          <w:sz w:val="24"/>
        </w:rPr>
        <w:t xml:space="preserve"> о Международной патентной классификации, заключенным 24 марта 1971 года в г. Страсбурге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Сборник действующих договоров, соглашений и конвенций, заключенных СССР с иностранными государствами. Вып. XXXI. - М., 1977. С. 106 - 115. СССР присоединился к данному документу 30 сентября 1975 г. Дата вступления в силу для Российской Федерации 3 октября 1976 г.</w:t>
      </w:r>
    </w:p>
    <w:p>
      <w:pPr>
        <w:pStyle w:val="0"/>
        <w:jc w:val="both"/>
      </w:pPr>
      <w:r>
        <w:rPr>
          <w:sz w:val="24"/>
        </w:rPr>
      </w:r>
    </w:p>
    <w:p>
      <w:pPr>
        <w:pStyle w:val="0"/>
        <w:ind w:firstLine="540"/>
        <w:jc w:val="both"/>
      </w:pPr>
      <w:r>
        <w:rPr>
          <w:sz w:val="24"/>
        </w:rPr>
        <w:t xml:space="preserve">3) код страны;</w:t>
      </w:r>
    </w:p>
    <w:p>
      <w:pPr>
        <w:pStyle w:val="0"/>
        <w:spacing w:before="240" w:line-rule="auto"/>
        <w:ind w:firstLine="540"/>
        <w:jc w:val="both"/>
      </w:pPr>
      <w:r>
        <w:rPr>
          <w:sz w:val="24"/>
        </w:rPr>
        <w:t xml:space="preserve">4) код вида публикуемого документа;</w:t>
      </w:r>
    </w:p>
    <w:p>
      <w:pPr>
        <w:pStyle w:val="0"/>
        <w:spacing w:before="240" w:line-rule="auto"/>
        <w:ind w:firstLine="540"/>
        <w:jc w:val="both"/>
      </w:pPr>
      <w:r>
        <w:rPr>
          <w:sz w:val="24"/>
        </w:rPr>
        <w:t xml:space="preserve">5) дата государственной регистрации изобретения в Государственном реестре изобретений Российской Федерации;</w:t>
      </w:r>
    </w:p>
    <w:p>
      <w:pPr>
        <w:pStyle w:val="0"/>
        <w:spacing w:before="240" w:line-rule="auto"/>
        <w:ind w:firstLine="540"/>
        <w:jc w:val="both"/>
      </w:pPr>
      <w:r>
        <w:rPr>
          <w:sz w:val="24"/>
        </w:rPr>
        <w:t xml:space="preserve">6) регистрационный номер заявки на выдачу патента на изобретение (далее - заявка), по которой выдан патент;</w:t>
      </w:r>
    </w:p>
    <w:p>
      <w:pPr>
        <w:pStyle w:val="0"/>
        <w:spacing w:before="240" w:line-rule="auto"/>
        <w:ind w:firstLine="540"/>
        <w:jc w:val="both"/>
      </w:pPr>
      <w:r>
        <w:rPr>
          <w:sz w:val="24"/>
        </w:rPr>
        <w:t xml:space="preserve">7) дата подачи заявки, по которой выдан патент;</w:t>
      </w:r>
    </w:p>
    <w:p>
      <w:pPr>
        <w:pStyle w:val="0"/>
        <w:spacing w:before="240" w:line-rule="auto"/>
        <w:ind w:firstLine="540"/>
        <w:jc w:val="both"/>
      </w:pPr>
      <w:r>
        <w:rPr>
          <w:sz w:val="24"/>
        </w:rPr>
        <w:t xml:space="preserve">8) дата, с которой исчисляется срок действия исключительного права на изобретение и удостоверяющего это право патента;</w:t>
      </w:r>
    </w:p>
    <w:p>
      <w:pPr>
        <w:pStyle w:val="0"/>
        <w:spacing w:before="240" w:line-rule="auto"/>
        <w:ind w:firstLine="540"/>
        <w:jc w:val="both"/>
      </w:pPr>
      <w:r>
        <w:rPr>
          <w:sz w:val="24"/>
        </w:rPr>
        <w:t xml:space="preserve">9) сведения, касающиеся приоритета (приоритетов) изобретения;</w:t>
      </w:r>
    </w:p>
    <w:p>
      <w:pPr>
        <w:pStyle w:val="0"/>
        <w:spacing w:before="240" w:line-rule="auto"/>
        <w:ind w:firstLine="540"/>
        <w:jc w:val="both"/>
      </w:pPr>
      <w:r>
        <w:rPr>
          <w:sz w:val="24"/>
        </w:rPr>
        <w:t xml:space="preserve">10) дата публикации сведений О заявке и номер официального бюллетеня Федеральной службы по интеллектуальной собственности (для патента, регистрация которого состоялась после публикации сведений о заявке);</w:t>
      </w:r>
    </w:p>
    <w:p>
      <w:pPr>
        <w:pStyle w:val="0"/>
        <w:spacing w:before="240" w:line-rule="auto"/>
        <w:ind w:firstLine="540"/>
        <w:jc w:val="both"/>
      </w:pPr>
      <w:r>
        <w:rPr>
          <w:sz w:val="24"/>
        </w:rPr>
        <w:t xml:space="preserve">11) дата публикации сведений о выдаче патента и номер официального бюллетеня Федеральной службы по интеллектуальной собственности;</w:t>
      </w:r>
    </w:p>
    <w:p>
      <w:pPr>
        <w:pStyle w:val="0"/>
        <w:spacing w:before="240" w:line-rule="auto"/>
        <w:ind w:firstLine="540"/>
        <w:jc w:val="both"/>
      </w:pPr>
      <w:r>
        <w:rPr>
          <w:sz w:val="24"/>
        </w:rPr>
        <w:t xml:space="preserve">12) список документов, указанных в отчете об информационном поиске в отношении заявленного изобретения;</w:t>
      </w:r>
    </w:p>
    <w:p>
      <w:pPr>
        <w:pStyle w:val="0"/>
        <w:spacing w:before="240" w:line-rule="auto"/>
        <w:ind w:firstLine="540"/>
        <w:jc w:val="both"/>
      </w:pPr>
      <w:r>
        <w:rPr>
          <w:sz w:val="24"/>
        </w:rPr>
        <w:t xml:space="preserve">13) сведения об авторе (авторах) изобретения: фамилия, имя, отчество (при наличии) буквами кириллического и латинского алфавита (последнее - если представлено заявителем), если автор (авторы) не отказался (отказались) быть упомянутым (упомянутыми) в качестве такового (таковых), код (коды) страны (стран) его (их) места жительства;</w:t>
      </w:r>
    </w:p>
    <w:p>
      <w:pPr>
        <w:pStyle w:val="0"/>
        <w:spacing w:before="240" w:line-rule="auto"/>
        <w:ind w:firstLine="540"/>
        <w:jc w:val="both"/>
      </w:pPr>
      <w:r>
        <w:rPr>
          <w:sz w:val="24"/>
        </w:rPr>
        <w:t xml:space="preserve">14) сведения о патентообладателе (патентообладателях): фамилия, имя, отчество (при наличии), полное наименование юридического лица буквами кириллического и латинского алфавита (если представлено заявителем), код (коды) страны (стран) его (их) адреса места жительства, адреса в пределах места нахождения. Если патент выдан на имя Российской Федерации или субъекта Российской Федерации, дополнительно указывается наименование государственного заказчика, выступающего от имени Российской Федерации, субъекта Российской Федерации;</w:t>
      </w:r>
    </w:p>
    <w:p>
      <w:pPr>
        <w:pStyle w:val="0"/>
        <w:spacing w:before="240" w:line-rule="auto"/>
        <w:ind w:firstLine="540"/>
        <w:jc w:val="both"/>
      </w:pPr>
      <w:r>
        <w:rPr>
          <w:sz w:val="24"/>
        </w:rPr>
        <w:t xml:space="preserve">15) контактные данные патентообладателя или его представителя буквами кириллического и латинского алфавита (последнее - если представлено заявителем);</w:t>
      </w:r>
    </w:p>
    <w:p>
      <w:pPr>
        <w:pStyle w:val="0"/>
        <w:spacing w:before="240" w:line-rule="auto"/>
        <w:ind w:firstLine="540"/>
        <w:jc w:val="both"/>
      </w:pPr>
      <w:r>
        <w:rPr>
          <w:sz w:val="24"/>
        </w:rPr>
        <w:t xml:space="preserve">16) название изобретения;</w:t>
      </w:r>
    </w:p>
    <w:p>
      <w:pPr>
        <w:pStyle w:val="0"/>
        <w:spacing w:before="240" w:line-rule="auto"/>
        <w:ind w:firstLine="540"/>
        <w:jc w:val="both"/>
      </w:pPr>
      <w:r>
        <w:rPr>
          <w:sz w:val="24"/>
        </w:rPr>
        <w:t xml:space="preserve">17) формула изобретения;</w:t>
      </w:r>
    </w:p>
    <w:p>
      <w:pPr>
        <w:pStyle w:val="0"/>
        <w:spacing w:before="240" w:line-rule="auto"/>
        <w:ind w:firstLine="540"/>
        <w:jc w:val="both"/>
      </w:pPr>
      <w:r>
        <w:rPr>
          <w:sz w:val="24"/>
        </w:rPr>
        <w:t xml:space="preserve">18) описание изобретения;</w:t>
      </w:r>
    </w:p>
    <w:p>
      <w:pPr>
        <w:pStyle w:val="0"/>
        <w:spacing w:before="240" w:line-rule="auto"/>
        <w:ind w:firstLine="540"/>
        <w:jc w:val="both"/>
      </w:pPr>
      <w:r>
        <w:rPr>
          <w:sz w:val="24"/>
        </w:rPr>
        <w:t xml:space="preserve">19) реферат на русском и английском языках;</w:t>
      </w:r>
    </w:p>
    <w:p>
      <w:pPr>
        <w:pStyle w:val="0"/>
        <w:spacing w:before="240" w:line-rule="auto"/>
        <w:ind w:firstLine="540"/>
        <w:jc w:val="both"/>
      </w:pPr>
      <w:r>
        <w:rPr>
          <w:sz w:val="24"/>
        </w:rPr>
        <w:t xml:space="preserve">20) чертежи (графические материалы) (при их наличии), в том числе трехмерная модель изобретения в электронной форме в формате "3D PDF";</w:t>
      </w:r>
    </w:p>
    <w:p>
      <w:pPr>
        <w:pStyle w:val="0"/>
        <w:spacing w:before="240" w:line-rule="auto"/>
        <w:ind w:firstLine="540"/>
        <w:jc w:val="both"/>
      </w:pPr>
      <w:r>
        <w:rPr>
          <w:sz w:val="24"/>
        </w:rPr>
        <w:t xml:space="preserve">21) сведения о поданном в соответствии с </w:t>
      </w:r>
      <w:hyperlink w:history="0" r:id="rId466" w:tooltip="&quot;Гражданский кодекс Российской Федерации (часть четвертая)&quot; от 18.12.2006 N 230-ФЗ (ред. от 23.07.2025) {КонсультантПлюс}">
        <w:r>
          <w:rPr>
            <w:sz w:val="24"/>
            <w:color w:val="0000ff"/>
          </w:rPr>
          <w:t xml:space="preserve">пунктом 1 статьи 1366</w:t>
        </w:r>
      </w:hyperlink>
      <w:r>
        <w:rPr>
          <w:sz w:val="24"/>
        </w:rPr>
        <w:t xml:space="preserve"> Гражданского кодекса Российской Федерации &lt;2&gt; заявлении с обязательством заключить договор об отчуждении патента (при наличии такого заявления);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2006, N 52, ст. 5496; 2020, N 31, ст. 5021.</w:t>
      </w:r>
    </w:p>
    <w:p>
      <w:pPr>
        <w:pStyle w:val="0"/>
        <w:jc w:val="both"/>
      </w:pPr>
      <w:r>
        <w:rPr>
          <w:sz w:val="24"/>
        </w:rPr>
      </w:r>
    </w:p>
    <w:p>
      <w:pPr>
        <w:pStyle w:val="0"/>
        <w:ind w:firstLine="540"/>
        <w:jc w:val="both"/>
      </w:pPr>
      <w:r>
        <w:rPr>
          <w:sz w:val="24"/>
        </w:rPr>
        <w:t xml:space="preserve">22) регистрационный номер и дата подачи международной заявки, дата и номер международной публикации заявки, дата начала рассмотрения международной заявки на национальной фазе (для заявок, поданных в соответствии с </w:t>
      </w:r>
      <w:hyperlink w:history="0" r:id="rId467" w:tooltip="Ссылка на КонсультантПлюс">
        <w:r>
          <w:rPr>
            <w:sz w:val="24"/>
            <w:color w:val="0000ff"/>
          </w:rPr>
          <w:t xml:space="preserve">Договором</w:t>
        </w:r>
      </w:hyperlink>
      <w:r>
        <w:rPr>
          <w:sz w:val="24"/>
        </w:rPr>
        <w:t xml:space="preserve"> о патентной кооперации, подписанным в г. Вашингтоне 19 июня 1970 года &lt;3&gt;, в которых Российская Федерация указана в качестве государства, в котором заявитель намерен получить патент);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Ратифицирован </w:t>
      </w:r>
      <w:hyperlink w:history="0" r:id="rId468" w:tooltip="Ссылка на КонсультантПлюс">
        <w:r>
          <w:rPr>
            <w:sz w:val="24"/>
            <w:color w:val="0000ff"/>
          </w:rPr>
          <w:t xml:space="preserve">Указом</w:t>
        </w:r>
      </w:hyperlink>
      <w:r>
        <w:rPr>
          <w:sz w:val="24"/>
        </w:rPr>
        <w:t xml:space="preserve"> Президиума ВС СССР от 23 декабря 1977 г. N 6758-IX. Вступил в силу для Российской Федерации 29 марта 1978 г. (Ведомости ВС СССР, 1978, N 1, ст. 2).</w:t>
      </w:r>
    </w:p>
    <w:p>
      <w:pPr>
        <w:pStyle w:val="0"/>
        <w:jc w:val="both"/>
      </w:pPr>
      <w:r>
        <w:rPr>
          <w:sz w:val="24"/>
        </w:rPr>
      </w:r>
    </w:p>
    <w:p>
      <w:pPr>
        <w:pStyle w:val="0"/>
        <w:ind w:firstLine="540"/>
        <w:jc w:val="both"/>
      </w:pPr>
      <w:r>
        <w:rPr>
          <w:sz w:val="24"/>
        </w:rPr>
        <w:t xml:space="preserve">23) регистрационный номер и дата подачи евразийской заявки, номер и дата публикации евразийской заявки (для преобразованных евразийских заявок, поданных в соответствии с Евразийской патентной </w:t>
      </w:r>
      <w:hyperlink w:history="0" r:id="rId469" w:tooltip="Ссылка на КонсультантПлюс">
        <w:r>
          <w:rPr>
            <w:sz w:val="24"/>
            <w:color w:val="0000ff"/>
          </w:rPr>
          <w:t xml:space="preserve">конвенцией</w:t>
        </w:r>
      </w:hyperlink>
      <w:r>
        <w:rPr>
          <w:sz w:val="24"/>
        </w:rPr>
        <w:t xml:space="preserve"> (заключена в г. Москве 9 сентября 1994 года)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Собрание законодательства Российской Федерации, 1996, N 20, ст. 2323. Ратифицирована Федеральным </w:t>
      </w:r>
      <w:hyperlink w:history="0" r:id="rId470" w:tooltip="Федеральный закон от 01.06.1995 N 85-ФЗ &quot;О ратификации Евразийской патентной конвенции&quot; {КонсультантПлюс}">
        <w:r>
          <w:rPr>
            <w:sz w:val="24"/>
            <w:color w:val="0000ff"/>
          </w:rPr>
          <w:t xml:space="preserve">законом</w:t>
        </w:r>
      </w:hyperlink>
      <w:r>
        <w:rPr>
          <w:sz w:val="24"/>
        </w:rPr>
        <w:t xml:space="preserve"> от 1 июня 1995 г. N 85-ФЗ "О ратификации Евразийской патентной конвенции" (Собрание законодательства Российской Федерации, 1995, N 23, ст. 2170). Вступила в силу для Российской Федерации 27 сентября 1995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491" w:name="P4491"/>
    <w:bookmarkEnd w:id="4491"/>
    <w:p>
      <w:pPr>
        <w:pStyle w:val="2"/>
        <w:jc w:val="center"/>
      </w:pPr>
      <w:r>
        <w:rPr>
          <w:sz w:val="24"/>
        </w:rPr>
        <w:t xml:space="preserve">СОСТАВ СВЕДЕНИЙ, УКАЗЫВАЕМЫХ В ПАТЕНТЕ НА ИЗОБРЕТЕНИЕ</w:t>
      </w:r>
    </w:p>
    <w:p>
      <w:pPr>
        <w:pStyle w:val="0"/>
        <w:jc w:val="both"/>
      </w:pPr>
      <w:r>
        <w:rPr>
          <w:sz w:val="24"/>
        </w:rPr>
      </w:r>
    </w:p>
    <w:p>
      <w:pPr>
        <w:pStyle w:val="0"/>
        <w:ind w:firstLine="540"/>
        <w:jc w:val="both"/>
      </w:pPr>
      <w:r>
        <w:rPr>
          <w:sz w:val="24"/>
        </w:rPr>
        <w:t xml:space="preserve">1. Номер патента на изобретение (далее - патент) (номер государственной регистрации изобретения);</w:t>
      </w:r>
    </w:p>
    <w:p>
      <w:pPr>
        <w:pStyle w:val="0"/>
        <w:spacing w:before="240" w:line-rule="auto"/>
        <w:ind w:firstLine="540"/>
        <w:jc w:val="both"/>
      </w:pPr>
      <w:r>
        <w:rPr>
          <w:sz w:val="24"/>
        </w:rPr>
        <w:t xml:space="preserve">2. Название изобретения;</w:t>
      </w:r>
    </w:p>
    <w:p>
      <w:pPr>
        <w:pStyle w:val="0"/>
        <w:spacing w:before="240" w:line-rule="auto"/>
        <w:ind w:firstLine="540"/>
        <w:jc w:val="both"/>
      </w:pPr>
      <w:r>
        <w:rPr>
          <w:sz w:val="24"/>
        </w:rPr>
        <w:t xml:space="preserve">3. Сведения о патентообладателе (патентообладателях): фамилия, имя, отчество (при наличии) физического лица или полное наименование юридического лица, код (коды) страны (стран) его (их) адреса места жительства, адреса в пределах места нахождения. Если патент выдан на имя Российской Федерации или субъекта Российской Федерации, дополнительно указывается наименование государственного или муниципального заказчика, выступающего от имени Российской Федерации, субъекта Российской Федерации;</w:t>
      </w:r>
    </w:p>
    <w:p>
      <w:pPr>
        <w:pStyle w:val="0"/>
        <w:spacing w:before="240" w:line-rule="auto"/>
        <w:ind w:firstLine="540"/>
        <w:jc w:val="both"/>
      </w:pPr>
      <w:r>
        <w:rPr>
          <w:sz w:val="24"/>
        </w:rPr>
        <w:t xml:space="preserve">4. Сведения об авторе (авторах) изобретения: фамилия, имя, отчество (последнее - при наличии) автора изобретения и код (коды) страны (стран) его (их) места жительства;</w:t>
      </w:r>
    </w:p>
    <w:p>
      <w:pPr>
        <w:pStyle w:val="0"/>
        <w:spacing w:before="240" w:line-rule="auto"/>
        <w:ind w:firstLine="540"/>
        <w:jc w:val="both"/>
      </w:pPr>
      <w:r>
        <w:rPr>
          <w:sz w:val="24"/>
        </w:rPr>
        <w:t xml:space="preserve">5. Регистрационный номер заявки на выдачу патента на изобретение;</w:t>
      </w:r>
    </w:p>
    <w:p>
      <w:pPr>
        <w:pStyle w:val="0"/>
        <w:spacing w:before="240" w:line-rule="auto"/>
        <w:ind w:firstLine="540"/>
        <w:jc w:val="both"/>
      </w:pPr>
      <w:r>
        <w:rPr>
          <w:sz w:val="24"/>
        </w:rPr>
        <w:t xml:space="preserve">6. Приоритет (приоритеты) изобретения;</w:t>
      </w:r>
    </w:p>
    <w:p>
      <w:pPr>
        <w:pStyle w:val="0"/>
        <w:spacing w:before="240" w:line-rule="auto"/>
        <w:ind w:firstLine="540"/>
        <w:jc w:val="both"/>
      </w:pPr>
      <w:r>
        <w:rPr>
          <w:sz w:val="24"/>
        </w:rPr>
        <w:t xml:space="preserve">7. Дата государственной регистрации изобретения в Государственном реестре изобретений Российской Федерации;</w:t>
      </w:r>
    </w:p>
    <w:p>
      <w:pPr>
        <w:pStyle w:val="0"/>
        <w:spacing w:before="240" w:line-rule="auto"/>
        <w:ind w:firstLine="540"/>
        <w:jc w:val="both"/>
      </w:pPr>
      <w:r>
        <w:rPr>
          <w:sz w:val="24"/>
        </w:rPr>
        <w:t xml:space="preserve">8. Дата окончания срока действия исключительного права на изобретение и удостоверяющего это право патента.</w:t>
      </w:r>
    </w:p>
    <w:p>
      <w:pPr>
        <w:pStyle w:val="0"/>
        <w:spacing w:before="240" w:line-rule="auto"/>
        <w:ind w:firstLine="540"/>
        <w:jc w:val="both"/>
      </w:pPr>
      <w:r>
        <w:rPr>
          <w:sz w:val="24"/>
        </w:rPr>
        <w:t xml:space="preserve">9. Формула изобретения, оформленная в виде приложения к патенту.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Минэкономразвития России</w:t>
      </w:r>
    </w:p>
    <w:p>
      <w:pPr>
        <w:pStyle w:val="0"/>
        <w:jc w:val="right"/>
      </w:pPr>
      <w:r>
        <w:rPr>
          <w:sz w:val="24"/>
        </w:rPr>
        <w:t xml:space="preserve">от 21 февраля 2023 г. N 107</w:t>
      </w:r>
    </w:p>
    <w:p>
      <w:pPr>
        <w:pStyle w:val="0"/>
        <w:jc w:val="both"/>
      </w:pPr>
      <w:r>
        <w:rPr>
          <w:sz w:val="24"/>
        </w:rPr>
      </w:r>
    </w:p>
    <w:bookmarkStart w:id="4511" w:name="P4511"/>
    <w:bookmarkEnd w:id="4511"/>
    <w:p>
      <w:pPr>
        <w:pStyle w:val="0"/>
        <w:jc w:val="center"/>
      </w:pPr>
      <w:r>
        <w:rPr>
          <w:sz w:val="24"/>
        </w:rPr>
        <w:t xml:space="preserve">ФОРМА ПАТЕНТА НА ИЗОБРЕТЕНИЕ</w:t>
      </w:r>
    </w:p>
    <w:p>
      <w:pPr>
        <w:pStyle w:val="0"/>
        <w:jc w:val="both"/>
      </w:pPr>
      <w:r>
        <w:rPr>
          <w:sz w:val="24"/>
        </w:rPr>
      </w:r>
    </w:p>
    <w:p>
      <w:pPr>
        <w:pStyle w:val="0"/>
        <w:jc w:val="center"/>
      </w:pPr>
      <w:r>
        <w:rPr>
          <w:position w:val="-434"/>
        </w:rPr>
        <w:drawing>
          <wp:inline distT="0" distB="0" distL="0" distR="0">
            <wp:extent cx="4308475" cy="5669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4308475" cy="566928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5953"/>
        <w:gridCol w:w="3118"/>
      </w:tblGrid>
      <w:tr>
        <w:tc>
          <w:tcPr>
            <w:tcW w:w="5953" w:type="dxa"/>
            <w:tcBorders>
              <w:top w:val="nil"/>
              <w:left w:val="nil"/>
              <w:bottom w:val="nil"/>
              <w:right w:val="nil"/>
            </w:tcBorders>
          </w:tcPr>
          <w:p>
            <w:pPr>
              <w:pStyle w:val="0"/>
              <w:jc w:val="center"/>
            </w:pPr>
            <w:r>
              <w:rPr>
                <w:sz w:val="24"/>
              </w:rPr>
              <w:t xml:space="preserve">РОССИЙСКАЯ ФЕДЕРАЦИЯ</w:t>
            </w:r>
          </w:p>
        </w:tc>
        <w:tc>
          <w:tcPr>
            <w:tcW w:w="3118" w:type="dxa"/>
            <w:tcBorders>
              <w:top w:val="nil"/>
              <w:left w:val="nil"/>
              <w:bottom w:val="nil"/>
              <w:right w:val="nil"/>
            </w:tcBorders>
          </w:tcPr>
          <w:p>
            <w:pPr>
              <w:pStyle w:val="0"/>
            </w:pPr>
            <w:r>
              <w:rPr>
                <w:sz w:val="24"/>
              </w:rPr>
            </w:r>
          </w:p>
        </w:tc>
      </w:tr>
      <w:tr>
        <w:tc>
          <w:tcPr>
            <w:tcW w:w="5953" w:type="dxa"/>
            <w:tcBorders>
              <w:top w:val="nil"/>
              <w:left w:val="nil"/>
              <w:bottom w:val="nil"/>
              <w:right w:val="nil"/>
            </w:tcBorders>
          </w:tcPr>
          <w:p>
            <w:pPr>
              <w:pStyle w:val="0"/>
              <w:jc w:val="center"/>
            </w:pPr>
            <w:r>
              <w:rPr>
                <w:position w:val="-80"/>
              </w:rPr>
              <w:drawing>
                <wp:inline distT="0" distB="0" distL="0" distR="0">
                  <wp:extent cx="1079500" cy="1171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1079500" cy="1171575"/>
                          </a:xfrm>
                          <a:prstGeom prst="rect">
                            <a:avLst/>
                          </a:prstGeom>
                          <a:noFill/>
                          <a:ln>
                            <a:noFill/>
                          </a:ln>
                        </pic:spPr>
                      </pic:pic>
                    </a:graphicData>
                  </a:graphic>
                </wp:inline>
              </w:drawing>
            </w:r>
          </w:p>
        </w:tc>
        <w:tc>
          <w:tcPr>
            <w:tcW w:w="3118" w:type="dxa"/>
            <w:tcBorders>
              <w:top w:val="nil"/>
              <w:left w:val="nil"/>
              <w:bottom w:val="nil"/>
              <w:right w:val="nil"/>
            </w:tcBorders>
          </w:tcPr>
          <w:p>
            <w:pPr>
              <w:pStyle w:val="0"/>
            </w:pPr>
            <w:r>
              <w:rPr>
                <w:sz w:val="24"/>
              </w:rPr>
            </w:r>
          </w:p>
        </w:tc>
      </w:tr>
      <w:tr>
        <w:tc>
          <w:tcPr>
            <w:tcW w:w="5953" w:type="dxa"/>
            <w:tcBorders>
              <w:top w:val="nil"/>
              <w:left w:val="nil"/>
              <w:bottom w:val="nil"/>
              <w:right w:val="nil"/>
            </w:tcBorders>
          </w:tcPr>
          <w:p>
            <w:pPr>
              <w:pStyle w:val="0"/>
              <w:jc w:val="center"/>
            </w:pPr>
            <w:r>
              <w:rPr>
                <w:sz w:val="24"/>
              </w:rPr>
              <w:t xml:space="preserve">ФЕДЕРАЛЬНАЯ СЛУЖБА</w:t>
            </w:r>
          </w:p>
          <w:p>
            <w:pPr>
              <w:pStyle w:val="0"/>
              <w:jc w:val="center"/>
            </w:pPr>
            <w:r>
              <w:rPr>
                <w:sz w:val="24"/>
              </w:rPr>
              <w:t xml:space="preserve">ПО ИНТЕЛЛЕКТУАЛЬНОЙ СОБСТВЕННОСТИ</w:t>
            </w:r>
          </w:p>
        </w:tc>
        <w:tc>
          <w:tcPr>
            <w:tcW w:w="3118" w:type="dxa"/>
            <w:tcBorders>
              <w:top w:val="nil"/>
              <w:left w:val="nil"/>
              <w:bottom w:val="nil"/>
              <w:right w:val="nil"/>
            </w:tcBorders>
          </w:tcPr>
          <w:p>
            <w:pPr>
              <w:pStyle w:val="0"/>
            </w:pPr>
            <w:r>
              <w:rPr>
                <w:sz w:val="24"/>
              </w:rPr>
            </w:r>
          </w:p>
        </w:tc>
      </w:tr>
    </w:tbl>
    <w:p>
      <w:pPr>
        <w:pStyle w:val="0"/>
        <w:jc w:val="both"/>
      </w:pPr>
      <w:r>
        <w:rPr>
          <w:sz w:val="24"/>
        </w:rPr>
      </w:r>
    </w:p>
    <w:p>
      <w:pPr>
        <w:pStyle w:val="0"/>
        <w:jc w:val="center"/>
      </w:pPr>
      <w:r>
        <w:rPr>
          <w:sz w:val="24"/>
        </w:rPr>
        <w:t xml:space="preserve">ФОРМУЛА ИЗОБРЕТЕНИЯ К ПАТЕНТУ РОССИЙСКОЙ ФЕДЕРАЦИИ</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4949"/>
        <w:gridCol w:w="4082"/>
      </w:tblGrid>
      <w:tr>
        <w:tblPrEx>
          <w:tblBorders>
            <w:insideH w:val="single" w:sz="4"/>
          </w:tblBorders>
        </w:tblPrEx>
        <w:tc>
          <w:tcPr>
            <w:gridSpan w:val="2"/>
            <w:tcW w:w="9031" w:type="dxa"/>
            <w:tcBorders>
              <w:top w:val="single" w:sz="4"/>
              <w:left w:val="nil"/>
              <w:bottom w:val="single" w:sz="4"/>
              <w:right w:val="nil"/>
            </w:tcBorders>
          </w:tcPr>
          <w:p>
            <w:pPr>
              <w:pStyle w:val="0"/>
            </w:pPr>
            <w:r>
              <w:rPr>
                <w:sz w:val="24"/>
              </w:rPr>
            </w:r>
          </w:p>
        </w:tc>
      </w:tr>
      <w:tr>
        <w:tc>
          <w:tcPr>
            <w:tcW w:w="4949" w:type="dxa"/>
            <w:tcBorders>
              <w:top w:val="single" w:sz="4"/>
              <w:left w:val="nil"/>
              <w:bottom w:val="nil"/>
            </w:tcBorders>
          </w:tcPr>
          <w:p>
            <w:pPr>
              <w:pStyle w:val="0"/>
            </w:pPr>
            <w:r>
              <w:rPr>
                <w:sz w:val="24"/>
              </w:rPr>
              <w:t xml:space="preserve">Заявка:</w:t>
            </w:r>
          </w:p>
          <w:p>
            <w:pPr>
              <w:pStyle w:val="0"/>
            </w:pPr>
            <w:r>
              <w:rPr>
                <w:sz w:val="24"/>
              </w:rPr>
              <w:t xml:space="preserve">Дата начала отсчета срока действия патента:</w:t>
            </w:r>
          </w:p>
        </w:tc>
        <w:tc>
          <w:tcPr>
            <w:tcW w:w="4082" w:type="dxa"/>
            <w:tcBorders>
              <w:top w:val="single" w:sz="4"/>
              <w:bottom w:val="nil"/>
              <w:right w:val="nil"/>
            </w:tcBorders>
          </w:tcPr>
          <w:p>
            <w:pPr>
              <w:pStyle w:val="0"/>
            </w:pPr>
            <w:r>
              <w:rPr>
                <w:sz w:val="24"/>
              </w:rPr>
              <w:t xml:space="preserve">Автор(ы):</w:t>
            </w:r>
          </w:p>
        </w:tc>
      </w:tr>
      <w:tr>
        <w:tc>
          <w:tcPr>
            <w:tcW w:w="4949" w:type="dxa"/>
            <w:vAlign w:val="center"/>
            <w:tcBorders>
              <w:top w:val="nil"/>
              <w:left w:val="nil"/>
              <w:bottom w:val="nil"/>
            </w:tcBorders>
          </w:tcPr>
          <w:p>
            <w:pPr>
              <w:pStyle w:val="0"/>
            </w:pPr>
            <w:r>
              <w:rPr>
                <w:sz w:val="24"/>
              </w:rPr>
              <w:t xml:space="preserve">Дата регистрации:</w:t>
            </w:r>
          </w:p>
        </w:tc>
        <w:tc>
          <w:tcPr>
            <w:tcW w:w="4082" w:type="dxa"/>
            <w:vAlign w:val="center"/>
            <w:tcBorders>
              <w:top w:val="nil"/>
              <w:bottom w:val="nil"/>
              <w:right w:val="nil"/>
            </w:tcBorders>
          </w:tcPr>
          <w:p>
            <w:pPr>
              <w:pStyle w:val="0"/>
            </w:pPr>
            <w:r>
              <w:rPr>
                <w:sz w:val="24"/>
              </w:rPr>
            </w:r>
          </w:p>
        </w:tc>
      </w:tr>
      <w:tr>
        <w:tc>
          <w:tcPr>
            <w:tcW w:w="4949" w:type="dxa"/>
            <w:vAlign w:val="center"/>
            <w:tcBorders>
              <w:top w:val="nil"/>
              <w:left w:val="nil"/>
              <w:bottom w:val="nil"/>
            </w:tcBorders>
          </w:tcPr>
          <w:p>
            <w:pPr>
              <w:pStyle w:val="0"/>
            </w:pPr>
            <w:r>
              <w:rPr>
                <w:sz w:val="24"/>
              </w:rPr>
            </w:r>
          </w:p>
        </w:tc>
        <w:tc>
          <w:tcPr>
            <w:tcW w:w="4082" w:type="dxa"/>
            <w:tcBorders>
              <w:top w:val="nil"/>
              <w:bottom w:val="nil"/>
              <w:right w:val="nil"/>
            </w:tcBorders>
          </w:tcPr>
          <w:p>
            <w:pPr>
              <w:pStyle w:val="0"/>
            </w:pPr>
            <w:r>
              <w:rPr>
                <w:sz w:val="24"/>
              </w:rPr>
              <w:t xml:space="preserve">Патентообладатель(и):</w:t>
            </w:r>
          </w:p>
        </w:tc>
      </w:tr>
      <w:tr>
        <w:tc>
          <w:tcPr>
            <w:tcW w:w="4949" w:type="dxa"/>
            <w:tcBorders>
              <w:top w:val="nil"/>
              <w:left w:val="nil"/>
              <w:bottom w:val="nil"/>
            </w:tcBorders>
          </w:tcPr>
          <w:p>
            <w:pPr>
              <w:pStyle w:val="0"/>
            </w:pPr>
            <w:r>
              <w:rPr>
                <w:sz w:val="24"/>
              </w:rPr>
              <w:t xml:space="preserve">Приоритет(ы):</w:t>
            </w:r>
          </w:p>
          <w:p>
            <w:pPr>
              <w:pStyle w:val="0"/>
              <w:ind w:left="283"/>
            </w:pPr>
            <w:r>
              <w:rPr>
                <w:sz w:val="24"/>
              </w:rPr>
              <w:t xml:space="preserve">Дата подачи заявки:</w:t>
            </w:r>
          </w:p>
          <w:p>
            <w:pPr>
              <w:pStyle w:val="0"/>
              <w:ind w:left="283"/>
            </w:pPr>
            <w:r>
              <w:rPr>
                <w:sz w:val="24"/>
              </w:rPr>
              <w:t xml:space="preserve">Опубликовано:</w:t>
            </w:r>
          </w:p>
        </w:tc>
        <w:tc>
          <w:tcPr>
            <w:tcW w:w="4082" w:type="dxa"/>
            <w:tcBorders>
              <w:top w:val="nil"/>
              <w:bottom w:val="nil"/>
              <w:right w:val="nil"/>
            </w:tcBorders>
          </w:tcPr>
          <w:p>
            <w:pPr>
              <w:pStyle w:val="0"/>
            </w:pPr>
            <w:r>
              <w:rPr>
                <w:sz w:val="24"/>
              </w:rPr>
            </w:r>
          </w:p>
        </w:tc>
      </w:tr>
      <w:tr>
        <w:tc>
          <w:tcPr>
            <w:tcW w:w="4949" w:type="dxa"/>
            <w:vAlign w:val="center"/>
            <w:tcBorders>
              <w:top w:val="nil"/>
              <w:left w:val="nil"/>
              <w:bottom w:val="nil"/>
            </w:tcBorders>
          </w:tcPr>
          <w:p>
            <w:pPr>
              <w:pStyle w:val="0"/>
            </w:pPr>
            <w:r>
              <w:rPr>
                <w:sz w:val="24"/>
              </w:rPr>
              <w:t xml:space="preserve">Адрес для переписки:</w:t>
            </w:r>
          </w:p>
        </w:tc>
        <w:tc>
          <w:tcPr>
            <w:tcW w:w="4082" w:type="dxa"/>
            <w:vAlign w:val="center"/>
            <w:tcBorders>
              <w:top w:val="nil"/>
              <w:bottom w:val="nil"/>
              <w:right w:val="nil"/>
            </w:tcBorders>
          </w:tcPr>
          <w:p>
            <w:pPr>
              <w:pStyle w:val="0"/>
            </w:pPr>
            <w:r>
              <w:rPr>
                <w:sz w:val="24"/>
              </w:rPr>
              <w:t xml:space="preserve">Список документов, цитированных в отчете о поиске:</w:t>
            </w:r>
          </w:p>
        </w:tc>
      </w:tr>
      <w:tr>
        <w:tc>
          <w:tcPr>
            <w:tcW w:w="4949" w:type="dxa"/>
            <w:tcBorders>
              <w:top w:val="nil"/>
              <w:left w:val="nil"/>
              <w:bottom w:val="nil"/>
            </w:tcBorders>
          </w:tcPr>
          <w:p>
            <w:pPr>
              <w:pStyle w:val="0"/>
            </w:pPr>
            <w:r>
              <w:rPr>
                <w:sz w:val="24"/>
              </w:rPr>
            </w:r>
          </w:p>
        </w:tc>
        <w:tc>
          <w:tcPr>
            <w:tcW w:w="4082" w:type="dxa"/>
            <w:tcBorders>
              <w:top w:val="nil"/>
              <w:bottom w:val="nil"/>
              <w:right w:val="nil"/>
            </w:tcBorders>
          </w:tcPr>
          <w:p>
            <w:pPr>
              <w:pStyle w:val="0"/>
            </w:pPr>
            <w:r>
              <w:rPr>
                <w:sz w:val="24"/>
              </w:rPr>
            </w:r>
          </w:p>
        </w:tc>
      </w:tr>
      <w:tr>
        <w:tc>
          <w:tcPr>
            <w:tcW w:w="4949" w:type="dxa"/>
            <w:tcBorders>
              <w:top w:val="nil"/>
              <w:left w:val="nil"/>
              <w:bottom w:val="single" w:sz="4"/>
            </w:tcBorders>
          </w:tcPr>
          <w:p>
            <w:pPr>
              <w:pStyle w:val="0"/>
            </w:pPr>
            <w:r>
              <w:rPr>
                <w:sz w:val="24"/>
              </w:rPr>
            </w:r>
          </w:p>
        </w:tc>
        <w:tc>
          <w:tcPr>
            <w:tcW w:w="4082" w:type="dxa"/>
            <w:tcBorders>
              <w:top w:val="nil"/>
              <w:bottom w:val="single" w:sz="4"/>
              <w:right w:val="nil"/>
            </w:tcBorders>
          </w:tcPr>
          <w:p>
            <w:pPr>
              <w:pStyle w:val="0"/>
            </w:pPr>
            <w:r>
              <w:rPr>
                <w:sz w:val="24"/>
              </w:rPr>
            </w:r>
          </w:p>
        </w:tc>
      </w:tr>
    </w:tbl>
    <w:p>
      <w:pPr>
        <w:pStyle w:val="0"/>
        <w:jc w:val="both"/>
      </w:pPr>
      <w:r>
        <w:rPr>
          <w:sz w:val="24"/>
        </w:rPr>
      </w:r>
    </w:p>
    <w:p>
      <w:pPr>
        <w:pStyle w:val="0"/>
        <w:jc w:val="center"/>
      </w:pPr>
      <w:r>
        <w:rPr>
          <w:sz w:val="24"/>
        </w:rPr>
        <w:t xml:space="preserve">Формула изобретения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21.02.2023 N 107</w:t>
            <w:br/>
            <w:t>(ред. от 27.09.2024)</w:t>
            <w:br/>
            <w:t>"О государственной регистрации изобретений"</w:t>
            <w:br/>
            <w:t>(вм...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476284&amp;date=21.10.2025&amp;dst=100085&amp;field=134" TargetMode = "External"/>
	<Relationship Id="rId8" Type="http://schemas.openxmlformats.org/officeDocument/2006/relationships/hyperlink" Target="http://login.consultant.ru/link/?req=doc&amp;base=LAW&amp;n=489382&amp;date=21.10.2025&amp;dst=100006&amp;field=134" TargetMode = "External"/>
	<Relationship Id="rId9" Type="http://schemas.openxmlformats.org/officeDocument/2006/relationships/hyperlink" Target="http://login.consultant.ru/link/?req=doc&amp;base=LAW&amp;n=510631&amp;date=21.10.2025&amp;dst=737&amp;field=134" TargetMode = "External"/>
	<Relationship Id="rId10" Type="http://schemas.openxmlformats.org/officeDocument/2006/relationships/hyperlink" Target="http://login.consultant.ru/link/?req=doc&amp;base=LAW&amp;n=510631&amp;date=21.10.2025&amp;dst=100904&amp;field=134" TargetMode = "External"/>
	<Relationship Id="rId11" Type="http://schemas.openxmlformats.org/officeDocument/2006/relationships/hyperlink" Target="http://login.consultant.ru/link/?req=doc&amp;base=LAW&amp;n=510631&amp;date=21.10.2025&amp;dst=6248&amp;field=134" TargetMode = "External"/>
	<Relationship Id="rId12" Type="http://schemas.openxmlformats.org/officeDocument/2006/relationships/hyperlink" Target="http://login.consultant.ru/link/?req=doc&amp;base=LAW&amp;n=510631&amp;date=21.10.2025&amp;dst=6134&amp;field=134" TargetMode = "External"/>
	<Relationship Id="rId13" Type="http://schemas.openxmlformats.org/officeDocument/2006/relationships/hyperlink" Target="http://login.consultant.ru/link/?req=doc&amp;base=LAW&amp;n=510631&amp;date=21.10.2025&amp;dst=101032&amp;field=134" TargetMode = "External"/>
	<Relationship Id="rId14" Type="http://schemas.openxmlformats.org/officeDocument/2006/relationships/hyperlink" Target="http://login.consultant.ru/link/?req=doc&amp;base=LAW&amp;n=510631&amp;date=21.10.2025&amp;dst=456&amp;field=134" TargetMode = "External"/>
	<Relationship Id="rId15" Type="http://schemas.openxmlformats.org/officeDocument/2006/relationships/hyperlink" Target="http://login.consultant.ru/link/?req=doc&amp;base=LAW&amp;n=515961&amp;date=21.10.2025&amp;dst=606&amp;field=134" TargetMode = "External"/>
	<Relationship Id="rId16" Type="http://schemas.openxmlformats.org/officeDocument/2006/relationships/hyperlink" Target="http://login.consultant.ru/link/?req=doc&amp;base=LAW&amp;n=515961&amp;date=21.10.2025&amp;dst=140&amp;field=134" TargetMode = "External"/>
	<Relationship Id="rId17" Type="http://schemas.openxmlformats.org/officeDocument/2006/relationships/hyperlink" Target="http://login.consultant.ru/link/?req=doc&amp;base=LAW&amp;n=515961&amp;date=21.10.2025&amp;dst=141&amp;field=134" TargetMode = "External"/>
	<Relationship Id="rId18" Type="http://schemas.openxmlformats.org/officeDocument/2006/relationships/hyperlink" Target="http://login.consultant.ru/link/?req=doc&amp;base=LAW&amp;n=515961&amp;date=21.10.2025&amp;dst=143&amp;field=134" TargetMode = "External"/>
	<Relationship Id="rId19" Type="http://schemas.openxmlformats.org/officeDocument/2006/relationships/hyperlink" Target="http://login.consultant.ru/link/?req=doc&amp;base=LAW&amp;n=515961&amp;date=21.10.2025&amp;dst=145&amp;field=134" TargetMode = "External"/>
	<Relationship Id="rId20" Type="http://schemas.openxmlformats.org/officeDocument/2006/relationships/hyperlink" Target="http://login.consultant.ru/link/?req=doc&amp;base=LAW&amp;n=515961&amp;date=21.10.2025&amp;dst=146&amp;field=134" TargetMode = "External"/>
	<Relationship Id="rId21" Type="http://schemas.openxmlformats.org/officeDocument/2006/relationships/hyperlink" Target="http://login.consultant.ru/link/?req=doc&amp;base=LAW&amp;n=385256&amp;date=21.10.2025" TargetMode = "External"/>
	<Relationship Id="rId22" Type="http://schemas.openxmlformats.org/officeDocument/2006/relationships/hyperlink" Target="http://login.consultant.ru/link/?req=doc&amp;base=LAW&amp;n=362015&amp;date=21.10.2025&amp;dst=100011&amp;field=134" TargetMode = "External"/>
	<Relationship Id="rId23" Type="http://schemas.openxmlformats.org/officeDocument/2006/relationships/hyperlink" Target="http://login.consultant.ru/link/?req=doc&amp;base=LAW&amp;n=308801&amp;date=21.10.2025" TargetMode = "External"/>
	<Relationship Id="rId24" Type="http://schemas.openxmlformats.org/officeDocument/2006/relationships/hyperlink" Target="http://login.consultant.ru/link/?req=doc&amp;base=LAW&amp;n=312611&amp;date=21.10.2025" TargetMode = "External"/>
	<Relationship Id="rId25" Type="http://schemas.openxmlformats.org/officeDocument/2006/relationships/hyperlink" Target="http://login.consultant.ru/link/?req=doc&amp;base=LAW&amp;n=370956&amp;date=21.10.2025&amp;dst=100626&amp;field=134" TargetMode = "External"/>
	<Relationship Id="rId26" Type="http://schemas.openxmlformats.org/officeDocument/2006/relationships/hyperlink" Target="http://login.consultant.ru/link/?req=doc&amp;base=LAW&amp;n=385146&amp;date=21.10.2025" TargetMode = "External"/>
	<Relationship Id="rId27" Type="http://schemas.openxmlformats.org/officeDocument/2006/relationships/hyperlink" Target="http://login.consultant.ru/link/?req=doc&amp;base=LAW&amp;n=476284&amp;date=21.10.2025&amp;dst=100086&amp;field=134" TargetMode = "External"/>
	<Relationship Id="rId28" Type="http://schemas.openxmlformats.org/officeDocument/2006/relationships/hyperlink" Target="http://login.consultant.ru/link/?req=doc&amp;base=LAW&amp;n=489382&amp;date=21.10.2025&amp;dst=100010&amp;field=134" TargetMode = "External"/>
	<Relationship Id="rId29" Type="http://schemas.openxmlformats.org/officeDocument/2006/relationships/hyperlink" Target="http://login.consultant.ru/link/?req=doc&amp;base=LAW&amp;n=5111&amp;date=21.10.2025" TargetMode = "External"/>
	<Relationship Id="rId30" Type="http://schemas.openxmlformats.org/officeDocument/2006/relationships/hyperlink" Target="http://login.consultant.ru/link/?req=doc&amp;base=ESU&amp;n=39473&amp;date=21.10.2025" TargetMode = "External"/>
	<Relationship Id="rId31" Type="http://schemas.openxmlformats.org/officeDocument/2006/relationships/hyperlink" Target="http://login.consultant.ru/link/?req=doc&amp;base=INT&amp;n=15768&amp;date=21.10.2025" TargetMode = "External"/>
	<Relationship Id="rId32" Type="http://schemas.openxmlformats.org/officeDocument/2006/relationships/hyperlink" Target="http://login.consultant.ru/link/?req=doc&amp;base=LAW&amp;n=419815&amp;date=21.10.2025&amp;dst=100011&amp;field=134" TargetMode = "External"/>
	<Relationship Id="rId33" Type="http://schemas.openxmlformats.org/officeDocument/2006/relationships/hyperlink" Target="http://login.consultant.ru/link/?req=doc&amp;base=LAW&amp;n=415058&amp;date=21.10.2025&amp;dst=100010&amp;field=134" TargetMode = "External"/>
	<Relationship Id="rId34" Type="http://schemas.openxmlformats.org/officeDocument/2006/relationships/hyperlink" Target="http://login.consultant.ru/link/?req=doc&amp;base=ESU&amp;n=38007&amp;date=21.10.2025" TargetMode = "External"/>
	<Relationship Id="rId35" Type="http://schemas.openxmlformats.org/officeDocument/2006/relationships/hyperlink" Target="http://login.consultant.ru/link/?req=doc&amp;base=LAW&amp;n=508490&amp;date=21.10.2025&amp;dst=474&amp;field=134" TargetMode = "External"/>
	<Relationship Id="rId36" Type="http://schemas.openxmlformats.org/officeDocument/2006/relationships/hyperlink" Target="http://login.consultant.ru/link/?req=doc&amp;base=LAW&amp;n=5111&amp;date=21.10.2025" TargetMode = "External"/>
	<Relationship Id="rId37" Type="http://schemas.openxmlformats.org/officeDocument/2006/relationships/hyperlink" Target="http://login.consultant.ru/link/?req=doc&amp;base=LAW&amp;n=510631&amp;date=21.10.2025&amp;dst=100956&amp;field=134" TargetMode = "External"/>
	<Relationship Id="rId38" Type="http://schemas.openxmlformats.org/officeDocument/2006/relationships/hyperlink" Target="http://login.consultant.ru/link/?req=doc&amp;base=LAW&amp;n=5111&amp;date=21.10.2025" TargetMode = "External"/>
	<Relationship Id="rId39" Type="http://schemas.openxmlformats.org/officeDocument/2006/relationships/hyperlink" Target="http://login.consultant.ru/link/?req=doc&amp;base=LAW&amp;n=510631&amp;date=21.10.2025&amp;dst=100956&amp;field=134" TargetMode = "External"/>
	<Relationship Id="rId40" Type="http://schemas.openxmlformats.org/officeDocument/2006/relationships/hyperlink" Target="http://login.consultant.ru/link/?req=doc&amp;base=LAW&amp;n=510631&amp;date=21.10.2025&amp;dst=100956&amp;field=134" TargetMode = "External"/>
	<Relationship Id="rId41" Type="http://schemas.openxmlformats.org/officeDocument/2006/relationships/hyperlink" Target="http://login.consultant.ru/link/?req=doc&amp;base=LAW&amp;n=510631&amp;date=21.10.2025&amp;dst=100956&amp;field=134" TargetMode = "External"/>
	<Relationship Id="rId42" Type="http://schemas.openxmlformats.org/officeDocument/2006/relationships/hyperlink" Target="http://login.consultant.ru/link/?req=doc&amp;base=LAW&amp;n=510631&amp;date=21.10.2025&amp;dst=382&amp;field=134" TargetMode = "External"/>
	<Relationship Id="rId43" Type="http://schemas.openxmlformats.org/officeDocument/2006/relationships/hyperlink" Target="http://login.consultant.ru/link/?req=doc&amp;base=LAW&amp;n=5111&amp;date=21.10.2025" TargetMode = "External"/>
	<Relationship Id="rId44" Type="http://schemas.openxmlformats.org/officeDocument/2006/relationships/hyperlink" Target="http://login.consultant.ru/link/?req=doc&amp;base=LAW&amp;n=5111&amp;date=21.10.2025" TargetMode = "External"/>
	<Relationship Id="rId45" Type="http://schemas.openxmlformats.org/officeDocument/2006/relationships/hyperlink" Target="http://login.consultant.ru/link/?req=doc&amp;base=LAW&amp;n=5111&amp;date=21.10.2025" TargetMode = "External"/>
	<Relationship Id="rId46" Type="http://schemas.openxmlformats.org/officeDocument/2006/relationships/hyperlink" Target="http://login.consultant.ru/link/?req=doc&amp;base=LAW&amp;n=5111&amp;date=21.10.2025" TargetMode = "External"/>
	<Relationship Id="rId47" Type="http://schemas.openxmlformats.org/officeDocument/2006/relationships/hyperlink" Target="http://login.consultant.ru/link/?req=doc&amp;base=LAW&amp;n=510631&amp;date=21.10.2025&amp;dst=100908&amp;field=134" TargetMode = "External"/>
	<Relationship Id="rId48" Type="http://schemas.openxmlformats.org/officeDocument/2006/relationships/hyperlink" Target="http://login.consultant.ru/link/?req=doc&amp;base=LAW&amp;n=510631&amp;date=21.10.2025&amp;dst=100962&amp;field=134" TargetMode = "External"/>
	<Relationship Id="rId49" Type="http://schemas.openxmlformats.org/officeDocument/2006/relationships/hyperlink" Target="http://login.consultant.ru/link/?req=doc&amp;base=LAW&amp;n=510631&amp;date=21.10.2025&amp;dst=384&amp;field=134" TargetMode = "External"/>
	<Relationship Id="rId50" Type="http://schemas.openxmlformats.org/officeDocument/2006/relationships/hyperlink" Target="http://login.consultant.ru/link/?req=doc&amp;base=LAW&amp;n=510631&amp;date=21.10.2025&amp;dst=737&amp;field=134" TargetMode = "External"/>
	<Relationship Id="rId51" Type="http://schemas.openxmlformats.org/officeDocument/2006/relationships/hyperlink" Target="http://login.consultant.ru/link/?req=doc&amp;base=LAW&amp;n=515381&amp;date=21.10.2025&amp;dst=1040&amp;field=134" TargetMode = "External"/>
	<Relationship Id="rId52" Type="http://schemas.openxmlformats.org/officeDocument/2006/relationships/hyperlink" Target="http://login.consultant.ru/link/?req=doc&amp;base=LAW&amp;n=515381&amp;date=21.10.2025&amp;dst=320&amp;field=134" TargetMode = "External"/>
	<Relationship Id="rId53" Type="http://schemas.openxmlformats.org/officeDocument/2006/relationships/hyperlink" Target="http://login.consultant.ru/link/?req=doc&amp;base=LAW&amp;n=511232&amp;date=21.10.2025" TargetMode = "External"/>
	<Relationship Id="rId54" Type="http://schemas.openxmlformats.org/officeDocument/2006/relationships/hyperlink" Target="http://login.consultant.ru/link/?req=doc&amp;base=LAW&amp;n=510631&amp;date=21.10.2025&amp;dst=6112&amp;field=134" TargetMode = "External"/>
	<Relationship Id="rId55" Type="http://schemas.openxmlformats.org/officeDocument/2006/relationships/hyperlink" Target="http://login.consultant.ru/link/?req=doc&amp;base=LAW&amp;n=510631&amp;date=21.10.2025&amp;dst=6121&amp;field=134" TargetMode = "External"/>
	<Relationship Id="rId56" Type="http://schemas.openxmlformats.org/officeDocument/2006/relationships/hyperlink" Target="http://login.consultant.ru/link/?req=doc&amp;base=LAW&amp;n=5111&amp;date=21.10.2025" TargetMode = "External"/>
	<Relationship Id="rId57" Type="http://schemas.openxmlformats.org/officeDocument/2006/relationships/hyperlink" Target="http://login.consultant.ru/link/?req=doc&amp;base=LAW&amp;n=510631&amp;date=21.10.2025&amp;dst=382&amp;field=134" TargetMode = "External"/>
	<Relationship Id="rId58" Type="http://schemas.openxmlformats.org/officeDocument/2006/relationships/hyperlink" Target="http://login.consultant.ru/link/?req=doc&amp;base=LAW&amp;n=510631&amp;date=21.10.2025&amp;dst=100956&amp;field=134" TargetMode = "External"/>
	<Relationship Id="rId59" Type="http://schemas.openxmlformats.org/officeDocument/2006/relationships/hyperlink" Target="http://login.consultant.ru/link/?req=doc&amp;base=LAW&amp;n=5111&amp;date=21.10.2025" TargetMode = "External"/>
	<Relationship Id="rId60" Type="http://schemas.openxmlformats.org/officeDocument/2006/relationships/hyperlink" Target="http://login.consultant.ru/link/?req=doc&amp;base=LAW&amp;n=510631&amp;date=21.10.2025&amp;dst=6120&amp;field=134" TargetMode = "External"/>
	<Relationship Id="rId61" Type="http://schemas.openxmlformats.org/officeDocument/2006/relationships/hyperlink" Target="http://login.consultant.ru/link/?req=doc&amp;base=LAW&amp;n=510631&amp;date=21.10.2025&amp;dst=391&amp;field=134" TargetMode = "External"/>
	<Relationship Id="rId62" Type="http://schemas.openxmlformats.org/officeDocument/2006/relationships/hyperlink" Target="http://login.consultant.ru/link/?req=doc&amp;base=LAW&amp;n=510631&amp;date=21.10.2025&amp;dst=392&amp;field=134" TargetMode = "External"/>
	<Relationship Id="rId63" Type="http://schemas.openxmlformats.org/officeDocument/2006/relationships/hyperlink" Target="http://login.consultant.ru/link/?req=doc&amp;base=LAW&amp;n=510631&amp;date=21.10.2025&amp;dst=415&amp;field=134" TargetMode = "External"/>
	<Relationship Id="rId64" Type="http://schemas.openxmlformats.org/officeDocument/2006/relationships/hyperlink" Target="http://login.consultant.ru/link/?req=doc&amp;base=LAW&amp;n=510631&amp;date=21.10.2025&amp;dst=100962&amp;field=134" TargetMode = "External"/>
	<Relationship Id="rId65" Type="http://schemas.openxmlformats.org/officeDocument/2006/relationships/hyperlink" Target="http://login.consultant.ru/link/?req=doc&amp;base=LAW&amp;n=510631&amp;date=21.10.2025&amp;dst=423&amp;field=134" TargetMode = "External"/>
	<Relationship Id="rId66" Type="http://schemas.openxmlformats.org/officeDocument/2006/relationships/hyperlink" Target="http://login.consultant.ru/link/?req=doc&amp;base=LAW&amp;n=510631&amp;date=21.10.2025&amp;dst=423&amp;field=134" TargetMode = "External"/>
	<Relationship Id="rId67" Type="http://schemas.openxmlformats.org/officeDocument/2006/relationships/hyperlink" Target="http://login.consultant.ru/link/?req=doc&amp;base=LAW&amp;n=511331&amp;date=21.10.2025&amp;dst=319&amp;field=134" TargetMode = "External"/>
	<Relationship Id="rId68" Type="http://schemas.openxmlformats.org/officeDocument/2006/relationships/hyperlink" Target="http://login.consultant.ru/link/?req=doc&amp;base=LAW&amp;n=515381&amp;date=21.10.2025&amp;dst=335&amp;field=134" TargetMode = "External"/>
	<Relationship Id="rId69" Type="http://schemas.openxmlformats.org/officeDocument/2006/relationships/hyperlink" Target="http://login.consultant.ru/link/?req=doc&amp;base=LAW&amp;n=515381&amp;date=21.10.2025&amp;dst=894&amp;field=134" TargetMode = "External"/>
	<Relationship Id="rId70" Type="http://schemas.openxmlformats.org/officeDocument/2006/relationships/hyperlink" Target="http://login.consultant.ru/link/?req=doc&amp;base=LAW&amp;n=515381&amp;date=21.10.2025&amp;dst=1040&amp;field=134" TargetMode = "External"/>
	<Relationship Id="rId71" Type="http://schemas.openxmlformats.org/officeDocument/2006/relationships/hyperlink" Target="http://login.consultant.ru/link/?req=doc&amp;base=LAW&amp;n=515381&amp;date=21.10.2025&amp;dst=1040&amp;field=134" TargetMode = "External"/>
	<Relationship Id="rId72" Type="http://schemas.openxmlformats.org/officeDocument/2006/relationships/hyperlink" Target="http://login.consultant.ru/link/?req=doc&amp;base=LAW&amp;n=511331&amp;date=21.10.2025&amp;dst=126&amp;field=134" TargetMode = "External"/>
	<Relationship Id="rId73" Type="http://schemas.openxmlformats.org/officeDocument/2006/relationships/hyperlink" Target="http://login.consultant.ru/link/?req=doc&amp;base=LAW&amp;n=515381&amp;date=21.10.2025&amp;dst=1040&amp;field=134" TargetMode = "External"/>
	<Relationship Id="rId74" Type="http://schemas.openxmlformats.org/officeDocument/2006/relationships/hyperlink" Target="http://login.consultant.ru/link/?req=doc&amp;base=LAW&amp;n=515381&amp;date=21.10.2025&amp;dst=291&amp;field=134" TargetMode = "External"/>
	<Relationship Id="rId75" Type="http://schemas.openxmlformats.org/officeDocument/2006/relationships/hyperlink" Target="http://login.consultant.ru/link/?req=doc&amp;base=LAW&amp;n=515381&amp;date=21.10.2025&amp;dst=288&amp;field=134" TargetMode = "External"/>
	<Relationship Id="rId76" Type="http://schemas.openxmlformats.org/officeDocument/2006/relationships/hyperlink" Target="http://login.consultant.ru/link/?req=doc&amp;base=LAW&amp;n=515381&amp;date=21.10.2025&amp;dst=291&amp;field=134" TargetMode = "External"/>
	<Relationship Id="rId77" Type="http://schemas.openxmlformats.org/officeDocument/2006/relationships/hyperlink" Target="http://login.consultant.ru/link/?req=doc&amp;base=LAW&amp;n=515381&amp;date=21.10.2025&amp;dst=1040&amp;field=134" TargetMode = "External"/>
	<Relationship Id="rId78" Type="http://schemas.openxmlformats.org/officeDocument/2006/relationships/hyperlink" Target="http://login.consultant.ru/link/?req=doc&amp;base=LAW&amp;n=515381&amp;date=21.10.2025&amp;dst=291&amp;field=134" TargetMode = "External"/>
	<Relationship Id="rId79" Type="http://schemas.openxmlformats.org/officeDocument/2006/relationships/hyperlink" Target="http://login.consultant.ru/link/?req=doc&amp;base=LAW&amp;n=515381&amp;date=21.10.2025&amp;dst=335&amp;field=134" TargetMode = "External"/>
	<Relationship Id="rId80" Type="http://schemas.openxmlformats.org/officeDocument/2006/relationships/hyperlink" Target="http://login.consultant.ru/link/?req=doc&amp;base=LAW&amp;n=515381&amp;date=21.10.2025&amp;dst=894&amp;field=134" TargetMode = "External"/>
	<Relationship Id="rId81" Type="http://schemas.openxmlformats.org/officeDocument/2006/relationships/hyperlink" Target="http://login.consultant.ru/link/?req=doc&amp;base=LAW&amp;n=515381&amp;date=21.10.2025&amp;dst=1040&amp;field=134" TargetMode = "External"/>
	<Relationship Id="rId82" Type="http://schemas.openxmlformats.org/officeDocument/2006/relationships/hyperlink" Target="http://login.consultant.ru/link/?req=doc&amp;base=LAW&amp;n=510631&amp;date=21.10.2025&amp;dst=100956&amp;field=134" TargetMode = "External"/>
	<Relationship Id="rId83" Type="http://schemas.openxmlformats.org/officeDocument/2006/relationships/hyperlink" Target="http://login.consultant.ru/link/?req=doc&amp;base=LAW&amp;n=510631&amp;date=21.10.2025&amp;dst=382&amp;field=134" TargetMode = "External"/>
	<Relationship Id="rId84" Type="http://schemas.openxmlformats.org/officeDocument/2006/relationships/hyperlink" Target="http://login.consultant.ru/link/?req=doc&amp;base=LAW&amp;n=510631&amp;date=21.10.2025&amp;dst=101092&amp;field=134" TargetMode = "External"/>
	<Relationship Id="rId85" Type="http://schemas.openxmlformats.org/officeDocument/2006/relationships/hyperlink" Target="http://login.consultant.ru/link/?req=doc&amp;base=LAW&amp;n=510631&amp;date=21.10.2025&amp;dst=391&amp;field=134" TargetMode = "External"/>
	<Relationship Id="rId86" Type="http://schemas.openxmlformats.org/officeDocument/2006/relationships/hyperlink" Target="http://login.consultant.ru/link/?req=doc&amp;base=LAW&amp;n=510631&amp;date=21.10.2025&amp;dst=97&amp;field=134" TargetMode = "External"/>
	<Relationship Id="rId87" Type="http://schemas.openxmlformats.org/officeDocument/2006/relationships/hyperlink" Target="http://login.consultant.ru/link/?req=doc&amp;base=LAW&amp;n=510631&amp;date=21.10.2025&amp;dst=100956&amp;field=134" TargetMode = "External"/>
	<Relationship Id="rId88" Type="http://schemas.openxmlformats.org/officeDocument/2006/relationships/hyperlink" Target="http://login.consultant.ru/link/?req=doc&amp;base=LAW&amp;n=510631&amp;date=21.10.2025&amp;dst=382&amp;field=134" TargetMode = "External"/>
	<Relationship Id="rId89" Type="http://schemas.openxmlformats.org/officeDocument/2006/relationships/hyperlink" Target="http://login.consultant.ru/link/?req=doc&amp;base=LAW&amp;n=510631&amp;date=21.10.2025&amp;dst=360&amp;field=134" TargetMode = "External"/>
	<Relationship Id="rId90" Type="http://schemas.openxmlformats.org/officeDocument/2006/relationships/hyperlink" Target="http://login.consultant.ru/link/?req=doc&amp;base=LAW&amp;n=510631&amp;date=21.10.2025&amp;dst=100981&amp;field=134" TargetMode = "External"/>
	<Relationship Id="rId91" Type="http://schemas.openxmlformats.org/officeDocument/2006/relationships/hyperlink" Target="http://login.consultant.ru/link/?req=doc&amp;base=LAW&amp;n=510631&amp;date=21.10.2025&amp;dst=361&amp;field=134" TargetMode = "External"/>
	<Relationship Id="rId92" Type="http://schemas.openxmlformats.org/officeDocument/2006/relationships/hyperlink" Target="http://login.consultant.ru/link/?req=doc&amp;base=LAW&amp;n=510631&amp;date=21.10.2025&amp;dst=363&amp;field=134" TargetMode = "External"/>
	<Relationship Id="rId93" Type="http://schemas.openxmlformats.org/officeDocument/2006/relationships/hyperlink" Target="http://login.consultant.ru/link/?req=doc&amp;base=LAW&amp;n=510631&amp;date=21.10.2025&amp;dst=391&amp;field=134" TargetMode = "External"/>
	<Relationship Id="rId94" Type="http://schemas.openxmlformats.org/officeDocument/2006/relationships/hyperlink" Target="http://login.consultant.ru/link/?req=doc&amp;base=LAW&amp;n=510631&amp;date=21.10.2025&amp;dst=361&amp;field=134" TargetMode = "External"/>
	<Relationship Id="rId95" Type="http://schemas.openxmlformats.org/officeDocument/2006/relationships/hyperlink" Target="http://login.consultant.ru/link/?req=doc&amp;base=LAW&amp;n=510631&amp;date=21.10.2025&amp;dst=363&amp;field=134" TargetMode = "External"/>
	<Relationship Id="rId96" Type="http://schemas.openxmlformats.org/officeDocument/2006/relationships/hyperlink" Target="http://login.consultant.ru/link/?req=doc&amp;base=LAW&amp;n=510631&amp;date=21.10.2025&amp;dst=100914&amp;field=134" TargetMode = "External"/>
	<Relationship Id="rId97" Type="http://schemas.openxmlformats.org/officeDocument/2006/relationships/hyperlink" Target="http://login.consultant.ru/link/?req=doc&amp;base=INT&amp;n=15394&amp;date=21.10.2025" TargetMode = "External"/>
	<Relationship Id="rId98" Type="http://schemas.openxmlformats.org/officeDocument/2006/relationships/hyperlink" Target="http://login.consultant.ru/link/?req=doc&amp;base=INT&amp;n=15394&amp;date=21.10.2025" TargetMode = "External"/>
	<Relationship Id="rId99" Type="http://schemas.openxmlformats.org/officeDocument/2006/relationships/hyperlink" Target="http://login.consultant.ru/link/?req=doc&amp;base=INT&amp;n=15394&amp;date=21.10.2025" TargetMode = "External"/>
	<Relationship Id="rId100" Type="http://schemas.openxmlformats.org/officeDocument/2006/relationships/hyperlink" Target="http://login.consultant.ru/link/?req=doc&amp;base=LAW&amp;n=510631&amp;date=21.10.2025&amp;dst=100914&amp;field=134" TargetMode = "External"/>
	<Relationship Id="rId101" Type="http://schemas.openxmlformats.org/officeDocument/2006/relationships/hyperlink" Target="http://login.consultant.ru/link/?req=doc&amp;base=LAW&amp;n=510631&amp;date=21.10.2025&amp;dst=6121&amp;field=134" TargetMode = "External"/>
	<Relationship Id="rId102" Type="http://schemas.openxmlformats.org/officeDocument/2006/relationships/hyperlink" Target="http://login.consultant.ru/link/?req=doc&amp;base=LAW&amp;n=515381&amp;date=21.10.2025&amp;dst=1040&amp;field=134" TargetMode = "External"/>
	<Relationship Id="rId103" Type="http://schemas.openxmlformats.org/officeDocument/2006/relationships/hyperlink" Target="http://login.consultant.ru/link/?req=doc&amp;base=LAW&amp;n=508490&amp;date=21.10.2025" TargetMode = "External"/>
	<Relationship Id="rId104" Type="http://schemas.openxmlformats.org/officeDocument/2006/relationships/hyperlink" Target="http://login.consultant.ru/link/?req=doc&amp;base=LAW&amp;n=515381&amp;date=21.10.2025&amp;dst=268&amp;field=134" TargetMode = "External"/>
	<Relationship Id="rId105" Type="http://schemas.openxmlformats.org/officeDocument/2006/relationships/hyperlink" Target="http://login.consultant.ru/link/?req=doc&amp;base=LAW&amp;n=510631&amp;date=21.10.2025&amp;dst=6121&amp;field=134" TargetMode = "External"/>
	<Relationship Id="rId106" Type="http://schemas.openxmlformats.org/officeDocument/2006/relationships/hyperlink" Target="http://login.consultant.ru/link/?req=doc&amp;base=LAW&amp;n=510631&amp;date=21.10.2025&amp;dst=6121&amp;field=134" TargetMode = "External"/>
	<Relationship Id="rId107" Type="http://schemas.openxmlformats.org/officeDocument/2006/relationships/hyperlink" Target="http://login.consultant.ru/link/?req=doc&amp;base=LAW&amp;n=510631&amp;date=21.10.2025&amp;dst=397&amp;field=134" TargetMode = "External"/>
	<Relationship Id="rId108" Type="http://schemas.openxmlformats.org/officeDocument/2006/relationships/hyperlink" Target="http://login.consultant.ru/link/?req=doc&amp;base=LAW&amp;n=510631&amp;date=21.10.2025&amp;dst=100907&amp;field=134" TargetMode = "External"/>
	<Relationship Id="rId109" Type="http://schemas.openxmlformats.org/officeDocument/2006/relationships/hyperlink" Target="http://login.consultant.ru/link/?req=doc&amp;base=LAW&amp;n=510631&amp;date=21.10.2025&amp;dst=416&amp;field=134" TargetMode = "External"/>
	<Relationship Id="rId110" Type="http://schemas.openxmlformats.org/officeDocument/2006/relationships/hyperlink" Target="http://login.consultant.ru/link/?req=doc&amp;base=LAW&amp;n=510631&amp;date=21.10.2025&amp;dst=100741&amp;field=134" TargetMode = "External"/>
	<Relationship Id="rId111" Type="http://schemas.openxmlformats.org/officeDocument/2006/relationships/hyperlink" Target="http://login.consultant.ru/link/?req=doc&amp;base=LAW&amp;n=510631&amp;date=21.10.2025&amp;dst=100763&amp;field=134" TargetMode = "External"/>
	<Relationship Id="rId112" Type="http://schemas.openxmlformats.org/officeDocument/2006/relationships/hyperlink" Target="http://login.consultant.ru/link/?req=doc&amp;base=LAW&amp;n=510631&amp;date=21.10.2025&amp;dst=289&amp;field=134" TargetMode = "External"/>
	<Relationship Id="rId113" Type="http://schemas.openxmlformats.org/officeDocument/2006/relationships/hyperlink" Target="http://login.consultant.ru/link/?req=doc&amp;base=LAW&amp;n=510631&amp;date=21.10.2025&amp;dst=348&amp;field=134" TargetMode = "External"/>
	<Relationship Id="rId114" Type="http://schemas.openxmlformats.org/officeDocument/2006/relationships/hyperlink" Target="http://login.consultant.ru/link/?req=doc&amp;base=LAW&amp;n=510631&amp;date=21.10.2025&amp;dst=6103&amp;field=134" TargetMode = "External"/>
	<Relationship Id="rId115" Type="http://schemas.openxmlformats.org/officeDocument/2006/relationships/hyperlink" Target="http://login.consultant.ru/link/?req=doc&amp;base=LAW&amp;n=510631&amp;date=21.10.2025&amp;dst=285&amp;field=134" TargetMode = "External"/>
	<Relationship Id="rId116" Type="http://schemas.openxmlformats.org/officeDocument/2006/relationships/hyperlink" Target="http://login.consultant.ru/link/?req=doc&amp;base=LAW&amp;n=510631&amp;date=21.10.2025&amp;dst=100748&amp;field=134" TargetMode = "External"/>
	<Relationship Id="rId117" Type="http://schemas.openxmlformats.org/officeDocument/2006/relationships/hyperlink" Target="http://login.consultant.ru/link/?req=doc&amp;base=LAW&amp;n=510631&amp;date=21.10.2025&amp;dst=101092&amp;field=134" TargetMode = "External"/>
	<Relationship Id="rId118" Type="http://schemas.openxmlformats.org/officeDocument/2006/relationships/hyperlink" Target="http://login.consultant.ru/link/?req=doc&amp;base=LAW&amp;n=510631&amp;date=21.10.2025&amp;dst=100746&amp;field=134" TargetMode = "External"/>
	<Relationship Id="rId119" Type="http://schemas.openxmlformats.org/officeDocument/2006/relationships/hyperlink" Target="http://login.consultant.ru/link/?req=doc&amp;base=LAW&amp;n=510631&amp;date=21.10.2025&amp;dst=392&amp;field=134" TargetMode = "External"/>
	<Relationship Id="rId120" Type="http://schemas.openxmlformats.org/officeDocument/2006/relationships/hyperlink" Target="http://login.consultant.ru/link/?req=doc&amp;base=LAW&amp;n=510631&amp;date=21.10.2025&amp;dst=415&amp;field=134" TargetMode = "External"/>
	<Relationship Id="rId121" Type="http://schemas.openxmlformats.org/officeDocument/2006/relationships/hyperlink" Target="http://login.consultant.ru/link/?req=doc&amp;base=LAW&amp;n=510631&amp;date=21.10.2025&amp;dst=392&amp;field=134" TargetMode = "External"/>
	<Relationship Id="rId122" Type="http://schemas.openxmlformats.org/officeDocument/2006/relationships/hyperlink" Target="http://login.consultant.ru/link/?req=doc&amp;base=LAW&amp;n=510631&amp;date=21.10.2025&amp;dst=363&amp;field=134" TargetMode = "External"/>
	<Relationship Id="rId123" Type="http://schemas.openxmlformats.org/officeDocument/2006/relationships/hyperlink" Target="http://login.consultant.ru/link/?req=doc&amp;base=LAW&amp;n=510631&amp;date=21.10.2025&amp;dst=100741&amp;field=134" TargetMode = "External"/>
	<Relationship Id="rId124" Type="http://schemas.openxmlformats.org/officeDocument/2006/relationships/hyperlink" Target="http://login.consultant.ru/link/?req=doc&amp;base=LAW&amp;n=510631&amp;date=21.10.2025&amp;dst=6129&amp;field=134" TargetMode = "External"/>
	<Relationship Id="rId125" Type="http://schemas.openxmlformats.org/officeDocument/2006/relationships/hyperlink" Target="http://login.consultant.ru/link/?req=doc&amp;base=LAW&amp;n=510631&amp;date=21.10.2025&amp;dst=284&amp;field=134" TargetMode = "External"/>
	<Relationship Id="rId126" Type="http://schemas.openxmlformats.org/officeDocument/2006/relationships/hyperlink" Target="http://login.consultant.ru/link/?req=doc&amp;base=LAW&amp;n=510631&amp;date=21.10.2025&amp;dst=100741&amp;field=134" TargetMode = "External"/>
	<Relationship Id="rId127" Type="http://schemas.openxmlformats.org/officeDocument/2006/relationships/hyperlink" Target="http://login.consultant.ru/link/?req=doc&amp;base=LAW&amp;n=510631&amp;date=21.10.2025&amp;dst=100763&amp;field=134" TargetMode = "External"/>
	<Relationship Id="rId128" Type="http://schemas.openxmlformats.org/officeDocument/2006/relationships/hyperlink" Target="http://login.consultant.ru/link/?req=doc&amp;base=LAW&amp;n=510631&amp;date=21.10.2025&amp;dst=100763&amp;field=134" TargetMode = "External"/>
	<Relationship Id="rId129" Type="http://schemas.openxmlformats.org/officeDocument/2006/relationships/hyperlink" Target="http://login.consultant.ru/link/?req=doc&amp;base=LAW&amp;n=510631&amp;date=21.10.2025&amp;dst=100763&amp;field=134" TargetMode = "External"/>
	<Relationship Id="rId130" Type="http://schemas.openxmlformats.org/officeDocument/2006/relationships/hyperlink" Target="http://login.consultant.ru/link/?req=doc&amp;base=LAW&amp;n=510631&amp;date=21.10.2025&amp;dst=6129&amp;field=134" TargetMode = "External"/>
	<Relationship Id="rId131" Type="http://schemas.openxmlformats.org/officeDocument/2006/relationships/hyperlink" Target="http://login.consultant.ru/link/?req=doc&amp;base=LAW&amp;n=510631&amp;date=21.10.2025&amp;dst=100763&amp;field=134" TargetMode = "External"/>
	<Relationship Id="rId132" Type="http://schemas.openxmlformats.org/officeDocument/2006/relationships/hyperlink" Target="http://login.consultant.ru/link/?req=doc&amp;base=LAW&amp;n=510631&amp;date=21.10.2025&amp;dst=100763&amp;field=134" TargetMode = "External"/>
	<Relationship Id="rId133" Type="http://schemas.openxmlformats.org/officeDocument/2006/relationships/hyperlink" Target="http://login.consultant.ru/link/?req=doc&amp;base=LAW&amp;n=510631&amp;date=21.10.2025&amp;dst=289&amp;field=134" TargetMode = "External"/>
	<Relationship Id="rId134" Type="http://schemas.openxmlformats.org/officeDocument/2006/relationships/hyperlink" Target="http://login.consultant.ru/link/?req=doc&amp;base=LAW&amp;n=510631&amp;date=21.10.2025&amp;dst=289&amp;field=134" TargetMode = "External"/>
	<Relationship Id="rId135" Type="http://schemas.openxmlformats.org/officeDocument/2006/relationships/hyperlink" Target="http://login.consultant.ru/link/?req=doc&amp;base=LAW&amp;n=510631&amp;date=21.10.2025&amp;dst=289&amp;field=134" TargetMode = "External"/>
	<Relationship Id="rId136" Type="http://schemas.openxmlformats.org/officeDocument/2006/relationships/hyperlink" Target="http://login.consultant.ru/link/?req=doc&amp;base=LAW&amp;n=510631&amp;date=21.10.2025&amp;dst=289&amp;field=134" TargetMode = "External"/>
	<Relationship Id="rId137" Type="http://schemas.openxmlformats.org/officeDocument/2006/relationships/hyperlink" Target="http://login.consultant.ru/link/?req=doc&amp;base=LAW&amp;n=510631&amp;date=21.10.2025&amp;dst=289&amp;field=134" TargetMode = "External"/>
	<Relationship Id="rId138" Type="http://schemas.openxmlformats.org/officeDocument/2006/relationships/hyperlink" Target="http://login.consultant.ru/link/?req=doc&amp;base=LAW&amp;n=510631&amp;date=21.10.2025&amp;dst=289&amp;field=134" TargetMode = "External"/>
	<Relationship Id="rId139" Type="http://schemas.openxmlformats.org/officeDocument/2006/relationships/hyperlink" Target="http://login.consultant.ru/link/?req=doc&amp;base=LAW&amp;n=510631&amp;date=21.10.2025&amp;dst=289&amp;field=134" TargetMode = "External"/>
	<Relationship Id="rId140" Type="http://schemas.openxmlformats.org/officeDocument/2006/relationships/hyperlink" Target="http://login.consultant.ru/link/?req=doc&amp;base=LAW&amp;n=510631&amp;date=21.10.2025&amp;dst=289&amp;field=134" TargetMode = "External"/>
	<Relationship Id="rId141" Type="http://schemas.openxmlformats.org/officeDocument/2006/relationships/hyperlink" Target="http://login.consultant.ru/link/?req=doc&amp;base=LAW&amp;n=510631&amp;date=21.10.2025&amp;dst=289&amp;field=134" TargetMode = "External"/>
	<Relationship Id="rId142" Type="http://schemas.openxmlformats.org/officeDocument/2006/relationships/hyperlink" Target="http://login.consultant.ru/link/?req=doc&amp;base=LAW&amp;n=510631&amp;date=21.10.2025&amp;dst=289&amp;field=134" TargetMode = "External"/>
	<Relationship Id="rId143" Type="http://schemas.openxmlformats.org/officeDocument/2006/relationships/hyperlink" Target="http://login.consultant.ru/link/?req=doc&amp;base=LAW&amp;n=510631&amp;date=21.10.2025&amp;dst=6129&amp;field=134" TargetMode = "External"/>
	<Relationship Id="rId144" Type="http://schemas.openxmlformats.org/officeDocument/2006/relationships/hyperlink" Target="http://login.consultant.ru/link/?req=doc&amp;base=LAW&amp;n=510631&amp;date=21.10.2025&amp;dst=289&amp;field=134" TargetMode = "External"/>
	<Relationship Id="rId145" Type="http://schemas.openxmlformats.org/officeDocument/2006/relationships/hyperlink" Target="http://login.consultant.ru/link/?req=doc&amp;base=LAW&amp;n=510631&amp;date=21.10.2025&amp;dst=289&amp;field=134" TargetMode = "External"/>
	<Relationship Id="rId146" Type="http://schemas.openxmlformats.org/officeDocument/2006/relationships/hyperlink" Target="http://login.consultant.ru/link/?req=doc&amp;base=LAW&amp;n=510631&amp;date=21.10.2025&amp;dst=348&amp;field=134" TargetMode = "External"/>
	<Relationship Id="rId147" Type="http://schemas.openxmlformats.org/officeDocument/2006/relationships/hyperlink" Target="http://login.consultant.ru/link/?req=doc&amp;base=LAW&amp;n=510631&amp;date=21.10.2025&amp;dst=6103&amp;field=134" TargetMode = "External"/>
	<Relationship Id="rId148" Type="http://schemas.openxmlformats.org/officeDocument/2006/relationships/hyperlink" Target="http://login.consultant.ru/link/?req=doc&amp;base=LAW&amp;n=476284&amp;date=21.10.2025&amp;dst=100087&amp;field=134" TargetMode = "External"/>
	<Relationship Id="rId149" Type="http://schemas.openxmlformats.org/officeDocument/2006/relationships/hyperlink" Target="http://login.consultant.ru/link/?req=doc&amp;base=LAW&amp;n=510631&amp;date=21.10.2025&amp;dst=100741&amp;field=134" TargetMode = "External"/>
	<Relationship Id="rId150" Type="http://schemas.openxmlformats.org/officeDocument/2006/relationships/hyperlink" Target="http://login.consultant.ru/link/?req=doc&amp;base=LAW&amp;n=510631&amp;date=21.10.2025&amp;dst=289&amp;field=134" TargetMode = "External"/>
	<Relationship Id="rId151" Type="http://schemas.openxmlformats.org/officeDocument/2006/relationships/hyperlink" Target="http://login.consultant.ru/link/?req=doc&amp;base=LAW&amp;n=510631&amp;date=21.10.2025&amp;dst=100763&amp;field=134" TargetMode = "External"/>
	<Relationship Id="rId152" Type="http://schemas.openxmlformats.org/officeDocument/2006/relationships/hyperlink" Target="http://login.consultant.ru/link/?req=doc&amp;base=LAW&amp;n=510631&amp;date=21.10.2025&amp;dst=100741&amp;field=134" TargetMode = "External"/>
	<Relationship Id="rId153" Type="http://schemas.openxmlformats.org/officeDocument/2006/relationships/hyperlink" Target="http://login.consultant.ru/link/?req=doc&amp;base=LAW&amp;n=510631&amp;date=21.10.2025&amp;dst=289&amp;field=134" TargetMode = "External"/>
	<Relationship Id="rId154" Type="http://schemas.openxmlformats.org/officeDocument/2006/relationships/hyperlink" Target="http://login.consultant.ru/link/?req=doc&amp;base=LAW&amp;n=510631&amp;date=21.10.2025&amp;dst=100763&amp;field=134" TargetMode = "External"/>
	<Relationship Id="rId155" Type="http://schemas.openxmlformats.org/officeDocument/2006/relationships/hyperlink" Target="http://login.consultant.ru/link/?req=doc&amp;base=LAW&amp;n=510631&amp;date=21.10.2025&amp;dst=348&amp;field=134" TargetMode = "External"/>
	<Relationship Id="rId156" Type="http://schemas.openxmlformats.org/officeDocument/2006/relationships/hyperlink" Target="http://login.consultant.ru/link/?req=doc&amp;base=LAW&amp;n=510631&amp;date=21.10.2025&amp;dst=6103&amp;field=134" TargetMode = "External"/>
	<Relationship Id="rId157" Type="http://schemas.openxmlformats.org/officeDocument/2006/relationships/hyperlink" Target="http://login.consultant.ru/link/?req=doc&amp;base=LAW&amp;n=510631&amp;date=21.10.2025&amp;dst=100947&amp;field=134" TargetMode = "External"/>
	<Relationship Id="rId158" Type="http://schemas.openxmlformats.org/officeDocument/2006/relationships/hyperlink" Target="http://login.consultant.ru/link/?req=doc&amp;base=LAW&amp;n=510631&amp;date=21.10.2025&amp;dst=100955&amp;field=134" TargetMode = "External"/>
	<Relationship Id="rId159" Type="http://schemas.openxmlformats.org/officeDocument/2006/relationships/hyperlink" Target="http://login.consultant.ru/link/?req=doc&amp;base=LAW&amp;n=510631&amp;date=21.10.2025&amp;dst=348&amp;field=134" TargetMode = "External"/>
	<Relationship Id="rId160" Type="http://schemas.openxmlformats.org/officeDocument/2006/relationships/hyperlink" Target="http://login.consultant.ru/link/?req=doc&amp;base=LAW&amp;n=510631&amp;date=21.10.2025&amp;dst=6103&amp;field=134" TargetMode = "External"/>
	<Relationship Id="rId161" Type="http://schemas.openxmlformats.org/officeDocument/2006/relationships/hyperlink" Target="http://login.consultant.ru/link/?req=doc&amp;base=LAW&amp;n=5111&amp;date=21.10.2025" TargetMode = "External"/>
	<Relationship Id="rId162" Type="http://schemas.openxmlformats.org/officeDocument/2006/relationships/hyperlink" Target="http://login.consultant.ru/link/?req=doc&amp;base=LAW&amp;n=5111&amp;date=21.10.2025" TargetMode = "External"/>
	<Relationship Id="rId163" Type="http://schemas.openxmlformats.org/officeDocument/2006/relationships/hyperlink" Target="http://login.consultant.ru/link/?req=doc&amp;base=LAW&amp;n=510631&amp;date=21.10.2025&amp;dst=348&amp;field=134" TargetMode = "External"/>
	<Relationship Id="rId164" Type="http://schemas.openxmlformats.org/officeDocument/2006/relationships/hyperlink" Target="http://login.consultant.ru/link/?req=doc&amp;base=LAW&amp;n=510631&amp;date=21.10.2025&amp;dst=6103&amp;field=134" TargetMode = "External"/>
	<Relationship Id="rId165" Type="http://schemas.openxmlformats.org/officeDocument/2006/relationships/hyperlink" Target="http://login.consultant.ru/link/?req=doc&amp;base=LAW&amp;n=510631&amp;date=21.10.2025&amp;dst=348&amp;field=134" TargetMode = "External"/>
	<Relationship Id="rId166" Type="http://schemas.openxmlformats.org/officeDocument/2006/relationships/hyperlink" Target="http://login.consultant.ru/link/?req=doc&amp;base=LAW&amp;n=510631&amp;date=21.10.2025&amp;dst=6103&amp;field=134" TargetMode = "External"/>
	<Relationship Id="rId167" Type="http://schemas.openxmlformats.org/officeDocument/2006/relationships/hyperlink" Target="http://login.consultant.ru/link/?req=doc&amp;base=LAW&amp;n=510631&amp;date=21.10.2025&amp;dst=350&amp;field=134" TargetMode = "External"/>
	<Relationship Id="rId168" Type="http://schemas.openxmlformats.org/officeDocument/2006/relationships/hyperlink" Target="http://login.consultant.ru/link/?req=doc&amp;base=LAW&amp;n=510631&amp;date=21.10.2025&amp;dst=348&amp;field=134" TargetMode = "External"/>
	<Relationship Id="rId169" Type="http://schemas.openxmlformats.org/officeDocument/2006/relationships/hyperlink" Target="http://login.consultant.ru/link/?req=doc&amp;base=LAW&amp;n=510631&amp;date=21.10.2025&amp;dst=6103&amp;field=134" TargetMode = "External"/>
	<Relationship Id="rId170" Type="http://schemas.openxmlformats.org/officeDocument/2006/relationships/hyperlink" Target="http://login.consultant.ru/link/?req=doc&amp;base=LAW&amp;n=510631&amp;date=21.10.2025&amp;dst=348&amp;field=134" TargetMode = "External"/>
	<Relationship Id="rId171" Type="http://schemas.openxmlformats.org/officeDocument/2006/relationships/hyperlink" Target="http://login.consultant.ru/link/?req=doc&amp;base=LAW&amp;n=510631&amp;date=21.10.2025&amp;dst=6103&amp;field=134" TargetMode = "External"/>
	<Relationship Id="rId172" Type="http://schemas.openxmlformats.org/officeDocument/2006/relationships/hyperlink" Target="http://login.consultant.ru/link/?req=doc&amp;base=LAW&amp;n=510631&amp;date=21.10.2025&amp;dst=348&amp;field=134" TargetMode = "External"/>
	<Relationship Id="rId173" Type="http://schemas.openxmlformats.org/officeDocument/2006/relationships/hyperlink" Target="http://login.consultant.ru/link/?req=doc&amp;base=LAW&amp;n=510631&amp;date=21.10.2025&amp;dst=6103&amp;field=134" TargetMode = "External"/>
	<Relationship Id="rId174" Type="http://schemas.openxmlformats.org/officeDocument/2006/relationships/hyperlink" Target="http://login.consultant.ru/link/?req=doc&amp;base=LAW&amp;n=510631&amp;date=21.10.2025&amp;dst=348&amp;field=134" TargetMode = "External"/>
	<Relationship Id="rId175" Type="http://schemas.openxmlformats.org/officeDocument/2006/relationships/hyperlink" Target="http://login.consultant.ru/link/?req=doc&amp;base=LAW&amp;n=510631&amp;date=21.10.2025&amp;dst=6103&amp;field=134" TargetMode = "External"/>
	<Relationship Id="rId176" Type="http://schemas.openxmlformats.org/officeDocument/2006/relationships/hyperlink" Target="http://login.consultant.ru/link/?req=doc&amp;base=LAW&amp;n=510631&amp;date=21.10.2025&amp;dst=348&amp;field=134" TargetMode = "External"/>
	<Relationship Id="rId177" Type="http://schemas.openxmlformats.org/officeDocument/2006/relationships/hyperlink" Target="http://login.consultant.ru/link/?req=doc&amp;base=LAW&amp;n=510631&amp;date=21.10.2025&amp;dst=6103&amp;field=134" TargetMode = "External"/>
	<Relationship Id="rId178" Type="http://schemas.openxmlformats.org/officeDocument/2006/relationships/hyperlink" Target="http://login.consultant.ru/link/?req=doc&amp;base=LAW&amp;n=510631&amp;date=21.10.2025&amp;dst=348&amp;field=134" TargetMode = "External"/>
	<Relationship Id="rId179" Type="http://schemas.openxmlformats.org/officeDocument/2006/relationships/hyperlink" Target="http://login.consultant.ru/link/?req=doc&amp;base=LAW&amp;n=510631&amp;date=21.10.2025&amp;dst=6103&amp;field=134" TargetMode = "External"/>
	<Relationship Id="rId180" Type="http://schemas.openxmlformats.org/officeDocument/2006/relationships/hyperlink" Target="http://login.consultant.ru/link/?req=doc&amp;base=LAW&amp;n=510631&amp;date=21.10.2025&amp;dst=348&amp;field=134" TargetMode = "External"/>
	<Relationship Id="rId181" Type="http://schemas.openxmlformats.org/officeDocument/2006/relationships/hyperlink" Target="http://login.consultant.ru/link/?req=doc&amp;base=LAW&amp;n=510631&amp;date=21.10.2025&amp;dst=6103&amp;field=134" TargetMode = "External"/>
	<Relationship Id="rId182" Type="http://schemas.openxmlformats.org/officeDocument/2006/relationships/hyperlink" Target="http://login.consultant.ru/link/?req=doc&amp;base=LAW&amp;n=510631&amp;date=21.10.2025&amp;dst=348&amp;field=134" TargetMode = "External"/>
	<Relationship Id="rId183" Type="http://schemas.openxmlformats.org/officeDocument/2006/relationships/hyperlink" Target="http://login.consultant.ru/link/?req=doc&amp;base=LAW&amp;n=510631&amp;date=21.10.2025&amp;dst=6103&amp;field=134" TargetMode = "External"/>
	<Relationship Id="rId184" Type="http://schemas.openxmlformats.org/officeDocument/2006/relationships/hyperlink" Target="http://login.consultant.ru/link/?req=doc&amp;base=LAW&amp;n=476284&amp;date=21.10.2025&amp;dst=100094&amp;field=134" TargetMode = "External"/>
	<Relationship Id="rId185" Type="http://schemas.openxmlformats.org/officeDocument/2006/relationships/hyperlink" Target="http://login.consultant.ru/link/?req=doc&amp;base=LAW&amp;n=510631&amp;date=21.10.2025&amp;dst=348&amp;field=134" TargetMode = "External"/>
	<Relationship Id="rId186" Type="http://schemas.openxmlformats.org/officeDocument/2006/relationships/hyperlink" Target="http://login.consultant.ru/link/?req=doc&amp;base=LAW&amp;n=510631&amp;date=21.10.2025&amp;dst=6103&amp;field=134" TargetMode = "External"/>
	<Relationship Id="rId187" Type="http://schemas.openxmlformats.org/officeDocument/2006/relationships/hyperlink" Target="http://login.consultant.ru/link/?req=doc&amp;base=LAW&amp;n=510631&amp;date=21.10.2025&amp;dst=348&amp;field=134" TargetMode = "External"/>
	<Relationship Id="rId188" Type="http://schemas.openxmlformats.org/officeDocument/2006/relationships/hyperlink" Target="http://login.consultant.ru/link/?req=doc&amp;base=LAW&amp;n=510631&amp;date=21.10.2025&amp;dst=6103&amp;field=134" TargetMode = "External"/>
	<Relationship Id="rId189" Type="http://schemas.openxmlformats.org/officeDocument/2006/relationships/hyperlink" Target="http://login.consultant.ru/link/?req=doc&amp;base=LAW&amp;n=510631&amp;date=21.10.2025&amp;dst=285&amp;field=134" TargetMode = "External"/>
	<Relationship Id="rId190" Type="http://schemas.openxmlformats.org/officeDocument/2006/relationships/hyperlink" Target="http://login.consultant.ru/link/?req=doc&amp;base=LAW&amp;n=510631&amp;date=21.10.2025&amp;dst=285&amp;field=134" TargetMode = "External"/>
	<Relationship Id="rId191" Type="http://schemas.openxmlformats.org/officeDocument/2006/relationships/hyperlink" Target="http://login.consultant.ru/link/?req=doc&amp;base=LAW&amp;n=476284&amp;date=21.10.2025&amp;dst=100096&amp;field=134" TargetMode = "External"/>
	<Relationship Id="rId192" Type="http://schemas.openxmlformats.org/officeDocument/2006/relationships/hyperlink" Target="http://login.consultant.ru/link/?req=doc&amp;base=LAW&amp;n=510631&amp;date=21.10.2025&amp;dst=285&amp;field=134" TargetMode = "External"/>
	<Relationship Id="rId193" Type="http://schemas.openxmlformats.org/officeDocument/2006/relationships/hyperlink" Target="http://login.consultant.ru/link/?req=doc&amp;base=LAW&amp;n=510631&amp;date=21.10.2025&amp;dst=285&amp;field=134" TargetMode = "External"/>
	<Relationship Id="rId194" Type="http://schemas.openxmlformats.org/officeDocument/2006/relationships/hyperlink" Target="http://login.consultant.ru/link/?req=doc&amp;base=LAW&amp;n=476284&amp;date=21.10.2025&amp;dst=100097&amp;field=134" TargetMode = "External"/>
	<Relationship Id="rId195" Type="http://schemas.openxmlformats.org/officeDocument/2006/relationships/hyperlink" Target="http://login.consultant.ru/link/?req=doc&amp;base=LAW&amp;n=510631&amp;date=21.10.2025&amp;dst=350&amp;field=134" TargetMode = "External"/>
	<Relationship Id="rId196" Type="http://schemas.openxmlformats.org/officeDocument/2006/relationships/hyperlink" Target="http://login.consultant.ru/link/?req=doc&amp;base=LAW&amp;n=510631&amp;date=21.10.2025&amp;dst=350&amp;field=134" TargetMode = "External"/>
	<Relationship Id="rId197" Type="http://schemas.openxmlformats.org/officeDocument/2006/relationships/hyperlink" Target="http://login.consultant.ru/link/?req=doc&amp;base=LAW&amp;n=476284&amp;date=21.10.2025&amp;dst=100098&amp;field=134" TargetMode = "External"/>
	<Relationship Id="rId198" Type="http://schemas.openxmlformats.org/officeDocument/2006/relationships/hyperlink" Target="http://login.consultant.ru/link/?req=doc&amp;base=LAW&amp;n=510631&amp;date=21.10.2025&amp;dst=350&amp;field=134" TargetMode = "External"/>
	<Relationship Id="rId199" Type="http://schemas.openxmlformats.org/officeDocument/2006/relationships/hyperlink" Target="http://login.consultant.ru/link/?req=doc&amp;base=LAW&amp;n=510631&amp;date=21.10.2025&amp;dst=350&amp;field=134" TargetMode = "External"/>
	<Relationship Id="rId200" Type="http://schemas.openxmlformats.org/officeDocument/2006/relationships/hyperlink" Target="http://login.consultant.ru/link/?req=doc&amp;base=LAW&amp;n=510631&amp;date=21.10.2025&amp;dst=350&amp;field=134" TargetMode = "External"/>
	<Relationship Id="rId201" Type="http://schemas.openxmlformats.org/officeDocument/2006/relationships/hyperlink" Target="http://login.consultant.ru/link/?req=doc&amp;base=LAW&amp;n=510631&amp;date=21.10.2025&amp;dst=350&amp;field=134" TargetMode = "External"/>
	<Relationship Id="rId202" Type="http://schemas.openxmlformats.org/officeDocument/2006/relationships/hyperlink" Target="http://login.consultant.ru/link/?req=doc&amp;base=LAW&amp;n=510631&amp;date=21.10.2025&amp;dst=289&amp;field=134" TargetMode = "External"/>
	<Relationship Id="rId203" Type="http://schemas.openxmlformats.org/officeDocument/2006/relationships/hyperlink" Target="http://login.consultant.ru/link/?req=doc&amp;base=LAW&amp;n=510631&amp;date=21.10.2025&amp;dst=289&amp;field=134" TargetMode = "External"/>
	<Relationship Id="rId204" Type="http://schemas.openxmlformats.org/officeDocument/2006/relationships/hyperlink" Target="http://login.consultant.ru/link/?req=doc&amp;base=LAW&amp;n=510631&amp;date=21.10.2025&amp;dst=289&amp;field=134" TargetMode = "External"/>
	<Relationship Id="rId205" Type="http://schemas.openxmlformats.org/officeDocument/2006/relationships/hyperlink" Target="http://login.consultant.ru/link/?req=doc&amp;base=LAW&amp;n=510631&amp;date=21.10.2025&amp;dst=285&amp;field=134" TargetMode = "External"/>
	<Relationship Id="rId206" Type="http://schemas.openxmlformats.org/officeDocument/2006/relationships/hyperlink" Target="http://login.consultant.ru/link/?req=doc&amp;base=LAW&amp;n=510631&amp;date=21.10.2025&amp;dst=348&amp;field=134" TargetMode = "External"/>
	<Relationship Id="rId207" Type="http://schemas.openxmlformats.org/officeDocument/2006/relationships/hyperlink" Target="http://login.consultant.ru/link/?req=doc&amp;base=LAW&amp;n=510631&amp;date=21.10.2025&amp;dst=6103&amp;field=134" TargetMode = "External"/>
	<Relationship Id="rId208" Type="http://schemas.openxmlformats.org/officeDocument/2006/relationships/hyperlink" Target="http://login.consultant.ru/link/?req=doc&amp;base=LAW&amp;n=476284&amp;date=21.10.2025&amp;dst=100099&amp;field=134" TargetMode = "External"/>
	<Relationship Id="rId209" Type="http://schemas.openxmlformats.org/officeDocument/2006/relationships/hyperlink" Target="http://login.consultant.ru/link/?req=doc&amp;base=LAW&amp;n=510631&amp;date=21.10.2025&amp;dst=348&amp;field=134" TargetMode = "External"/>
	<Relationship Id="rId210" Type="http://schemas.openxmlformats.org/officeDocument/2006/relationships/hyperlink" Target="http://login.consultant.ru/link/?req=doc&amp;base=LAW&amp;n=510631&amp;date=21.10.2025&amp;dst=6103&amp;field=134" TargetMode = "External"/>
	<Relationship Id="rId211" Type="http://schemas.openxmlformats.org/officeDocument/2006/relationships/hyperlink" Target="http://login.consultant.ru/link/?req=doc&amp;base=LAW&amp;n=510631&amp;date=21.10.2025&amp;dst=285&amp;field=134" TargetMode = "External"/>
	<Relationship Id="rId212" Type="http://schemas.openxmlformats.org/officeDocument/2006/relationships/hyperlink" Target="http://login.consultant.ru/link/?req=doc&amp;base=LAW&amp;n=489382&amp;date=21.10.2025&amp;dst=100011&amp;field=134" TargetMode = "External"/>
	<Relationship Id="rId213" Type="http://schemas.openxmlformats.org/officeDocument/2006/relationships/hyperlink" Target="http://login.consultant.ru/link/?req=doc&amp;base=LAW&amp;n=510631&amp;date=21.10.2025&amp;dst=100981&amp;field=134" TargetMode = "External"/>
	<Relationship Id="rId214" Type="http://schemas.openxmlformats.org/officeDocument/2006/relationships/hyperlink" Target="http://login.consultant.ru/link/?req=doc&amp;base=LAW&amp;n=510631&amp;date=21.10.2025&amp;dst=727&amp;field=134" TargetMode = "External"/>
	<Relationship Id="rId215" Type="http://schemas.openxmlformats.org/officeDocument/2006/relationships/hyperlink" Target="http://login.consultant.ru/link/?req=doc&amp;base=LAW&amp;n=510631&amp;date=21.10.2025&amp;dst=6146&amp;field=134" TargetMode = "External"/>
	<Relationship Id="rId216" Type="http://schemas.openxmlformats.org/officeDocument/2006/relationships/hyperlink" Target="http://login.consultant.ru/link/?req=doc&amp;base=LAW&amp;n=510631&amp;date=21.10.2025&amp;dst=100746&amp;field=134" TargetMode = "External"/>
	<Relationship Id="rId217" Type="http://schemas.openxmlformats.org/officeDocument/2006/relationships/hyperlink" Target="http://login.consultant.ru/link/?req=doc&amp;base=LAW&amp;n=510631&amp;date=21.10.2025&amp;dst=289&amp;field=134" TargetMode = "External"/>
	<Relationship Id="rId218" Type="http://schemas.openxmlformats.org/officeDocument/2006/relationships/hyperlink" Target="http://login.consultant.ru/link/?req=doc&amp;base=LAW&amp;n=476284&amp;date=21.10.2025&amp;dst=100106&amp;field=134" TargetMode = "External"/>
	<Relationship Id="rId219" Type="http://schemas.openxmlformats.org/officeDocument/2006/relationships/hyperlink" Target="http://login.consultant.ru/link/?req=doc&amp;base=LAW&amp;n=489382&amp;date=21.10.2025&amp;dst=100013&amp;field=134" TargetMode = "External"/>
	<Relationship Id="rId220" Type="http://schemas.openxmlformats.org/officeDocument/2006/relationships/hyperlink" Target="http://login.consultant.ru/link/?req=doc&amp;base=LAW&amp;n=476284&amp;date=21.10.2025&amp;dst=100108&amp;field=134" TargetMode = "External"/>
	<Relationship Id="rId221" Type="http://schemas.openxmlformats.org/officeDocument/2006/relationships/hyperlink" Target="http://login.consultant.ru/link/?req=doc&amp;base=LAW&amp;n=510631&amp;date=21.10.2025&amp;dst=100746&amp;field=134" TargetMode = "External"/>
	<Relationship Id="rId222" Type="http://schemas.openxmlformats.org/officeDocument/2006/relationships/hyperlink" Target="http://login.consultant.ru/link/?req=doc&amp;base=LAW&amp;n=510631&amp;date=21.10.2025&amp;dst=284&amp;field=134" TargetMode = "External"/>
	<Relationship Id="rId223" Type="http://schemas.openxmlformats.org/officeDocument/2006/relationships/hyperlink" Target="http://login.consultant.ru/link/?req=doc&amp;base=LAW&amp;n=510631&amp;date=21.10.2025&amp;dst=100746&amp;field=134" TargetMode = "External"/>
	<Relationship Id="rId224" Type="http://schemas.openxmlformats.org/officeDocument/2006/relationships/hyperlink" Target="http://login.consultant.ru/link/?req=doc&amp;base=LAW&amp;n=510631&amp;date=21.10.2025&amp;dst=284&amp;field=134" TargetMode = "External"/>
	<Relationship Id="rId225" Type="http://schemas.openxmlformats.org/officeDocument/2006/relationships/hyperlink" Target="http://login.consultant.ru/link/?req=doc&amp;base=LAW&amp;n=510631&amp;date=21.10.2025&amp;dst=100746&amp;field=134" TargetMode = "External"/>
	<Relationship Id="rId226" Type="http://schemas.openxmlformats.org/officeDocument/2006/relationships/hyperlink" Target="http://login.consultant.ru/link/?req=doc&amp;base=LAW&amp;n=510631&amp;date=21.10.2025&amp;dst=350&amp;field=134" TargetMode = "External"/>
	<Relationship Id="rId227" Type="http://schemas.openxmlformats.org/officeDocument/2006/relationships/hyperlink" Target="http://login.consultant.ru/link/?req=doc&amp;base=LAW&amp;n=510631&amp;date=21.10.2025&amp;dst=100746&amp;field=134" TargetMode = "External"/>
	<Relationship Id="rId228" Type="http://schemas.openxmlformats.org/officeDocument/2006/relationships/hyperlink" Target="http://login.consultant.ru/link/?req=doc&amp;base=LAW&amp;n=510631&amp;date=21.10.2025&amp;dst=100962&amp;field=134" TargetMode = "External"/>
	<Relationship Id="rId229" Type="http://schemas.openxmlformats.org/officeDocument/2006/relationships/hyperlink" Target="http://login.consultant.ru/link/?req=doc&amp;base=LAW&amp;n=510631&amp;date=21.10.2025&amp;dst=100962&amp;field=134" TargetMode = "External"/>
	<Relationship Id="rId230" Type="http://schemas.openxmlformats.org/officeDocument/2006/relationships/hyperlink" Target="http://login.consultant.ru/link/?req=doc&amp;base=LAW&amp;n=510631&amp;date=21.10.2025&amp;dst=100962&amp;field=134" TargetMode = "External"/>
	<Relationship Id="rId231" Type="http://schemas.openxmlformats.org/officeDocument/2006/relationships/hyperlink" Target="http://login.consultant.ru/link/?req=doc&amp;base=LAW&amp;n=510631&amp;date=21.10.2025&amp;dst=100962&amp;field=134" TargetMode = "External"/>
	<Relationship Id="rId232" Type="http://schemas.openxmlformats.org/officeDocument/2006/relationships/hyperlink" Target="http://login.consultant.ru/link/?req=doc&amp;base=LAW&amp;n=510631&amp;date=21.10.2025&amp;dst=100962&amp;field=134" TargetMode = "External"/>
	<Relationship Id="rId233" Type="http://schemas.openxmlformats.org/officeDocument/2006/relationships/hyperlink" Target="http://login.consultant.ru/link/?req=doc&amp;base=LAW&amp;n=510631&amp;date=21.10.2025&amp;dst=100741&amp;field=134" TargetMode = "External"/>
	<Relationship Id="rId234" Type="http://schemas.openxmlformats.org/officeDocument/2006/relationships/hyperlink" Target="http://login.consultant.ru/link/?req=doc&amp;base=LAW&amp;n=510631&amp;date=21.10.2025&amp;dst=289&amp;field=134" TargetMode = "External"/>
	<Relationship Id="rId235" Type="http://schemas.openxmlformats.org/officeDocument/2006/relationships/hyperlink" Target="http://login.consultant.ru/link/?req=doc&amp;base=LAW&amp;n=510631&amp;date=21.10.2025&amp;dst=100763&amp;field=134" TargetMode = "External"/>
	<Relationship Id="rId236" Type="http://schemas.openxmlformats.org/officeDocument/2006/relationships/hyperlink" Target="http://login.consultant.ru/link/?req=doc&amp;base=LAW&amp;n=510631&amp;date=21.10.2025&amp;dst=285&amp;field=134" TargetMode = "External"/>
	<Relationship Id="rId237" Type="http://schemas.openxmlformats.org/officeDocument/2006/relationships/hyperlink" Target="http://login.consultant.ru/link/?req=doc&amp;base=LAW&amp;n=510631&amp;date=21.10.2025&amp;dst=348&amp;field=134" TargetMode = "External"/>
	<Relationship Id="rId238" Type="http://schemas.openxmlformats.org/officeDocument/2006/relationships/hyperlink" Target="http://login.consultant.ru/link/?req=doc&amp;base=LAW&amp;n=510631&amp;date=21.10.2025&amp;dst=6103&amp;field=134" TargetMode = "External"/>
	<Relationship Id="rId239" Type="http://schemas.openxmlformats.org/officeDocument/2006/relationships/hyperlink" Target="http://login.consultant.ru/link/?req=doc&amp;base=LAW&amp;n=510631&amp;date=21.10.2025&amp;dst=100741&amp;field=134" TargetMode = "External"/>
	<Relationship Id="rId240" Type="http://schemas.openxmlformats.org/officeDocument/2006/relationships/hyperlink" Target="http://login.consultant.ru/link/?req=doc&amp;base=LAW&amp;n=510631&amp;date=21.10.2025&amp;dst=289&amp;field=134" TargetMode = "External"/>
	<Relationship Id="rId241" Type="http://schemas.openxmlformats.org/officeDocument/2006/relationships/hyperlink" Target="http://login.consultant.ru/link/?req=doc&amp;base=LAW&amp;n=510631&amp;date=21.10.2025&amp;dst=100763&amp;field=134" TargetMode = "External"/>
	<Relationship Id="rId242" Type="http://schemas.openxmlformats.org/officeDocument/2006/relationships/hyperlink" Target="http://login.consultant.ru/link/?req=doc&amp;base=LAW&amp;n=510631&amp;date=21.10.2025&amp;dst=285&amp;field=134" TargetMode = "External"/>
	<Relationship Id="rId243" Type="http://schemas.openxmlformats.org/officeDocument/2006/relationships/hyperlink" Target="http://login.consultant.ru/link/?req=doc&amp;base=LAW&amp;n=510631&amp;date=21.10.2025&amp;dst=348&amp;field=134" TargetMode = "External"/>
	<Relationship Id="rId244" Type="http://schemas.openxmlformats.org/officeDocument/2006/relationships/hyperlink" Target="http://login.consultant.ru/link/?req=doc&amp;base=LAW&amp;n=510631&amp;date=21.10.2025&amp;dst=6103&amp;field=134" TargetMode = "External"/>
	<Relationship Id="rId245" Type="http://schemas.openxmlformats.org/officeDocument/2006/relationships/hyperlink" Target="http://login.consultant.ru/link/?req=doc&amp;base=LAW&amp;n=510631&amp;date=21.10.2025&amp;dst=100741&amp;field=134" TargetMode = "External"/>
	<Relationship Id="rId246" Type="http://schemas.openxmlformats.org/officeDocument/2006/relationships/hyperlink" Target="http://login.consultant.ru/link/?req=doc&amp;base=LAW&amp;n=510631&amp;date=21.10.2025&amp;dst=289&amp;field=134" TargetMode = "External"/>
	<Relationship Id="rId247" Type="http://schemas.openxmlformats.org/officeDocument/2006/relationships/hyperlink" Target="http://login.consultant.ru/link/?req=doc&amp;base=LAW&amp;n=510631&amp;date=21.10.2025&amp;dst=100763&amp;field=134" TargetMode = "External"/>
	<Relationship Id="rId248" Type="http://schemas.openxmlformats.org/officeDocument/2006/relationships/hyperlink" Target="http://login.consultant.ru/link/?req=doc&amp;base=LAW&amp;n=510631&amp;date=21.10.2025&amp;dst=285&amp;field=134" TargetMode = "External"/>
	<Relationship Id="rId249" Type="http://schemas.openxmlformats.org/officeDocument/2006/relationships/hyperlink" Target="http://login.consultant.ru/link/?req=doc&amp;base=LAW&amp;n=510631&amp;date=21.10.2025&amp;dst=348&amp;field=134" TargetMode = "External"/>
	<Relationship Id="rId250" Type="http://schemas.openxmlformats.org/officeDocument/2006/relationships/hyperlink" Target="http://login.consultant.ru/link/?req=doc&amp;base=LAW&amp;n=510631&amp;date=21.10.2025&amp;dst=6103&amp;field=134" TargetMode = "External"/>
	<Relationship Id="rId251" Type="http://schemas.openxmlformats.org/officeDocument/2006/relationships/hyperlink" Target="http://login.consultant.ru/link/?req=doc&amp;base=LAW&amp;n=510631&amp;date=21.10.2025&amp;dst=421&amp;field=134" TargetMode = "External"/>
	<Relationship Id="rId252" Type="http://schemas.openxmlformats.org/officeDocument/2006/relationships/hyperlink" Target="http://login.consultant.ru/link/?req=doc&amp;base=LAW&amp;n=510631&amp;date=21.10.2025&amp;dst=100741&amp;field=134" TargetMode = "External"/>
	<Relationship Id="rId253" Type="http://schemas.openxmlformats.org/officeDocument/2006/relationships/hyperlink" Target="http://login.consultant.ru/link/?req=doc&amp;base=LAW&amp;n=510631&amp;date=21.10.2025&amp;dst=289&amp;field=134" TargetMode = "External"/>
	<Relationship Id="rId254" Type="http://schemas.openxmlformats.org/officeDocument/2006/relationships/hyperlink" Target="http://login.consultant.ru/link/?req=doc&amp;base=LAW&amp;n=510631&amp;date=21.10.2025&amp;dst=100763&amp;field=134" TargetMode = "External"/>
	<Relationship Id="rId255" Type="http://schemas.openxmlformats.org/officeDocument/2006/relationships/hyperlink" Target="http://login.consultant.ru/link/?req=doc&amp;base=LAW&amp;n=510631&amp;date=21.10.2025&amp;dst=285&amp;field=134" TargetMode = "External"/>
	<Relationship Id="rId256" Type="http://schemas.openxmlformats.org/officeDocument/2006/relationships/hyperlink" Target="http://login.consultant.ru/link/?req=doc&amp;base=LAW&amp;n=510631&amp;date=21.10.2025&amp;dst=348&amp;field=134" TargetMode = "External"/>
	<Relationship Id="rId257" Type="http://schemas.openxmlformats.org/officeDocument/2006/relationships/hyperlink" Target="http://login.consultant.ru/link/?req=doc&amp;base=LAW&amp;n=510631&amp;date=21.10.2025&amp;dst=6103&amp;field=134" TargetMode = "External"/>
	<Relationship Id="rId258" Type="http://schemas.openxmlformats.org/officeDocument/2006/relationships/hyperlink" Target="http://login.consultant.ru/link/?req=doc&amp;base=LAW&amp;n=510631&amp;date=21.10.2025&amp;dst=415&amp;field=134" TargetMode = "External"/>
	<Relationship Id="rId259" Type="http://schemas.openxmlformats.org/officeDocument/2006/relationships/hyperlink" Target="http://login.consultant.ru/link/?req=doc&amp;base=LAW&amp;n=510631&amp;date=21.10.2025&amp;dst=363&amp;field=134" TargetMode = "External"/>
	<Relationship Id="rId260" Type="http://schemas.openxmlformats.org/officeDocument/2006/relationships/hyperlink" Target="http://login.consultant.ru/link/?req=doc&amp;base=LAW&amp;n=510631&amp;date=21.10.2025&amp;dst=100790&amp;field=134" TargetMode = "External"/>
	<Relationship Id="rId261" Type="http://schemas.openxmlformats.org/officeDocument/2006/relationships/hyperlink" Target="http://login.consultant.ru/link/?req=doc&amp;base=LAW&amp;n=508490&amp;date=21.10.2025" TargetMode = "External"/>
	<Relationship Id="rId262" Type="http://schemas.openxmlformats.org/officeDocument/2006/relationships/hyperlink" Target="http://login.consultant.ru/link/?req=doc&amp;base=LAW&amp;n=510631&amp;date=21.10.2025&amp;dst=100741&amp;field=134" TargetMode = "External"/>
	<Relationship Id="rId263" Type="http://schemas.openxmlformats.org/officeDocument/2006/relationships/hyperlink" Target="http://login.consultant.ru/link/?req=doc&amp;base=LAW&amp;n=510631&amp;date=21.10.2025&amp;dst=100746&amp;field=134" TargetMode = "External"/>
	<Relationship Id="rId264" Type="http://schemas.openxmlformats.org/officeDocument/2006/relationships/hyperlink" Target="http://login.consultant.ru/link/?req=doc&amp;base=LAW&amp;n=510631&amp;date=21.10.2025&amp;dst=348&amp;field=134" TargetMode = "External"/>
	<Relationship Id="rId265" Type="http://schemas.openxmlformats.org/officeDocument/2006/relationships/hyperlink" Target="http://login.consultant.ru/link/?req=doc&amp;base=LAW&amp;n=510631&amp;date=21.10.2025&amp;dst=6103&amp;field=134" TargetMode = "External"/>
	<Relationship Id="rId266" Type="http://schemas.openxmlformats.org/officeDocument/2006/relationships/hyperlink" Target="http://login.consultant.ru/link/?req=doc&amp;base=LAW&amp;n=510631&amp;date=21.10.2025&amp;dst=100741&amp;field=134" TargetMode = "External"/>
	<Relationship Id="rId267" Type="http://schemas.openxmlformats.org/officeDocument/2006/relationships/hyperlink" Target="http://login.consultant.ru/link/?req=doc&amp;base=LAW&amp;n=510631&amp;date=21.10.2025&amp;dst=289&amp;field=134" TargetMode = "External"/>
	<Relationship Id="rId268" Type="http://schemas.openxmlformats.org/officeDocument/2006/relationships/hyperlink" Target="http://login.consultant.ru/link/?req=doc&amp;base=LAW&amp;n=510631&amp;date=21.10.2025&amp;dst=100763&amp;field=134" TargetMode = "External"/>
	<Relationship Id="rId269" Type="http://schemas.openxmlformats.org/officeDocument/2006/relationships/hyperlink" Target="http://login.consultant.ru/link/?req=doc&amp;base=LAW&amp;n=510631&amp;date=21.10.2025&amp;dst=285&amp;field=134" TargetMode = "External"/>
	<Relationship Id="rId270" Type="http://schemas.openxmlformats.org/officeDocument/2006/relationships/hyperlink" Target="http://login.consultant.ru/link/?req=doc&amp;base=LAW&amp;n=510631&amp;date=21.10.2025&amp;dst=348&amp;field=134" TargetMode = "External"/>
	<Relationship Id="rId271" Type="http://schemas.openxmlformats.org/officeDocument/2006/relationships/hyperlink" Target="http://login.consultant.ru/link/?req=doc&amp;base=LAW&amp;n=510631&amp;date=21.10.2025&amp;dst=6103&amp;field=134" TargetMode = "External"/>
	<Relationship Id="rId272" Type="http://schemas.openxmlformats.org/officeDocument/2006/relationships/hyperlink" Target="http://login.consultant.ru/link/?req=doc&amp;base=LAW&amp;n=510631&amp;date=21.10.2025&amp;dst=415&amp;field=134" TargetMode = "External"/>
	<Relationship Id="rId273" Type="http://schemas.openxmlformats.org/officeDocument/2006/relationships/hyperlink" Target="http://login.consultant.ru/link/?req=doc&amp;base=LAW&amp;n=508490&amp;date=21.10.2025" TargetMode = "External"/>
	<Relationship Id="rId274" Type="http://schemas.openxmlformats.org/officeDocument/2006/relationships/hyperlink" Target="http://login.consultant.ru/link/?req=doc&amp;base=LAW&amp;n=515381&amp;date=21.10.2025&amp;dst=100269&amp;field=134" TargetMode = "External"/>
	<Relationship Id="rId275" Type="http://schemas.openxmlformats.org/officeDocument/2006/relationships/hyperlink" Target="http://login.consultant.ru/link/?req=doc&amp;base=LAW&amp;n=515381&amp;date=21.10.2025&amp;dst=960&amp;field=134" TargetMode = "External"/>
	<Relationship Id="rId276" Type="http://schemas.openxmlformats.org/officeDocument/2006/relationships/hyperlink" Target="http://login.consultant.ru/link/?req=doc&amp;base=LAW&amp;n=515381&amp;date=21.10.2025&amp;dst=100274&amp;field=134" TargetMode = "External"/>
	<Relationship Id="rId277" Type="http://schemas.openxmlformats.org/officeDocument/2006/relationships/hyperlink" Target="http://login.consultant.ru/link/?req=doc&amp;base=LAW&amp;n=515381&amp;date=21.10.2025&amp;dst=294&amp;field=134" TargetMode = "External"/>
	<Relationship Id="rId278" Type="http://schemas.openxmlformats.org/officeDocument/2006/relationships/hyperlink" Target="http://login.consultant.ru/link/?req=doc&amp;base=LAW&amp;n=515381&amp;date=21.10.2025&amp;dst=438&amp;field=134" TargetMode = "External"/>
	<Relationship Id="rId279" Type="http://schemas.openxmlformats.org/officeDocument/2006/relationships/hyperlink" Target="http://login.consultant.ru/link/?req=doc&amp;base=LAW&amp;n=515381&amp;date=21.10.2025&amp;dst=968&amp;field=134" TargetMode = "External"/>
	<Relationship Id="rId280" Type="http://schemas.openxmlformats.org/officeDocument/2006/relationships/hyperlink" Target="http://login.consultant.ru/link/?req=doc&amp;base=LAW&amp;n=515381&amp;date=21.10.2025&amp;dst=1040&amp;field=134" TargetMode = "External"/>
	<Relationship Id="rId281" Type="http://schemas.openxmlformats.org/officeDocument/2006/relationships/hyperlink" Target="http://login.consultant.ru/link/?req=doc&amp;base=LAW&amp;n=515381&amp;date=21.10.2025&amp;dst=1040&amp;field=134" TargetMode = "External"/>
	<Relationship Id="rId282" Type="http://schemas.openxmlformats.org/officeDocument/2006/relationships/hyperlink" Target="http://login.consultant.ru/link/?req=doc&amp;base=LAW&amp;n=515381&amp;date=21.10.2025&amp;dst=291&amp;field=134" TargetMode = "External"/>
	<Relationship Id="rId283" Type="http://schemas.openxmlformats.org/officeDocument/2006/relationships/hyperlink" Target="http://login.consultant.ru/link/?req=doc&amp;base=LAW&amp;n=515381&amp;date=21.10.2025&amp;dst=100269&amp;field=134" TargetMode = "External"/>
	<Relationship Id="rId284" Type="http://schemas.openxmlformats.org/officeDocument/2006/relationships/hyperlink" Target="http://login.consultant.ru/link/?req=doc&amp;base=LAW&amp;n=515381&amp;date=21.10.2025&amp;dst=960&amp;field=134" TargetMode = "External"/>
	<Relationship Id="rId285" Type="http://schemas.openxmlformats.org/officeDocument/2006/relationships/hyperlink" Target="http://login.consultant.ru/link/?req=doc&amp;base=LAW&amp;n=515381&amp;date=21.10.2025&amp;dst=291&amp;field=134" TargetMode = "External"/>
	<Relationship Id="rId286" Type="http://schemas.openxmlformats.org/officeDocument/2006/relationships/hyperlink" Target="http://login.consultant.ru/link/?req=doc&amp;base=LAW&amp;n=515381&amp;date=21.10.2025&amp;dst=291&amp;field=134" TargetMode = "External"/>
	<Relationship Id="rId287" Type="http://schemas.openxmlformats.org/officeDocument/2006/relationships/hyperlink" Target="http://login.consultant.ru/link/?req=doc&amp;base=LAW&amp;n=515381&amp;date=21.10.2025&amp;dst=291&amp;field=134" TargetMode = "External"/>
	<Relationship Id="rId288" Type="http://schemas.openxmlformats.org/officeDocument/2006/relationships/hyperlink" Target="http://login.consultant.ru/link/?req=doc&amp;base=LAW&amp;n=515381&amp;date=21.10.2025&amp;dst=1040&amp;field=134" TargetMode = "External"/>
	<Relationship Id="rId289" Type="http://schemas.openxmlformats.org/officeDocument/2006/relationships/hyperlink" Target="http://login.consultant.ru/link/?req=doc&amp;base=LAW&amp;n=515381&amp;date=21.10.2025&amp;dst=291&amp;field=134" TargetMode = "External"/>
	<Relationship Id="rId290" Type="http://schemas.openxmlformats.org/officeDocument/2006/relationships/hyperlink" Target="http://login.consultant.ru/link/?req=doc&amp;base=LAW&amp;n=515381&amp;date=21.10.2025&amp;dst=1040&amp;field=134" TargetMode = "External"/>
	<Relationship Id="rId291" Type="http://schemas.openxmlformats.org/officeDocument/2006/relationships/hyperlink" Target="http://login.consultant.ru/link/?req=doc&amp;base=LAW&amp;n=515381&amp;date=21.10.2025&amp;dst=1040&amp;field=134" TargetMode = "External"/>
	<Relationship Id="rId292" Type="http://schemas.openxmlformats.org/officeDocument/2006/relationships/hyperlink" Target="http://login.consultant.ru/link/?req=doc&amp;base=LAW&amp;n=515381&amp;date=21.10.2025&amp;dst=1040&amp;field=134" TargetMode = "External"/>
	<Relationship Id="rId293" Type="http://schemas.openxmlformats.org/officeDocument/2006/relationships/hyperlink" Target="http://login.consultant.ru/link/?req=doc&amp;base=LAW&amp;n=515381&amp;date=21.10.2025&amp;dst=1040&amp;field=134" TargetMode = "External"/>
	<Relationship Id="rId294" Type="http://schemas.openxmlformats.org/officeDocument/2006/relationships/hyperlink" Target="http://login.consultant.ru/link/?req=doc&amp;base=LAW&amp;n=515381&amp;date=21.10.2025&amp;dst=1040&amp;field=134" TargetMode = "External"/>
	<Relationship Id="rId295" Type="http://schemas.openxmlformats.org/officeDocument/2006/relationships/hyperlink" Target="http://login.consultant.ru/link/?req=doc&amp;base=INT&amp;n=15394&amp;date=21.10.2025" TargetMode = "External"/>
	<Relationship Id="rId296" Type="http://schemas.openxmlformats.org/officeDocument/2006/relationships/hyperlink" Target="http://login.consultant.ru/link/?req=doc&amp;base=INT&amp;n=15394&amp;date=21.10.2025" TargetMode = "External"/>
	<Relationship Id="rId297" Type="http://schemas.openxmlformats.org/officeDocument/2006/relationships/hyperlink" Target="http://login.consultant.ru/link/?req=doc&amp;base=LAW&amp;n=5111&amp;date=21.10.2025" TargetMode = "External"/>
	<Relationship Id="rId298" Type="http://schemas.openxmlformats.org/officeDocument/2006/relationships/hyperlink" Target="http://login.consultant.ru/link/?req=doc&amp;base=LAW&amp;n=5111&amp;date=21.10.2025" TargetMode = "External"/>
	<Relationship Id="rId299" Type="http://schemas.openxmlformats.org/officeDocument/2006/relationships/hyperlink" Target="http://login.consultant.ru/link/?req=doc&amp;base=LAW&amp;n=510631&amp;date=21.10.2025&amp;dst=100956&amp;field=134" TargetMode = "External"/>
	<Relationship Id="rId300" Type="http://schemas.openxmlformats.org/officeDocument/2006/relationships/hyperlink" Target="http://login.consultant.ru/link/?req=doc&amp;base=LAW&amp;n=510631&amp;date=21.10.2025&amp;dst=100949&amp;field=134" TargetMode = "External"/>
	<Relationship Id="rId301" Type="http://schemas.openxmlformats.org/officeDocument/2006/relationships/hyperlink" Target="http://login.consultant.ru/link/?req=doc&amp;base=LAW&amp;n=510631&amp;date=21.10.2025&amp;dst=377&amp;field=134" TargetMode = "External"/>
	<Relationship Id="rId302" Type="http://schemas.openxmlformats.org/officeDocument/2006/relationships/hyperlink" Target="http://login.consultant.ru/link/?req=doc&amp;base=LAW&amp;n=510631&amp;date=21.10.2025&amp;dst=100953&amp;field=134" TargetMode = "External"/>
	<Relationship Id="rId303" Type="http://schemas.openxmlformats.org/officeDocument/2006/relationships/hyperlink" Target="http://login.consultant.ru/link/?req=doc&amp;base=LAW&amp;n=510631&amp;date=21.10.2025&amp;dst=394&amp;field=134" TargetMode = "External"/>
	<Relationship Id="rId304" Type="http://schemas.openxmlformats.org/officeDocument/2006/relationships/hyperlink" Target="http://login.consultant.ru/link/?req=doc&amp;base=LAW&amp;n=510631&amp;date=21.10.2025&amp;dst=460&amp;field=134" TargetMode = "External"/>
	<Relationship Id="rId305" Type="http://schemas.openxmlformats.org/officeDocument/2006/relationships/hyperlink" Target="http://login.consultant.ru/link/?req=doc&amp;base=LAW&amp;n=510631&amp;date=21.10.2025&amp;dst=398&amp;field=134" TargetMode = "External"/>
	<Relationship Id="rId306" Type="http://schemas.openxmlformats.org/officeDocument/2006/relationships/hyperlink" Target="http://login.consultant.ru/link/?req=doc&amp;base=LAW&amp;n=510631&amp;date=21.10.2025&amp;dst=451&amp;field=134" TargetMode = "External"/>
	<Relationship Id="rId307" Type="http://schemas.openxmlformats.org/officeDocument/2006/relationships/hyperlink" Target="http://login.consultant.ru/link/?req=doc&amp;base=LAW&amp;n=515381&amp;date=21.10.2025&amp;dst=1048&amp;field=134" TargetMode = "External"/>
	<Relationship Id="rId308" Type="http://schemas.openxmlformats.org/officeDocument/2006/relationships/hyperlink" Target="http://login.consultant.ru/link/?req=doc&amp;base=LAW&amp;n=515381&amp;date=21.10.2025&amp;dst=1097&amp;field=134" TargetMode = "External"/>
	<Relationship Id="rId309" Type="http://schemas.openxmlformats.org/officeDocument/2006/relationships/hyperlink" Target="http://login.consultant.ru/link/?req=doc&amp;base=LAW&amp;n=515381&amp;date=21.10.2025&amp;dst=1048&amp;field=134" TargetMode = "External"/>
	<Relationship Id="rId310" Type="http://schemas.openxmlformats.org/officeDocument/2006/relationships/hyperlink" Target="http://login.consultant.ru/link/?req=doc&amp;base=LAW&amp;n=515381&amp;date=21.10.2025&amp;dst=1097&amp;field=134" TargetMode = "External"/>
	<Relationship Id="rId311" Type="http://schemas.openxmlformats.org/officeDocument/2006/relationships/hyperlink" Target="http://login.consultant.ru/link/?req=doc&amp;base=LAW&amp;n=499769&amp;date=21.10.2025&amp;dst=6&amp;field=134" TargetMode = "External"/>
	<Relationship Id="rId312" Type="http://schemas.openxmlformats.org/officeDocument/2006/relationships/hyperlink" Target="http://login.consultant.ru/link/?req=doc&amp;base=LAW&amp;n=499769&amp;date=21.10.2025&amp;dst=100278&amp;field=134" TargetMode = "External"/>
	<Relationship Id="rId313" Type="http://schemas.openxmlformats.org/officeDocument/2006/relationships/hyperlink" Target="www.fips.ru" TargetMode = "External"/>
	<Relationship Id="rId314" Type="http://schemas.openxmlformats.org/officeDocument/2006/relationships/hyperlink" Target="http://login.consultant.ru/link/?req=doc&amp;base=LAW&amp;n=499769&amp;date=21.10.2025" TargetMode = "External"/>
	<Relationship Id="rId315" Type="http://schemas.openxmlformats.org/officeDocument/2006/relationships/hyperlink" Target="http://login.consultant.ru/link/?req=doc&amp;base=ESU&amp;n=39473&amp;date=21.10.2025" TargetMode = "External"/>
	<Relationship Id="rId316" Type="http://schemas.openxmlformats.org/officeDocument/2006/relationships/hyperlink" Target="http://login.consultant.ru/link/?req=doc&amp;base=LAW&amp;n=510631&amp;date=21.10.2025&amp;dst=397&amp;field=134" TargetMode = "External"/>
	<Relationship Id="rId317" Type="http://schemas.openxmlformats.org/officeDocument/2006/relationships/hyperlink" Target="http://login.consultant.ru/link/?req=doc&amp;base=LAW&amp;n=515381&amp;date=21.10.2025&amp;dst=1048&amp;field=134" TargetMode = "External"/>
	<Relationship Id="rId318" Type="http://schemas.openxmlformats.org/officeDocument/2006/relationships/hyperlink" Target="http://login.consultant.ru/link/?req=doc&amp;base=LAW&amp;n=515381&amp;date=21.10.2025&amp;dst=1097&amp;field=134" TargetMode = "External"/>
	<Relationship Id="rId319" Type="http://schemas.openxmlformats.org/officeDocument/2006/relationships/hyperlink" Target="http://login.consultant.ru/link/?req=doc&amp;base=LAW&amp;n=499769&amp;date=21.10.2025&amp;dst=6&amp;field=134" TargetMode = "External"/>
	<Relationship Id="rId320" Type="http://schemas.openxmlformats.org/officeDocument/2006/relationships/hyperlink" Target="http://login.consultant.ru/link/?req=doc&amp;base=LAW&amp;n=499769&amp;date=21.10.2025&amp;dst=100278&amp;field=134" TargetMode = "External"/>
	<Relationship Id="rId321" Type="http://schemas.openxmlformats.org/officeDocument/2006/relationships/hyperlink" Target="www.fips.ru" TargetMode = "External"/>
	<Relationship Id="rId322" Type="http://schemas.openxmlformats.org/officeDocument/2006/relationships/hyperlink" Target="http://login.consultant.ru/link/?req=doc&amp;base=LAW&amp;n=499769&amp;date=21.10.2025" TargetMode = "External"/>
	<Relationship Id="rId323" Type="http://schemas.openxmlformats.org/officeDocument/2006/relationships/hyperlink" Target="http://login.consultant.ru/link/?req=doc&amp;base=LAW&amp;n=515381&amp;date=21.10.2025&amp;dst=1048&amp;field=134" TargetMode = "External"/>
	<Relationship Id="rId324" Type="http://schemas.openxmlformats.org/officeDocument/2006/relationships/hyperlink" Target="http://login.consultant.ru/link/?req=doc&amp;base=LAW&amp;n=5111&amp;date=21.10.2025" TargetMode = "External"/>
	<Relationship Id="rId325" Type="http://schemas.openxmlformats.org/officeDocument/2006/relationships/hyperlink" Target="http://login.consultant.ru/link/?req=doc&amp;base=LAW&amp;n=510631&amp;date=21.10.2025&amp;dst=100956&amp;field=134" TargetMode = "External"/>
	<Relationship Id="rId326" Type="http://schemas.openxmlformats.org/officeDocument/2006/relationships/hyperlink" Target="http://login.consultant.ru/link/?req=doc&amp;base=LAW&amp;n=499769&amp;date=21.10.2025&amp;dst=6&amp;field=134" TargetMode = "External"/>
	<Relationship Id="rId327" Type="http://schemas.openxmlformats.org/officeDocument/2006/relationships/hyperlink" Target="http://login.consultant.ru/link/?req=doc&amp;base=LAW&amp;n=499769&amp;date=21.10.2025&amp;dst=100278&amp;field=134" TargetMode = "External"/>
	<Relationship Id="rId328" Type="http://schemas.openxmlformats.org/officeDocument/2006/relationships/hyperlink" Target="www.fips.ru" TargetMode = "External"/>
	<Relationship Id="rId329" Type="http://schemas.openxmlformats.org/officeDocument/2006/relationships/hyperlink" Target="http://login.consultant.ru/link/?req=doc&amp;base=LAW&amp;n=499769&amp;date=21.10.2025" TargetMode = "External"/>
	<Relationship Id="rId330" Type="http://schemas.openxmlformats.org/officeDocument/2006/relationships/hyperlink" Target="http://login.consultant.ru/link/?req=doc&amp;base=ESU&amp;n=39473&amp;date=21.10.2025" TargetMode = "External"/>
	<Relationship Id="rId331" Type="http://schemas.openxmlformats.org/officeDocument/2006/relationships/hyperlink" Target="http://login.consultant.ru/link/?req=doc&amp;base=LAW&amp;n=515381&amp;date=21.10.2025&amp;dst=1048&amp;field=134" TargetMode = "External"/>
	<Relationship Id="rId332" Type="http://schemas.openxmlformats.org/officeDocument/2006/relationships/hyperlink" Target="http://login.consultant.ru/link/?req=doc&amp;base=LAW&amp;n=515381&amp;date=21.10.2025&amp;dst=1097&amp;field=134" TargetMode = "External"/>
	<Relationship Id="rId333" Type="http://schemas.openxmlformats.org/officeDocument/2006/relationships/hyperlink" Target="http://login.consultant.ru/link/?req=doc&amp;base=LAW&amp;n=499769&amp;date=21.10.2025&amp;dst=6&amp;field=134" TargetMode = "External"/>
	<Relationship Id="rId334" Type="http://schemas.openxmlformats.org/officeDocument/2006/relationships/hyperlink" Target="http://login.consultant.ru/link/?req=doc&amp;base=LAW&amp;n=499769&amp;date=21.10.2025&amp;dst=100278&amp;field=134" TargetMode = "External"/>
	<Relationship Id="rId335" Type="http://schemas.openxmlformats.org/officeDocument/2006/relationships/hyperlink" Target="www.fips.ru" TargetMode = "External"/>
	<Relationship Id="rId336" Type="http://schemas.openxmlformats.org/officeDocument/2006/relationships/hyperlink" Target="http://login.consultant.ru/link/?req=doc&amp;base=LAW&amp;n=499769&amp;date=21.10.2025" TargetMode = "External"/>
	<Relationship Id="rId337" Type="http://schemas.openxmlformats.org/officeDocument/2006/relationships/hyperlink" Target="http://login.consultant.ru/link/?req=doc&amp;base=LAW&amp;n=499769&amp;date=21.10.2025&amp;dst=6&amp;field=134" TargetMode = "External"/>
	<Relationship Id="rId338" Type="http://schemas.openxmlformats.org/officeDocument/2006/relationships/hyperlink" Target="http://login.consultant.ru/link/?req=doc&amp;base=LAW&amp;n=499769&amp;date=21.10.2025&amp;dst=100278&amp;field=134" TargetMode = "External"/>
	<Relationship Id="rId339" Type="http://schemas.openxmlformats.org/officeDocument/2006/relationships/hyperlink" Target="www.fips.ru" TargetMode = "External"/>
	<Relationship Id="rId340" Type="http://schemas.openxmlformats.org/officeDocument/2006/relationships/hyperlink" Target="http://login.consultant.ru/link/?req=doc&amp;base=LAW&amp;n=499769&amp;date=21.10.2025" TargetMode = "External"/>
	<Relationship Id="rId341" Type="http://schemas.openxmlformats.org/officeDocument/2006/relationships/hyperlink" Target="http://login.consultant.ru/link/?req=doc&amp;base=LAW&amp;n=515381&amp;date=21.10.2025&amp;dst=1048&amp;field=134" TargetMode = "External"/>
	<Relationship Id="rId342" Type="http://schemas.openxmlformats.org/officeDocument/2006/relationships/hyperlink" Target="http://login.consultant.ru/link/?req=doc&amp;base=LAW&amp;n=499769&amp;date=21.10.2025&amp;dst=6&amp;field=134" TargetMode = "External"/>
	<Relationship Id="rId343" Type="http://schemas.openxmlformats.org/officeDocument/2006/relationships/hyperlink" Target="http://login.consultant.ru/link/?req=doc&amp;base=LAW&amp;n=499769&amp;date=21.10.2025&amp;dst=100278&amp;field=134" TargetMode = "External"/>
	<Relationship Id="rId344" Type="http://schemas.openxmlformats.org/officeDocument/2006/relationships/hyperlink" Target="www.fips.ru" TargetMode = "External"/>
	<Relationship Id="rId345" Type="http://schemas.openxmlformats.org/officeDocument/2006/relationships/hyperlink" Target="http://login.consultant.ru/link/?req=doc&amp;base=LAW&amp;n=499769&amp;date=21.10.2025" TargetMode = "External"/>
	<Relationship Id="rId346" Type="http://schemas.openxmlformats.org/officeDocument/2006/relationships/hyperlink" Target="http://login.consultant.ru/link/?req=doc&amp;base=LAW&amp;n=499769&amp;date=21.10.2025&amp;dst=6&amp;field=134" TargetMode = "External"/>
	<Relationship Id="rId347" Type="http://schemas.openxmlformats.org/officeDocument/2006/relationships/hyperlink" Target="http://login.consultant.ru/link/?req=doc&amp;base=LAW&amp;n=499769&amp;date=21.10.2025&amp;dst=100278&amp;field=134" TargetMode = "External"/>
	<Relationship Id="rId348" Type="http://schemas.openxmlformats.org/officeDocument/2006/relationships/hyperlink" Target="www.fips.ru" TargetMode = "External"/>
	<Relationship Id="rId349" Type="http://schemas.openxmlformats.org/officeDocument/2006/relationships/hyperlink" Target="http://login.consultant.ru/link/?req=doc&amp;base=LAW&amp;n=499769&amp;date=21.10.2025" TargetMode = "External"/>
	<Relationship Id="rId350" Type="http://schemas.openxmlformats.org/officeDocument/2006/relationships/hyperlink" Target="http://login.consultant.ru/link/?req=doc&amp;base=LAW&amp;n=499769&amp;date=21.10.2025&amp;dst=6&amp;field=134" TargetMode = "External"/>
	<Relationship Id="rId351" Type="http://schemas.openxmlformats.org/officeDocument/2006/relationships/hyperlink" Target="http://login.consultant.ru/link/?req=doc&amp;base=LAW&amp;n=499769&amp;date=21.10.2025&amp;dst=100278&amp;field=134" TargetMode = "External"/>
	<Relationship Id="rId352" Type="http://schemas.openxmlformats.org/officeDocument/2006/relationships/hyperlink" Target="www.fips.ru" TargetMode = "External"/>
	<Relationship Id="rId353" Type="http://schemas.openxmlformats.org/officeDocument/2006/relationships/hyperlink" Target="http://login.consultant.ru/link/?req=doc&amp;base=LAW&amp;n=499769&amp;date=21.10.2025" TargetMode = "External"/>
	<Relationship Id="rId354" Type="http://schemas.openxmlformats.org/officeDocument/2006/relationships/hyperlink" Target="http://login.consultant.ru/link/?req=doc&amp;base=LAW&amp;n=499769&amp;date=21.10.2025&amp;dst=6&amp;field=134" TargetMode = "External"/>
	<Relationship Id="rId355" Type="http://schemas.openxmlformats.org/officeDocument/2006/relationships/hyperlink" Target="http://login.consultant.ru/link/?req=doc&amp;base=LAW&amp;n=499769&amp;date=21.10.2025&amp;dst=100278&amp;field=134" TargetMode = "External"/>
	<Relationship Id="rId356" Type="http://schemas.openxmlformats.org/officeDocument/2006/relationships/hyperlink" Target="www.fips.ru" TargetMode = "External"/>
	<Relationship Id="rId357" Type="http://schemas.openxmlformats.org/officeDocument/2006/relationships/hyperlink" Target="http://login.consultant.ru/link/?req=doc&amp;base=LAW&amp;n=499769&amp;date=21.10.2025" TargetMode = "External"/>
	<Relationship Id="rId358" Type="http://schemas.openxmlformats.org/officeDocument/2006/relationships/hyperlink" Target="http://login.consultant.ru/link/?req=doc&amp;base=LAW&amp;n=510631&amp;date=21.10.2025&amp;dst=391&amp;field=134" TargetMode = "External"/>
	<Relationship Id="rId359" Type="http://schemas.openxmlformats.org/officeDocument/2006/relationships/hyperlink" Target="http://login.consultant.ru/link/?req=doc&amp;base=LAW&amp;n=510631&amp;date=21.10.2025&amp;dst=415&amp;field=134" TargetMode = "External"/>
	<Relationship Id="rId360" Type="http://schemas.openxmlformats.org/officeDocument/2006/relationships/hyperlink" Target="http://login.consultant.ru/link/?req=doc&amp;base=LAW&amp;n=510631&amp;date=21.10.2025&amp;dst=100962&amp;field=134" TargetMode = "External"/>
	<Relationship Id="rId361" Type="http://schemas.openxmlformats.org/officeDocument/2006/relationships/hyperlink" Target="http://login.consultant.ru/link/?req=doc&amp;base=LAW&amp;n=510631&amp;date=21.10.2025&amp;dst=6121&amp;field=134" TargetMode = "External"/>
	<Relationship Id="rId362" Type="http://schemas.openxmlformats.org/officeDocument/2006/relationships/hyperlink" Target="http://login.consultant.ru/link/?req=doc&amp;base=LAW&amp;n=515381&amp;date=21.10.2025&amp;dst=1048&amp;field=134" TargetMode = "External"/>
	<Relationship Id="rId363" Type="http://schemas.openxmlformats.org/officeDocument/2006/relationships/hyperlink" Target="http://login.consultant.ru/link/?req=doc&amp;base=LAW&amp;n=499769&amp;date=21.10.2025&amp;dst=6&amp;field=134" TargetMode = "External"/>
	<Relationship Id="rId364" Type="http://schemas.openxmlformats.org/officeDocument/2006/relationships/hyperlink" Target="http://login.consultant.ru/link/?req=doc&amp;base=LAW&amp;n=499769&amp;date=21.10.2025&amp;dst=100278&amp;field=134" TargetMode = "External"/>
	<Relationship Id="rId365" Type="http://schemas.openxmlformats.org/officeDocument/2006/relationships/hyperlink" Target="www.fips.ru" TargetMode = "External"/>
	<Relationship Id="rId366" Type="http://schemas.openxmlformats.org/officeDocument/2006/relationships/hyperlink" Target="http://login.consultant.ru/link/?req=doc&amp;base=LAW&amp;n=499769&amp;date=21.10.2025" TargetMode = "External"/>
	<Relationship Id="rId367" Type="http://schemas.openxmlformats.org/officeDocument/2006/relationships/hyperlink" Target="http://login.consultant.ru/link/?req=doc&amp;base=LAW&amp;n=510631&amp;date=21.10.2025&amp;dst=101004&amp;field=134" TargetMode = "External"/>
	<Relationship Id="rId368" Type="http://schemas.openxmlformats.org/officeDocument/2006/relationships/hyperlink" Target="http://login.consultant.ru/link/?req=doc&amp;base=LAW&amp;n=515381&amp;date=21.10.2025&amp;dst=1048&amp;field=134" TargetMode = "External"/>
	<Relationship Id="rId369" Type="http://schemas.openxmlformats.org/officeDocument/2006/relationships/hyperlink" Target="http://login.consultant.ru/link/?req=doc&amp;base=LAW&amp;n=499769&amp;date=21.10.2025&amp;dst=6&amp;field=134" TargetMode = "External"/>
	<Relationship Id="rId370" Type="http://schemas.openxmlformats.org/officeDocument/2006/relationships/hyperlink" Target="http://login.consultant.ru/link/?req=doc&amp;base=LAW&amp;n=499769&amp;date=21.10.2025&amp;dst=100278&amp;field=134" TargetMode = "External"/>
	<Relationship Id="rId371" Type="http://schemas.openxmlformats.org/officeDocument/2006/relationships/hyperlink" Target="www.fips.ru" TargetMode = "External"/>
	<Relationship Id="rId372" Type="http://schemas.openxmlformats.org/officeDocument/2006/relationships/hyperlink" Target="http://login.consultant.ru/link/?req=doc&amp;base=LAW&amp;n=499769&amp;date=21.10.2025" TargetMode = "External"/>
	<Relationship Id="rId373" Type="http://schemas.openxmlformats.org/officeDocument/2006/relationships/hyperlink" Target="www.fips.ru" TargetMode = "External"/>
	<Relationship Id="rId374" Type="http://schemas.openxmlformats.org/officeDocument/2006/relationships/hyperlink" Target="http://login.consultant.ru/link/?req=doc&amp;base=LAW&amp;n=499769&amp;date=21.10.2025" TargetMode = "External"/>
	<Relationship Id="rId375" Type="http://schemas.openxmlformats.org/officeDocument/2006/relationships/hyperlink" Target="http://login.consultant.ru/link/?req=doc&amp;base=LAW&amp;n=510631&amp;date=21.10.2025&amp;dst=372&amp;field=134" TargetMode = "External"/>
	<Relationship Id="rId376" Type="http://schemas.openxmlformats.org/officeDocument/2006/relationships/hyperlink" Target="http://login.consultant.ru/link/?req=doc&amp;base=LAW&amp;n=515381&amp;date=21.10.2025&amp;dst=1048&amp;field=134" TargetMode = "External"/>
	<Relationship Id="rId377" Type="http://schemas.openxmlformats.org/officeDocument/2006/relationships/hyperlink" Target="http://login.consultant.ru/link/?req=doc&amp;base=LAW&amp;n=499769&amp;date=21.10.2025&amp;dst=6&amp;field=134" TargetMode = "External"/>
	<Relationship Id="rId378" Type="http://schemas.openxmlformats.org/officeDocument/2006/relationships/hyperlink" Target="http://login.consultant.ru/link/?req=doc&amp;base=LAW&amp;n=499769&amp;date=21.10.2025&amp;dst=100278&amp;field=134" TargetMode = "External"/>
	<Relationship Id="rId379" Type="http://schemas.openxmlformats.org/officeDocument/2006/relationships/hyperlink" Target="www.fips.ru" TargetMode = "External"/>
	<Relationship Id="rId380" Type="http://schemas.openxmlformats.org/officeDocument/2006/relationships/hyperlink" Target="http://login.consultant.ru/link/?req=doc&amp;base=LAW&amp;n=499769&amp;date=21.10.2025" TargetMode = "External"/>
	<Relationship Id="rId381" Type="http://schemas.openxmlformats.org/officeDocument/2006/relationships/hyperlink" Target="http://login.consultant.ru/link/?req=doc&amp;base=LAW&amp;n=515381&amp;date=21.10.2025&amp;dst=335&amp;field=134" TargetMode = "External"/>
	<Relationship Id="rId382" Type="http://schemas.openxmlformats.org/officeDocument/2006/relationships/hyperlink" Target="http://login.consultant.ru/link/?req=doc&amp;base=LAW&amp;n=515381&amp;date=21.10.2025&amp;dst=350&amp;field=134" TargetMode = "External"/>
	<Relationship Id="rId383" Type="http://schemas.openxmlformats.org/officeDocument/2006/relationships/hyperlink" Target="http://login.consultant.ru/link/?req=doc&amp;base=LAW&amp;n=515381&amp;date=21.10.2025&amp;dst=1119&amp;field=134" TargetMode = "External"/>
	<Relationship Id="rId384" Type="http://schemas.openxmlformats.org/officeDocument/2006/relationships/hyperlink" Target="http://login.consultant.ru/link/?req=doc&amp;base=LAW&amp;n=515381&amp;date=21.10.2025&amp;dst=100269&amp;field=134" TargetMode = "External"/>
	<Relationship Id="rId385" Type="http://schemas.openxmlformats.org/officeDocument/2006/relationships/hyperlink" Target="http://login.consultant.ru/link/?req=doc&amp;base=LAW&amp;n=515381&amp;date=21.10.2025&amp;dst=438&amp;field=134" TargetMode = "External"/>
	<Relationship Id="rId386" Type="http://schemas.openxmlformats.org/officeDocument/2006/relationships/hyperlink" Target="http://login.consultant.ru/link/?req=doc&amp;base=LAW&amp;n=515381&amp;date=21.10.2025&amp;dst=509&amp;field=134" TargetMode = "External"/>
	<Relationship Id="rId387" Type="http://schemas.openxmlformats.org/officeDocument/2006/relationships/hyperlink" Target="http://login.consultant.ru/link/?req=doc&amp;base=LAW&amp;n=515381&amp;date=21.10.2025&amp;dst=306&amp;field=134" TargetMode = "External"/>
	<Relationship Id="rId388" Type="http://schemas.openxmlformats.org/officeDocument/2006/relationships/hyperlink" Target="http://login.consultant.ru/link/?req=doc&amp;base=LAW&amp;n=515381&amp;date=21.10.2025&amp;dst=335&amp;field=134" TargetMode = "External"/>
	<Relationship Id="rId389" Type="http://schemas.openxmlformats.org/officeDocument/2006/relationships/hyperlink" Target="http://login.consultant.ru/link/?req=doc&amp;base=LAW&amp;n=515381&amp;date=21.10.2025&amp;dst=350&amp;field=134" TargetMode = "External"/>
	<Relationship Id="rId390" Type="http://schemas.openxmlformats.org/officeDocument/2006/relationships/hyperlink" Target="http://login.consultant.ru/link/?req=doc&amp;base=LAW&amp;n=515381&amp;date=21.10.2025&amp;dst=1119&amp;field=134" TargetMode = "External"/>
	<Relationship Id="rId391" Type="http://schemas.openxmlformats.org/officeDocument/2006/relationships/hyperlink" Target="http://login.consultant.ru/link/?req=doc&amp;base=LAW&amp;n=515381&amp;date=21.10.2025&amp;dst=100269&amp;field=134" TargetMode = "External"/>
	<Relationship Id="rId392" Type="http://schemas.openxmlformats.org/officeDocument/2006/relationships/hyperlink" Target="http://login.consultant.ru/link/?req=doc&amp;base=LAW&amp;n=515381&amp;date=21.10.2025&amp;dst=438&amp;field=134" TargetMode = "External"/>
	<Relationship Id="rId393" Type="http://schemas.openxmlformats.org/officeDocument/2006/relationships/hyperlink" Target="http://login.consultant.ru/link/?req=doc&amp;base=LAW&amp;n=515381&amp;date=21.10.2025&amp;dst=509&amp;field=134" TargetMode = "External"/>
	<Relationship Id="rId394" Type="http://schemas.openxmlformats.org/officeDocument/2006/relationships/hyperlink" Target="http://login.consultant.ru/link/?req=doc&amp;base=LAW&amp;n=515381&amp;date=21.10.2025&amp;dst=1097&amp;field=134" TargetMode = "External"/>
	<Relationship Id="rId395" Type="http://schemas.openxmlformats.org/officeDocument/2006/relationships/hyperlink" Target="http://login.consultant.ru/link/?req=doc&amp;base=LAW&amp;n=515381&amp;date=21.10.2025&amp;dst=308&amp;field=134" TargetMode = "External"/>
	<Relationship Id="rId396" Type="http://schemas.openxmlformats.org/officeDocument/2006/relationships/hyperlink" Target="http://login.consultant.ru/link/?req=doc&amp;base=LAW&amp;n=515381&amp;date=21.10.2025&amp;dst=312&amp;field=134" TargetMode = "External"/>
	<Relationship Id="rId397" Type="http://schemas.openxmlformats.org/officeDocument/2006/relationships/hyperlink" Target="http://login.consultant.ru/link/?req=doc&amp;base=LAW&amp;n=515381&amp;date=21.10.2025&amp;dst=313&amp;field=134" TargetMode = "External"/>
	<Relationship Id="rId398" Type="http://schemas.openxmlformats.org/officeDocument/2006/relationships/hyperlink" Target="http://login.consultant.ru/link/?req=doc&amp;base=LAW&amp;n=511232&amp;date=21.10.2025" TargetMode = "External"/>
	<Relationship Id="rId399" Type="http://schemas.openxmlformats.org/officeDocument/2006/relationships/hyperlink" Target="http://login.consultant.ru/link/?req=doc&amp;base=LAW&amp;n=499769&amp;date=21.10.2025&amp;dst=6&amp;field=134" TargetMode = "External"/>
	<Relationship Id="rId400" Type="http://schemas.openxmlformats.org/officeDocument/2006/relationships/hyperlink" Target="www.fips.ru" TargetMode = "External"/>
	<Relationship Id="rId401" Type="http://schemas.openxmlformats.org/officeDocument/2006/relationships/hyperlink" Target="http://login.consultant.ru/link/?req=doc&amp;base=LAW&amp;n=499769&amp;date=21.10.2025" TargetMode = "External"/>
	<Relationship Id="rId402" Type="http://schemas.openxmlformats.org/officeDocument/2006/relationships/hyperlink" Target="http://login.consultant.ru/link/?req=doc&amp;base=LAW&amp;n=515381&amp;date=21.10.2025&amp;dst=1048&amp;field=134" TargetMode = "External"/>
	<Relationship Id="rId403" Type="http://schemas.openxmlformats.org/officeDocument/2006/relationships/hyperlink" Target="http://login.consultant.ru/link/?req=doc&amp;base=LAW&amp;n=515381&amp;date=21.10.2025&amp;dst=1097&amp;field=134" TargetMode = "External"/>
	<Relationship Id="rId404" Type="http://schemas.openxmlformats.org/officeDocument/2006/relationships/hyperlink" Target="http://login.consultant.ru/link/?req=doc&amp;base=LAW&amp;n=515381&amp;date=21.10.2025&amp;dst=1048&amp;field=134" TargetMode = "External"/>
	<Relationship Id="rId405" Type="http://schemas.openxmlformats.org/officeDocument/2006/relationships/hyperlink" Target="http://login.consultant.ru/link/?req=doc&amp;base=LAW&amp;n=515381&amp;date=21.10.2025&amp;dst=1097&amp;field=134" TargetMode = "External"/>
	<Relationship Id="rId406" Type="http://schemas.openxmlformats.org/officeDocument/2006/relationships/hyperlink" Target="http://login.consultant.ru/link/?req=doc&amp;base=LAW&amp;n=499769&amp;date=21.10.2025&amp;dst=6&amp;field=134" TargetMode = "External"/>
	<Relationship Id="rId407" Type="http://schemas.openxmlformats.org/officeDocument/2006/relationships/hyperlink" Target="http://login.consultant.ru/link/?req=doc&amp;base=LAW&amp;n=499769&amp;date=21.10.2025&amp;dst=100278&amp;field=134" TargetMode = "External"/>
	<Relationship Id="rId408" Type="http://schemas.openxmlformats.org/officeDocument/2006/relationships/hyperlink" Target="www.fips.ru" TargetMode = "External"/>
	<Relationship Id="rId409" Type="http://schemas.openxmlformats.org/officeDocument/2006/relationships/hyperlink" Target="http://login.consultant.ru/link/?req=doc&amp;base=LAW&amp;n=499769&amp;date=21.10.2025" TargetMode = "External"/>
	<Relationship Id="rId410" Type="http://schemas.openxmlformats.org/officeDocument/2006/relationships/hyperlink" Target="http://login.consultant.ru/link/?req=doc&amp;base=LAW&amp;n=499769&amp;date=21.10.2025&amp;dst=6&amp;field=134" TargetMode = "External"/>
	<Relationship Id="rId411" Type="http://schemas.openxmlformats.org/officeDocument/2006/relationships/hyperlink" Target="www.fips.ru" TargetMode = "External"/>
	<Relationship Id="rId412" Type="http://schemas.openxmlformats.org/officeDocument/2006/relationships/hyperlink" Target="http://login.consultant.ru/link/?req=doc&amp;base=LAW&amp;n=499769&amp;date=21.10.2025" TargetMode = "External"/>
	<Relationship Id="rId413" Type="http://schemas.openxmlformats.org/officeDocument/2006/relationships/hyperlink" Target="http://login.consultant.ru/link/?req=doc&amp;base=LAW&amp;n=515381&amp;date=21.10.2025&amp;dst=1048&amp;field=134" TargetMode = "External"/>
	<Relationship Id="rId414" Type="http://schemas.openxmlformats.org/officeDocument/2006/relationships/hyperlink" Target="http://login.consultant.ru/link/?req=doc&amp;base=LAW&amp;n=499769&amp;date=21.10.2025&amp;dst=6&amp;field=134" TargetMode = "External"/>
	<Relationship Id="rId415" Type="http://schemas.openxmlformats.org/officeDocument/2006/relationships/hyperlink" Target="http://login.consultant.ru/link/?req=doc&amp;base=LAW&amp;n=499769&amp;date=21.10.2025&amp;dst=100278&amp;field=134" TargetMode = "External"/>
	<Relationship Id="rId416" Type="http://schemas.openxmlformats.org/officeDocument/2006/relationships/hyperlink" Target="www.fips.ru" TargetMode = "External"/>
	<Relationship Id="rId417" Type="http://schemas.openxmlformats.org/officeDocument/2006/relationships/hyperlink" Target="http://login.consultant.ru/link/?req=doc&amp;base=LAW&amp;n=499769&amp;date=21.10.2025" TargetMode = "External"/>
	<Relationship Id="rId418" Type="http://schemas.openxmlformats.org/officeDocument/2006/relationships/hyperlink" Target="http://login.consultant.ru/link/?req=doc&amp;base=LAW&amp;n=499769&amp;date=21.10.2025" TargetMode = "External"/>
	<Relationship Id="rId419" Type="http://schemas.openxmlformats.org/officeDocument/2006/relationships/hyperlink" Target="http://login.consultant.ru/link/?req=doc&amp;base=LAW&amp;n=476284&amp;date=21.10.2025&amp;dst=100112&amp;field=134" TargetMode = "External"/>
	<Relationship Id="rId420" Type="http://schemas.openxmlformats.org/officeDocument/2006/relationships/hyperlink" Target="http://login.consultant.ru/link/?req=doc&amp;base=LAW&amp;n=489382&amp;date=21.10.2025&amp;dst=100015&amp;field=134" TargetMode = "External"/>
	<Relationship Id="rId421" Type="http://schemas.openxmlformats.org/officeDocument/2006/relationships/hyperlink" Target="http://login.consultant.ru/link/?req=doc&amp;base=LAW&amp;n=510631&amp;date=21.10.2025&amp;dst=100908&amp;field=134" TargetMode = "External"/>
	<Relationship Id="rId422" Type="http://schemas.openxmlformats.org/officeDocument/2006/relationships/hyperlink" Target="http://login.consultant.ru/link/?req=doc&amp;base=LAW&amp;n=476284&amp;date=21.10.2025&amp;dst=100113&amp;field=134" TargetMode = "External"/>
	<Relationship Id="rId423" Type="http://schemas.openxmlformats.org/officeDocument/2006/relationships/hyperlink" Target="http://login.consultant.ru/link/?req=doc&amp;base=LAW&amp;n=470975&amp;date=21.10.2025&amp;dst=100082&amp;field=134" TargetMode = "External"/>
	<Relationship Id="rId424" Type="http://schemas.openxmlformats.org/officeDocument/2006/relationships/hyperlink" Target="http://login.consultant.ru/link/?req=doc&amp;base=LAW&amp;n=442096&amp;date=21.10.2025" TargetMode = "External"/>
	<Relationship Id="rId425" Type="http://schemas.openxmlformats.org/officeDocument/2006/relationships/hyperlink" Target="http://login.consultant.ru/link/?req=doc&amp;base=LAW&amp;n=442096&amp;date=21.10.2025&amp;dst=100031&amp;field=134" TargetMode = "External"/>
	<Relationship Id="rId426" Type="http://schemas.openxmlformats.org/officeDocument/2006/relationships/hyperlink" Target="http://login.consultant.ru/link/?req=doc&amp;base=INT&amp;n=15440&amp;date=21.10.2025" TargetMode = "External"/>
	<Relationship Id="rId427" Type="http://schemas.openxmlformats.org/officeDocument/2006/relationships/hyperlink" Target="http://login.consultant.ru/link/?req=doc&amp;base=ESU&amp;n=38147&amp;date=21.10.2025" TargetMode = "External"/>
	<Relationship Id="rId428" Type="http://schemas.openxmlformats.org/officeDocument/2006/relationships/hyperlink" Target="http://login.consultant.ru/link/?req=doc&amp;base=INT&amp;n=15394&amp;date=21.10.2025" TargetMode = "External"/>
	<Relationship Id="rId429" Type="http://schemas.openxmlformats.org/officeDocument/2006/relationships/hyperlink" Target="http://login.consultant.ru/link/?req=doc&amp;base=LAW&amp;n=476284&amp;date=21.10.2025&amp;dst=100114&amp;field=134" TargetMode = "External"/>
	<Relationship Id="rId430" Type="http://schemas.openxmlformats.org/officeDocument/2006/relationships/hyperlink" Target="http://login.consultant.ru/link/?req=doc&amp;base=LAW&amp;n=476284&amp;date=21.10.2025&amp;dst=100142&amp;field=134" TargetMode = "External"/>
	<Relationship Id="rId431" Type="http://schemas.openxmlformats.org/officeDocument/2006/relationships/hyperlink" Target="http://login.consultant.ru/link/?req=doc&amp;base=LAW&amp;n=476284&amp;date=21.10.2025&amp;dst=100144&amp;field=134" TargetMode = "External"/>
	<Relationship Id="rId432" Type="http://schemas.openxmlformats.org/officeDocument/2006/relationships/hyperlink" Target="http://login.consultant.ru/link/?req=doc&amp;base=LAW&amp;n=476284&amp;date=21.10.2025&amp;dst=100145&amp;field=134" TargetMode = "External"/>
	<Relationship Id="rId433" Type="http://schemas.openxmlformats.org/officeDocument/2006/relationships/hyperlink" Target="http://login.consultant.ru/link/?req=doc&amp;base=LAW&amp;n=476284&amp;date=21.10.2025&amp;dst=100147&amp;field=134" TargetMode = "External"/>
	<Relationship Id="rId434" Type="http://schemas.openxmlformats.org/officeDocument/2006/relationships/hyperlink" Target="http://login.consultant.ru/link/?req=doc&amp;base=LAW&amp;n=476284&amp;date=21.10.2025&amp;dst=100172&amp;field=134" TargetMode = "External"/>
	<Relationship Id="rId435" Type="http://schemas.openxmlformats.org/officeDocument/2006/relationships/hyperlink" Target="http://login.consultant.ru/link/?req=doc&amp;base=INT&amp;n=15768&amp;date=21.10.2025" TargetMode = "External"/>
	<Relationship Id="rId436" Type="http://schemas.openxmlformats.org/officeDocument/2006/relationships/hyperlink" Target="http://login.consultant.ru/link/?req=doc&amp;base=ESU&amp;n=38007&amp;date=21.10.2025" TargetMode = "External"/>
	<Relationship Id="rId437" Type="http://schemas.openxmlformats.org/officeDocument/2006/relationships/hyperlink" Target="http://login.consultant.ru/link/?req=doc&amp;base=LAW&amp;n=489382&amp;date=21.10.2025&amp;dst=100015&amp;field=134" TargetMode = "External"/>
	<Relationship Id="rId438" Type="http://schemas.openxmlformats.org/officeDocument/2006/relationships/hyperlink" Target="http://login.consultant.ru/link/?req=doc&amp;base=INT&amp;n=15394&amp;date=21.10.2025" TargetMode = "External"/>
	<Relationship Id="rId439" Type="http://schemas.openxmlformats.org/officeDocument/2006/relationships/hyperlink" Target="http://login.consultant.ru/link/?req=doc&amp;base=INT&amp;n=15394&amp;date=21.10.2025" TargetMode = "External"/>
	<Relationship Id="rId440" Type="http://schemas.openxmlformats.org/officeDocument/2006/relationships/hyperlink" Target="http://login.consultant.ru/link/?req=doc&amp;base=LAW&amp;n=515584&amp;date=21.10.2025&amp;dst=296&amp;field=134" TargetMode = "External"/>
	<Relationship Id="rId441" Type="http://schemas.openxmlformats.org/officeDocument/2006/relationships/hyperlink" Target="http://login.consultant.ru/link/?req=doc&amp;base=LAW&amp;n=510631&amp;date=21.10.2025&amp;dst=360&amp;field=134" TargetMode = "External"/>
	<Relationship Id="rId442" Type="http://schemas.openxmlformats.org/officeDocument/2006/relationships/hyperlink" Target="http://login.consultant.ru/link/?req=doc&amp;base=INT&amp;n=15440&amp;date=21.10.2025" TargetMode = "External"/>
	<Relationship Id="rId443" Type="http://schemas.openxmlformats.org/officeDocument/2006/relationships/hyperlink" Target="http://login.consultant.ru/link/?req=doc&amp;base=ESU&amp;n=38147&amp;date=21.10.2025" TargetMode = "External"/>
	<Relationship Id="rId444" Type="http://schemas.openxmlformats.org/officeDocument/2006/relationships/hyperlink" Target="http://login.consultant.ru/link/?req=doc&amp;base=INT&amp;n=373&amp;date=21.10.2025" TargetMode = "External"/>
	<Relationship Id="rId445" Type="http://schemas.openxmlformats.org/officeDocument/2006/relationships/hyperlink" Target="http://login.consultant.ru/link/?req=doc&amp;base=LAW&amp;n=15606&amp;date=21.10.2025" TargetMode = "External"/>
	<Relationship Id="rId446" Type="http://schemas.openxmlformats.org/officeDocument/2006/relationships/hyperlink" Target="http://login.consultant.ru/link/?req=doc&amp;base=LAW&amp;n=476284&amp;date=21.10.2025&amp;dst=100174&amp;field=134" TargetMode = "External"/>
	<Relationship Id="rId447" Type="http://schemas.openxmlformats.org/officeDocument/2006/relationships/hyperlink" Target="http://login.consultant.ru/link/?req=doc&amp;base=LAW&amp;n=510631&amp;date=21.10.2025&amp;dst=100741&amp;field=134" TargetMode = "External"/>
	<Relationship Id="rId448" Type="http://schemas.openxmlformats.org/officeDocument/2006/relationships/hyperlink" Target="http://login.consultant.ru/link/?req=doc&amp;base=LAW&amp;n=510631&amp;date=21.10.2025&amp;dst=289&amp;field=134" TargetMode = "External"/>
	<Relationship Id="rId449" Type="http://schemas.openxmlformats.org/officeDocument/2006/relationships/hyperlink" Target="http://login.consultant.ru/link/?req=doc&amp;base=LAW&amp;n=510631&amp;date=21.10.2025&amp;dst=100763&amp;field=134" TargetMode = "External"/>
	<Relationship Id="rId450" Type="http://schemas.openxmlformats.org/officeDocument/2006/relationships/hyperlink" Target="http://login.consultant.ru/link/?req=doc&amp;base=LAW&amp;n=476284&amp;date=21.10.2025&amp;dst=100174&amp;field=134" TargetMode = "External"/>
	<Relationship Id="rId451" Type="http://schemas.openxmlformats.org/officeDocument/2006/relationships/hyperlink" Target="http://login.consultant.ru/link/?req=doc&amp;base=LAW&amp;n=510631&amp;date=21.10.2025&amp;dst=360&amp;field=134" TargetMode = "External"/>
	<Relationship Id="rId452" Type="http://schemas.openxmlformats.org/officeDocument/2006/relationships/hyperlink" Target="http://login.consultant.ru/link/?req=doc&amp;base=INT&amp;n=15394&amp;date=21.10.2025" TargetMode = "External"/>
	<Relationship Id="rId453" Type="http://schemas.openxmlformats.org/officeDocument/2006/relationships/hyperlink" Target="http://login.consultant.ru/link/?req=doc&amp;base=INT&amp;n=373&amp;date=21.10.2025" TargetMode = "External"/>
	<Relationship Id="rId454" Type="http://schemas.openxmlformats.org/officeDocument/2006/relationships/hyperlink" Target="http://login.consultant.ru/link/?req=doc&amp;base=LAW&amp;n=15606&amp;date=21.10.2025" TargetMode = "External"/>
	<Relationship Id="rId455" Type="http://schemas.openxmlformats.org/officeDocument/2006/relationships/hyperlink" Target="http://login.consultant.ru/link/?req=doc&amp;base=LAW&amp;n=510631&amp;date=21.10.2025&amp;dst=100944&amp;field=134" TargetMode = "External"/>
	<Relationship Id="rId456" Type="http://schemas.openxmlformats.org/officeDocument/2006/relationships/hyperlink" Target="http://login.consultant.ru/link/?req=doc&amp;base=INT&amp;n=373&amp;date=21.10.2025&amp;dst=100116&amp;field=134" TargetMode = "External"/>
	<Relationship Id="rId457" Type="http://schemas.openxmlformats.org/officeDocument/2006/relationships/hyperlink" Target="http://login.consultant.ru/link/?req=doc&amp;base=LAW&amp;n=510631&amp;date=21.10.2025&amp;dst=100981&amp;field=134" TargetMode = "External"/>
	<Relationship Id="rId458" Type="http://schemas.openxmlformats.org/officeDocument/2006/relationships/hyperlink" Target="http://login.consultant.ru/link/?req=doc&amp;base=LAW&amp;n=510631&amp;date=21.10.2025&amp;dst=6146&amp;field=134" TargetMode = "External"/>
	<Relationship Id="rId459" Type="http://schemas.openxmlformats.org/officeDocument/2006/relationships/hyperlink" Target="http://login.consultant.ru/link/?req=doc&amp;base=LAW&amp;n=510631&amp;date=21.10.2025&amp;dst=727&amp;field=134" TargetMode = "External"/>
	<Relationship Id="rId460" Type="http://schemas.openxmlformats.org/officeDocument/2006/relationships/hyperlink" Target="http://login.consultant.ru/link/?req=doc&amp;base=INT&amp;n=56965&amp;date=21.10.2025&amp;dst=100758&amp;field=134" TargetMode = "External"/>
	<Relationship Id="rId461" Type="http://schemas.openxmlformats.org/officeDocument/2006/relationships/hyperlink" Target="http://login.consultant.ru/link/?req=doc&amp;base=INT&amp;n=15440&amp;date=21.10.2025" TargetMode = "External"/>
	<Relationship Id="rId462" Type="http://schemas.openxmlformats.org/officeDocument/2006/relationships/hyperlink" Target="http://login.consultant.ru/link/?req=doc&amp;base=ESU&amp;n=38147&amp;date=21.10.2025" TargetMode = "External"/>
	<Relationship Id="rId463" Type="http://schemas.openxmlformats.org/officeDocument/2006/relationships/hyperlink" Target="http://login.consultant.ru/link/?req=doc&amp;base=LAW&amp;n=510631&amp;date=21.10.2025&amp;dst=350&amp;field=134" TargetMode = "External"/>
	<Relationship Id="rId464" Type="http://schemas.openxmlformats.org/officeDocument/2006/relationships/hyperlink" Target="http://login.consultant.ru/link/?req=doc&amp;base=LAW&amp;n=510631&amp;date=21.10.2025&amp;dst=726&amp;field=134" TargetMode = "External"/>
	<Relationship Id="rId465" Type="http://schemas.openxmlformats.org/officeDocument/2006/relationships/hyperlink" Target="http://login.consultant.ru/link/?req=doc&amp;base=INT&amp;n=15394&amp;date=21.10.2025" TargetMode = "External"/>
	<Relationship Id="rId466" Type="http://schemas.openxmlformats.org/officeDocument/2006/relationships/hyperlink" Target="http://login.consultant.ru/link/?req=doc&amp;base=LAW&amp;n=510631&amp;date=21.10.2025&amp;dst=6112&amp;field=134" TargetMode = "External"/>
	<Relationship Id="rId467" Type="http://schemas.openxmlformats.org/officeDocument/2006/relationships/hyperlink" Target="http://login.consultant.ru/link/?req=doc&amp;base=INT&amp;n=15440&amp;date=21.10.2025" TargetMode = "External"/>
	<Relationship Id="rId468" Type="http://schemas.openxmlformats.org/officeDocument/2006/relationships/hyperlink" Target="http://login.consultant.ru/link/?req=doc&amp;base=ESU&amp;n=38147&amp;date=21.10.2025" TargetMode = "External"/>
	<Relationship Id="rId469" Type="http://schemas.openxmlformats.org/officeDocument/2006/relationships/hyperlink" Target="http://login.consultant.ru/link/?req=doc&amp;base=INT&amp;n=373&amp;date=21.10.2025" TargetMode = "External"/>
	<Relationship Id="rId470" Type="http://schemas.openxmlformats.org/officeDocument/2006/relationships/hyperlink" Target="http://login.consultant.ru/link/?req=doc&amp;base=LAW&amp;n=15606&amp;date=21.10.2025" TargetMode = "External"/>
	<Relationship Id="rId471" Type="http://schemas.openxmlformats.org/officeDocument/2006/relationships/image" Target="media/image2.png"/>
	<Relationship Id="rId472" Type="http://schemas.openxmlformats.org/officeDocument/2006/relationships/image" Target="media/image3.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21.02.2023 N 107
(ред. от 27.09.2024)
"О государственной регистрации изобретений"
(вместе с "Правилами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"Требованиями к документам заявки на выдачу патента на изобретение", "Порядком проведения информационного поиска в отношении заявленного изобретения при проведении экспертизы по существу по заявке на выдачу патента н</dc:title>
  <dcterms:created xsi:type="dcterms:W3CDTF">2025-10-21T00:26:39Z</dcterms:created>
</cp:coreProperties>
</file>