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5A0" w:rsidRDefault="00627782" w:rsidP="006A1FA2">
      <w:pPr>
        <w:pStyle w:val="1"/>
      </w:pPr>
      <w:r>
        <w:t>Техническое собеседование. Как провести и что спрашивать</w:t>
      </w:r>
    </w:p>
    <w:p w:rsidR="006A1FA2" w:rsidRPr="006A1FA2" w:rsidRDefault="006A1FA2" w:rsidP="006A1FA2"/>
    <w:p w:rsidR="00EE671E" w:rsidRPr="00C45481" w:rsidRDefault="00EE671E" w:rsidP="008D15A0">
      <w:r w:rsidRPr="00C45481">
        <w:rPr>
          <w:bCs/>
        </w:rPr>
        <w:t>Техническое</w:t>
      </w:r>
      <w:r w:rsidRPr="00C45481">
        <w:t xml:space="preserve"> </w:t>
      </w:r>
      <w:r w:rsidRPr="00C45481">
        <w:rPr>
          <w:bCs/>
        </w:rPr>
        <w:t>интервью</w:t>
      </w:r>
      <w:r w:rsidRPr="00C45481">
        <w:t xml:space="preserve"> — </w:t>
      </w:r>
      <w:r w:rsidRPr="00C45481">
        <w:rPr>
          <w:bCs/>
        </w:rPr>
        <w:t>это</w:t>
      </w:r>
      <w:r w:rsidRPr="00C45481">
        <w:t xml:space="preserve"> оценка того, насколько </w:t>
      </w:r>
      <w:r w:rsidRPr="00C45481">
        <w:rPr>
          <w:bCs/>
        </w:rPr>
        <w:t>технические</w:t>
      </w:r>
      <w:r w:rsidRPr="00C45481">
        <w:t xml:space="preserve"> навыки кандидата совпадают с требованиями конкретной вакансии. Во время этого интервью отсеиваются кандидаты, которые показали хорошие результаты на предварительных встречах.</w:t>
      </w:r>
    </w:p>
    <w:p w:rsidR="00EE671E" w:rsidRDefault="00EE671E" w:rsidP="008D15A0">
      <w:pPr>
        <w:rPr>
          <w:bCs/>
        </w:rPr>
      </w:pPr>
      <w:r w:rsidRPr="00EE671E">
        <w:t>С другой стороны</w:t>
      </w:r>
      <w:r>
        <w:t>,</w:t>
      </w:r>
      <w:r w:rsidRPr="00EE671E">
        <w:t xml:space="preserve"> </w:t>
      </w:r>
      <w:r w:rsidRPr="00EE671E">
        <w:rPr>
          <w:bCs/>
        </w:rPr>
        <w:t>техническое</w:t>
      </w:r>
      <w:r w:rsidRPr="00EE671E">
        <w:t xml:space="preserve"> </w:t>
      </w:r>
      <w:r w:rsidRPr="00EE671E">
        <w:rPr>
          <w:bCs/>
        </w:rPr>
        <w:t>интервью это возможность для кандидата</w:t>
      </w:r>
      <w:r>
        <w:rPr>
          <w:bCs/>
        </w:rPr>
        <w:t xml:space="preserve"> оценить</w:t>
      </w:r>
      <w:r w:rsidRPr="00EE671E">
        <w:rPr>
          <w:bCs/>
        </w:rPr>
        <w:t xml:space="preserve"> </w:t>
      </w:r>
      <w:r>
        <w:rPr>
          <w:bCs/>
        </w:rPr>
        <w:t>технологический уровень компании.</w:t>
      </w:r>
      <w:r w:rsidRPr="00EE671E">
        <w:t xml:space="preserve"> </w:t>
      </w:r>
      <w:r>
        <w:t>Он собирает информацию о компании, составляет представление о будущих задачах и в конце концов делает вывод о совпадении условий работы с его амбициями.</w:t>
      </w:r>
    </w:p>
    <w:p w:rsidR="008D15A0" w:rsidRDefault="00EE671E" w:rsidP="00A83442">
      <w:r>
        <w:t>Общение во время интервью должно вестись в форме диалога и обмена мнениями, а не экзамена.</w:t>
      </w:r>
    </w:p>
    <w:p w:rsidR="006F250B" w:rsidRDefault="00C764EC" w:rsidP="00C764EC">
      <w:pPr>
        <w:pStyle w:val="2"/>
      </w:pPr>
      <w:r>
        <w:t>Вопросы на собеседовании</w:t>
      </w:r>
    </w:p>
    <w:p w:rsidR="00C764EC" w:rsidRDefault="00C764EC" w:rsidP="00C764EC">
      <w:r>
        <w:t>Начните с очень простых вопросов, ответ на которые обычно знают все. Простые вопросы предполагают разные варианты ответов. Каждый ответ – это новый вопрос, с помощью которого интервьюер может либо углубится в тему, либо поменять её на другую.</w:t>
      </w:r>
    </w:p>
    <w:p w:rsidR="00E274BC" w:rsidRPr="00E274BC" w:rsidRDefault="00E274BC" w:rsidP="00E274BC">
      <w:r w:rsidRPr="00E274BC">
        <w:t>Не следует задавать только те вопросы, ответы на которые вы точно знаете.</w:t>
      </w:r>
      <w:r>
        <w:t xml:space="preserve"> Соискатель может знать тему лучше интервьюера и это хорошо. </w:t>
      </w:r>
      <w:r w:rsidRPr="00E274BC">
        <w:t>Обсуждение спорного вопроса поможет лучше понять логику рассуждений собеседника</w:t>
      </w:r>
      <w:r>
        <w:t xml:space="preserve"> и его кругозор</w:t>
      </w:r>
      <w:r w:rsidRPr="00E274BC">
        <w:t>. И не обязательно доводить решение до конца.</w:t>
      </w:r>
    </w:p>
    <w:p w:rsidR="00E274BC" w:rsidRDefault="00806226" w:rsidP="00C764EC">
      <w:r w:rsidRPr="00806226">
        <w:rPr>
          <w:rStyle w:val="a3"/>
          <w:b w:val="0"/>
        </w:rPr>
        <w:t>Следует спросить о том к</w:t>
      </w:r>
      <w:r w:rsidR="00E274BC" w:rsidRPr="00806226">
        <w:rPr>
          <w:rStyle w:val="a3"/>
          <w:b w:val="0"/>
        </w:rPr>
        <w:t xml:space="preserve">акие интернет-ресурсы </w:t>
      </w:r>
      <w:r w:rsidRPr="00806226">
        <w:rPr>
          <w:rStyle w:val="a3"/>
          <w:b w:val="0"/>
        </w:rPr>
        <w:t>соискатель</w:t>
      </w:r>
      <w:r w:rsidR="00E274BC" w:rsidRPr="00806226">
        <w:rPr>
          <w:rStyle w:val="a3"/>
          <w:b w:val="0"/>
        </w:rPr>
        <w:t xml:space="preserve"> используе</w:t>
      </w:r>
      <w:r w:rsidRPr="00806226">
        <w:rPr>
          <w:rStyle w:val="a3"/>
          <w:b w:val="0"/>
        </w:rPr>
        <w:t>т</w:t>
      </w:r>
      <w:r w:rsidR="00E274BC" w:rsidRPr="00806226">
        <w:rPr>
          <w:rStyle w:val="a3"/>
          <w:b w:val="0"/>
        </w:rPr>
        <w:t xml:space="preserve"> для</w:t>
      </w:r>
      <w:r w:rsidRPr="00806226">
        <w:rPr>
          <w:rStyle w:val="a3"/>
          <w:b w:val="0"/>
        </w:rPr>
        <w:t xml:space="preserve"> поиска профессиональной</w:t>
      </w:r>
      <w:r w:rsidR="00E274BC" w:rsidRPr="00806226">
        <w:rPr>
          <w:rStyle w:val="a3"/>
          <w:b w:val="0"/>
        </w:rPr>
        <w:t xml:space="preserve"> информации</w:t>
      </w:r>
      <w:r w:rsidRPr="00806226">
        <w:rPr>
          <w:rStyle w:val="a3"/>
          <w:b w:val="0"/>
        </w:rPr>
        <w:t>.</w:t>
      </w:r>
      <w:r>
        <w:rPr>
          <w:rStyle w:val="a3"/>
        </w:rPr>
        <w:t xml:space="preserve"> </w:t>
      </w:r>
      <w:r>
        <w:t>Специалисты</w:t>
      </w:r>
      <w:r w:rsidRPr="00806226">
        <w:t xml:space="preserve"> </w:t>
      </w:r>
      <w:r>
        <w:t xml:space="preserve">обращаются к </w:t>
      </w:r>
      <w:proofErr w:type="spellStart"/>
      <w:r>
        <w:t>StackExchange</w:t>
      </w:r>
      <w:proofErr w:type="spellEnd"/>
      <w:r>
        <w:t xml:space="preserve"> или </w:t>
      </w:r>
      <w:proofErr w:type="spellStart"/>
      <w:proofErr w:type="gramStart"/>
      <w:r>
        <w:t>Github</w:t>
      </w:r>
      <w:proofErr w:type="spellEnd"/>
      <w:proofErr w:type="gramEnd"/>
      <w:r>
        <w:t xml:space="preserve"> когда им нужна помощь. Профессионалы могут иметь свой собственный набор веб-сайтов, онлайн-сообществ, каналов социальных сетей и других ресурсов, специфичных для их интересов. Ответ на этот вопрос даст представление о том, насколько кандидат вовлечен в </w:t>
      </w:r>
      <w:r>
        <w:rPr>
          <w:lang w:val="en-US"/>
        </w:rPr>
        <w:t>IT</w:t>
      </w:r>
      <w:r>
        <w:t>.</w:t>
      </w:r>
      <w:r w:rsidR="00515AA6">
        <w:br/>
        <w:t>А ещё хорошие разработчики должны уметь гуглить!</w:t>
      </w:r>
    </w:p>
    <w:p w:rsidR="00C764EC" w:rsidRDefault="00806226" w:rsidP="006F250B">
      <w:r>
        <w:t xml:space="preserve">Попросите рассказать о техническом проекте, над которым кандидат работал в последнее время. Рассказ о проекте позволит интервьюеру узнать также технологический стек кандидата, с которым он привык работать. Наличие личных проектов на </w:t>
      </w:r>
      <w:r>
        <w:rPr>
          <w:lang w:val="en-US"/>
        </w:rPr>
        <w:t>GitHub</w:t>
      </w:r>
      <w:r w:rsidRPr="00806226">
        <w:t xml:space="preserve"> </w:t>
      </w:r>
      <w:r>
        <w:t>позволит оценить способность сохранять свои навыки в актуальном состоянии, а также любознательность и целеустремлённость соискателя.</w:t>
      </w:r>
    </w:p>
    <w:p w:rsidR="00C45481" w:rsidRPr="00C45481" w:rsidRDefault="00C45481" w:rsidP="006F250B">
      <w:pPr>
        <w:rPr>
          <w:b/>
          <w:bCs/>
        </w:rPr>
      </w:pPr>
      <w:r>
        <w:t>Вопрос про используемые в работе фреймворки позволит понять, насколько соискатель готов к работе в вашей команде и готов ли менять свой технологический стек.</w:t>
      </w:r>
    </w:p>
    <w:p w:rsidR="008D15A0" w:rsidRDefault="008D15A0" w:rsidP="008D15A0">
      <w:pPr>
        <w:pStyle w:val="2"/>
      </w:pPr>
      <w:r>
        <w:t>Оценка результат</w:t>
      </w:r>
      <w:r w:rsidR="00806226">
        <w:t>ов</w:t>
      </w:r>
    </w:p>
    <w:p w:rsidR="007B3F44" w:rsidRDefault="007B3F44" w:rsidP="00806226">
      <w:r>
        <w:t>Оценка результатов собеседования складывается из общей подготовленности кандидата к вакансии, коммуникативных навыков и профессионального бэкграунда.</w:t>
      </w:r>
    </w:p>
    <w:p w:rsidR="007B3F44" w:rsidRDefault="007B3F44" w:rsidP="00806226">
      <w:r>
        <w:t xml:space="preserve">Соискатель может просто не иметь знаний по своему основному предмету. Иногда кандидаты могут отстаивать свою правоту даже буду неуверенными </w:t>
      </w:r>
      <w:r w:rsidR="00627782">
        <w:t>в</w:t>
      </w:r>
      <w:r>
        <w:t xml:space="preserve"> собственных знаниях.</w:t>
      </w:r>
    </w:p>
    <w:p w:rsidR="007B3F44" w:rsidRPr="007B3F44" w:rsidRDefault="007B3F44" w:rsidP="00806226">
      <w:r>
        <w:t xml:space="preserve">Часто бывает, что у соискателя отсутствуют знания из смежных областей. </w:t>
      </w:r>
      <w:r w:rsidR="006A1FA2">
        <w:t xml:space="preserve">Соискатель может быть очень крутым в узкой области, но лучше, чтобы в команде был профессионал широкого профиля. </w:t>
      </w:r>
      <w:r w:rsidR="006A1FA2" w:rsidRPr="006A1FA2">
        <w:t>Не нужно владеть всем, но иметь хотя бы общее представление и небольшой опыт в смежных направлениях — крайне желательно.</w:t>
      </w:r>
    </w:p>
    <w:p w:rsidR="008D15A0" w:rsidRPr="00806226" w:rsidRDefault="008D15A0" w:rsidP="008D15A0">
      <w:pPr>
        <w:pStyle w:val="2"/>
      </w:pPr>
      <w:r>
        <w:lastRenderedPageBreak/>
        <w:t xml:space="preserve">Темы для обсуждения вакансии </w:t>
      </w:r>
      <w:r>
        <w:rPr>
          <w:lang w:val="en-US"/>
        </w:rPr>
        <w:t>Frontend</w:t>
      </w:r>
      <w:r w:rsidRPr="008D15A0">
        <w:t>-</w:t>
      </w:r>
      <w:r>
        <w:t>разработчика</w:t>
      </w:r>
    </w:p>
    <w:p w:rsidR="008C744B" w:rsidRDefault="008C744B" w:rsidP="008C744B">
      <w:pPr>
        <w:rPr>
          <w:lang w:eastAsia="en-GB"/>
        </w:rPr>
      </w:pPr>
      <w:r>
        <w:rPr>
          <w:lang w:eastAsia="en-GB"/>
        </w:rPr>
        <w:t>React, Redux, React Ecosystem, React Hooks;</w:t>
      </w:r>
      <w:r>
        <w:rPr>
          <w:lang w:eastAsia="en-GB"/>
        </w:rPr>
        <w:br/>
        <w:t>Utilities, TypeScript and Testing;</w:t>
      </w:r>
      <w:r>
        <w:rPr>
          <w:lang w:eastAsia="en-GB"/>
        </w:rPr>
        <w:br/>
      </w:r>
      <w:r>
        <w:rPr>
          <w:lang w:eastAsia="en-GB"/>
        </w:rPr>
        <w:t>Паттерны</w:t>
      </w:r>
      <w:r w:rsidRPr="008C744B">
        <w:rPr>
          <w:lang w:val="en-US" w:eastAsia="en-GB"/>
        </w:rPr>
        <w:t xml:space="preserve"> </w:t>
      </w:r>
      <w:r>
        <w:rPr>
          <w:lang w:eastAsia="en-GB"/>
        </w:rPr>
        <w:t>проектирования</w:t>
      </w:r>
      <w:r>
        <w:rPr>
          <w:lang w:eastAsia="en-GB"/>
        </w:rPr>
        <w:t xml:space="preserve">, </w:t>
      </w:r>
      <w:r>
        <w:rPr>
          <w:lang w:eastAsia="en-GB"/>
        </w:rPr>
        <w:t>Функциональное программирование</w:t>
      </w:r>
      <w:bookmarkStart w:id="0" w:name="_GoBack"/>
      <w:bookmarkEnd w:id="0"/>
      <w:r>
        <w:rPr>
          <w:lang w:eastAsia="en-GB"/>
        </w:rPr>
        <w:t xml:space="preserve">, </w:t>
      </w:r>
      <w:r>
        <w:rPr>
          <w:lang w:eastAsia="en-GB"/>
        </w:rPr>
        <w:t>ООП</w:t>
      </w:r>
      <w:r>
        <w:rPr>
          <w:lang w:eastAsia="en-GB"/>
        </w:rPr>
        <w:t>;</w:t>
      </w:r>
      <w:r>
        <w:rPr>
          <w:lang w:eastAsia="en-GB"/>
        </w:rPr>
        <w:br/>
        <w:t>DOM, DOM Events, EventLoop;</w:t>
      </w:r>
      <w:r>
        <w:rPr>
          <w:lang w:eastAsia="en-GB"/>
        </w:rPr>
        <w:br/>
        <w:t>Native JS, ES6, Closures, Objects, Arrays, Fetch API, Browser API, WebGL and 3D graphics in the browser;</w:t>
      </w:r>
      <w:r>
        <w:rPr>
          <w:lang w:eastAsia="en-GB"/>
        </w:rPr>
        <w:br/>
        <w:t>HTML markup, semantics and HTML 5, CSS 2 and CSS 3.</w:t>
      </w:r>
    </w:p>
    <w:p w:rsidR="008D15A0" w:rsidRPr="008C744B" w:rsidRDefault="00515AA6" w:rsidP="008D15A0">
      <w:pPr>
        <w:rPr>
          <w:lang w:val="en-US"/>
        </w:rPr>
      </w:pPr>
      <w:r w:rsidRPr="008C744B">
        <w:rPr>
          <w:lang w:val="en-US"/>
        </w:rPr>
        <w:br/>
      </w:r>
    </w:p>
    <w:sectPr w:rsidR="008D15A0" w:rsidRPr="008C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0"/>
    <w:rsid w:val="004156A2"/>
    <w:rsid w:val="00515AA6"/>
    <w:rsid w:val="00627782"/>
    <w:rsid w:val="006A1FA2"/>
    <w:rsid w:val="006F250B"/>
    <w:rsid w:val="007201A8"/>
    <w:rsid w:val="007B3F44"/>
    <w:rsid w:val="00806226"/>
    <w:rsid w:val="00823F6A"/>
    <w:rsid w:val="008C744B"/>
    <w:rsid w:val="008D15A0"/>
    <w:rsid w:val="008E5595"/>
    <w:rsid w:val="008F3C99"/>
    <w:rsid w:val="00A83442"/>
    <w:rsid w:val="00C45481"/>
    <w:rsid w:val="00C764EC"/>
    <w:rsid w:val="00CF6D9D"/>
    <w:rsid w:val="00E274BC"/>
    <w:rsid w:val="00E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31B2"/>
  <w15:chartTrackingRefBased/>
  <w15:docId w15:val="{CD2A29B6-E161-40A9-ACA8-C66F86E7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1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15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74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E27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Panchenko</dc:creator>
  <cp:keywords/>
  <dc:description/>
  <cp:lastModifiedBy>Boris Panchenko</cp:lastModifiedBy>
  <cp:revision>7</cp:revision>
  <dcterms:created xsi:type="dcterms:W3CDTF">2021-11-09T12:43:00Z</dcterms:created>
  <dcterms:modified xsi:type="dcterms:W3CDTF">2021-11-11T11:25:00Z</dcterms:modified>
</cp:coreProperties>
</file>